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4AD2" w:rsidRDefault="00DE74C0">
      <w:pPr>
        <w:spacing w:before="800" w:line="360" w:lineRule="auto"/>
        <w:jc w:val="center"/>
        <w:rPr>
          <w:rFonts w:ascii="宋体" w:eastAsia="宋体" w:hAnsi="宋体"/>
          <w:sz w:val="36"/>
          <w:szCs w:val="36"/>
          <w:lang w:eastAsia="zh-CN"/>
        </w:rPr>
      </w:pPr>
      <w:r>
        <w:rPr>
          <w:rFonts w:ascii="黑体" w:eastAsia="黑体" w:hAnsi="宋体" w:hint="eastAsia"/>
          <w:sz w:val="76"/>
          <w:szCs w:val="76"/>
          <w:lang w:eastAsia="zh-CN"/>
        </w:rPr>
        <w:t>竞争性磋商文件</w:t>
      </w:r>
      <w:r>
        <w:rPr>
          <w:rFonts w:ascii="黑体" w:eastAsia="黑体" w:hAnsi="宋体" w:hint="eastAsia"/>
          <w:sz w:val="76"/>
          <w:szCs w:val="76"/>
          <w:lang w:eastAsia="zh-CN"/>
        </w:rPr>
        <w:br w:type="textWrapping" w:clear="all"/>
      </w:r>
      <w:r>
        <w:rPr>
          <w:rFonts w:ascii="黑体" w:eastAsia="黑体" w:hAnsi="宋体" w:hint="eastAsia"/>
          <w:sz w:val="76"/>
          <w:szCs w:val="76"/>
          <w:lang w:eastAsia="zh-CN"/>
        </w:rPr>
        <w:br w:type="textWrapping" w:clear="all"/>
      </w:r>
    </w:p>
    <w:tbl>
      <w:tblPr>
        <w:tblW w:w="8482" w:type="dxa"/>
        <w:jc w:val="right"/>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ook w:val="04A0" w:firstRow="1" w:lastRow="0" w:firstColumn="1" w:lastColumn="0" w:noHBand="0" w:noVBand="1"/>
      </w:tblPr>
      <w:tblGrid>
        <w:gridCol w:w="2042"/>
        <w:gridCol w:w="6440"/>
      </w:tblGrid>
      <w:tr w:rsidR="00464AD2" w:rsidTr="00F7255B">
        <w:trPr>
          <w:jc w:val="right"/>
        </w:trPr>
        <w:tc>
          <w:tcPr>
            <w:tcW w:w="2042" w:type="dxa"/>
            <w:shd w:val="clear" w:color="auto" w:fill="auto"/>
            <w:vAlign w:val="center"/>
          </w:tcPr>
          <w:p w:rsidR="00464AD2" w:rsidRDefault="00DE74C0" w:rsidP="00F7255B">
            <w:pPr>
              <w:spacing w:line="360" w:lineRule="auto"/>
              <w:jc w:val="both"/>
            </w:pPr>
            <w:r w:rsidRPr="00F7255B">
              <w:rPr>
                <w:rFonts w:ascii="黑体" w:eastAsia="黑体" w:hAnsi="黑体" w:cs="黑体" w:hint="eastAsia"/>
                <w:sz w:val="36"/>
                <w:szCs w:val="36"/>
                <w:lang w:eastAsia="zh-CN"/>
              </w:rPr>
              <w:t xml:space="preserve">项目编号： </w:t>
            </w:r>
          </w:p>
        </w:tc>
        <w:tc>
          <w:tcPr>
            <w:tcW w:w="6440" w:type="dxa"/>
            <w:shd w:val="clear" w:color="auto" w:fill="auto"/>
            <w:vAlign w:val="center"/>
          </w:tcPr>
          <w:p w:rsidR="00464AD2" w:rsidRDefault="00741D1B" w:rsidP="00F7255B">
            <w:pPr>
              <w:spacing w:line="360" w:lineRule="auto"/>
              <w:jc w:val="both"/>
            </w:pPr>
            <w:r>
              <w:rPr>
                <w:rFonts w:ascii="黑体" w:eastAsia="黑体" w:hAnsi="黑体" w:cs="黑体" w:hint="eastAsia"/>
                <w:sz w:val="36"/>
                <w:szCs w:val="36"/>
                <w:lang w:eastAsia="zh-CN"/>
              </w:rPr>
              <w:t>NJGY-</w:t>
            </w:r>
            <w:r w:rsidR="006A5B84">
              <w:rPr>
                <w:rFonts w:ascii="黑体" w:eastAsia="黑体" w:hAnsi="黑体" w:cs="黑体" w:hint="eastAsia"/>
                <w:sz w:val="36"/>
                <w:szCs w:val="36"/>
                <w:lang w:eastAsia="zh-CN"/>
              </w:rPr>
              <w:t>2025</w:t>
            </w:r>
            <w:r>
              <w:rPr>
                <w:rFonts w:ascii="黑体" w:eastAsia="黑体" w:hAnsi="黑体" w:cs="黑体" w:hint="eastAsia"/>
                <w:sz w:val="36"/>
                <w:szCs w:val="36"/>
                <w:lang w:eastAsia="zh-CN"/>
              </w:rPr>
              <w:t>-036</w:t>
            </w:r>
          </w:p>
        </w:tc>
      </w:tr>
      <w:tr w:rsidR="00464AD2" w:rsidTr="00F7255B">
        <w:trPr>
          <w:jc w:val="right"/>
        </w:trPr>
        <w:tc>
          <w:tcPr>
            <w:tcW w:w="2042" w:type="dxa"/>
            <w:shd w:val="clear" w:color="auto" w:fill="auto"/>
            <w:vAlign w:val="center"/>
          </w:tcPr>
          <w:p w:rsidR="00464AD2" w:rsidRDefault="00DE74C0" w:rsidP="00F7255B">
            <w:pPr>
              <w:spacing w:line="360" w:lineRule="auto"/>
              <w:jc w:val="both"/>
            </w:pPr>
            <w:r w:rsidRPr="00F7255B">
              <w:rPr>
                <w:rFonts w:ascii="黑体" w:eastAsia="黑体" w:hAnsi="黑体" w:cs="黑体" w:hint="eastAsia"/>
                <w:sz w:val="36"/>
                <w:szCs w:val="36"/>
                <w:lang w:eastAsia="zh-CN"/>
              </w:rPr>
              <w:t>项目名称：</w:t>
            </w:r>
          </w:p>
        </w:tc>
        <w:tc>
          <w:tcPr>
            <w:tcW w:w="6440" w:type="dxa"/>
            <w:shd w:val="clear" w:color="auto" w:fill="auto"/>
            <w:vAlign w:val="center"/>
          </w:tcPr>
          <w:p w:rsidR="00464AD2" w:rsidRPr="00F7255B" w:rsidRDefault="006A5B84" w:rsidP="00F7255B">
            <w:pPr>
              <w:spacing w:line="360" w:lineRule="auto"/>
              <w:jc w:val="both"/>
              <w:rPr>
                <w:rFonts w:ascii="黑体" w:eastAsia="黑体" w:hAnsi="黑体" w:cs="黑体"/>
                <w:sz w:val="36"/>
                <w:szCs w:val="36"/>
                <w:lang w:eastAsia="zh-CN"/>
              </w:rPr>
            </w:pPr>
            <w:r>
              <w:rPr>
                <w:rFonts w:ascii="黑体" w:eastAsia="黑体" w:hAnsi="黑体" w:cs="黑体" w:hint="eastAsia"/>
                <w:sz w:val="36"/>
                <w:szCs w:val="36"/>
                <w:lang w:eastAsia="zh-CN"/>
              </w:rPr>
              <w:t>高淳区砖墙镇2025年农村道路提档升级项目</w:t>
            </w:r>
          </w:p>
        </w:tc>
      </w:tr>
      <w:tr w:rsidR="00464AD2" w:rsidTr="00F7255B">
        <w:trPr>
          <w:jc w:val="right"/>
        </w:trPr>
        <w:tc>
          <w:tcPr>
            <w:tcW w:w="2042" w:type="dxa"/>
            <w:shd w:val="clear" w:color="auto" w:fill="auto"/>
            <w:vAlign w:val="center"/>
          </w:tcPr>
          <w:p w:rsidR="00464AD2" w:rsidRDefault="00DE74C0" w:rsidP="00F7255B">
            <w:pPr>
              <w:spacing w:line="360" w:lineRule="auto"/>
              <w:jc w:val="both"/>
            </w:pPr>
            <w:r w:rsidRPr="00F7255B">
              <w:rPr>
                <w:rFonts w:ascii="黑体" w:eastAsia="黑体" w:hAnsi="黑体" w:cs="黑体" w:hint="eastAsia"/>
                <w:sz w:val="36"/>
                <w:szCs w:val="36"/>
                <w:lang w:eastAsia="zh-CN"/>
              </w:rPr>
              <w:t xml:space="preserve">采购单位： </w:t>
            </w:r>
          </w:p>
        </w:tc>
        <w:tc>
          <w:tcPr>
            <w:tcW w:w="6440" w:type="dxa"/>
            <w:shd w:val="clear" w:color="auto" w:fill="auto"/>
            <w:vAlign w:val="center"/>
          </w:tcPr>
          <w:p w:rsidR="00464AD2" w:rsidRDefault="00DE74C0" w:rsidP="00F7255B">
            <w:pPr>
              <w:spacing w:line="360" w:lineRule="auto"/>
              <w:jc w:val="both"/>
              <w:rPr>
                <w:lang w:eastAsia="zh-CN"/>
              </w:rPr>
            </w:pPr>
            <w:r w:rsidRPr="00F7255B">
              <w:rPr>
                <w:rFonts w:ascii="黑体" w:eastAsia="黑体" w:hAnsi="黑体" w:cs="黑体" w:hint="eastAsia"/>
                <w:sz w:val="36"/>
                <w:szCs w:val="36"/>
                <w:lang w:eastAsia="zh-CN"/>
              </w:rPr>
              <w:t>南京市高淳区砖墙镇人民政府</w:t>
            </w:r>
          </w:p>
        </w:tc>
      </w:tr>
      <w:tr w:rsidR="00464AD2" w:rsidTr="00F7255B">
        <w:trPr>
          <w:jc w:val="right"/>
        </w:trPr>
        <w:tc>
          <w:tcPr>
            <w:tcW w:w="2042" w:type="dxa"/>
            <w:shd w:val="clear" w:color="auto" w:fill="auto"/>
            <w:vAlign w:val="center"/>
          </w:tcPr>
          <w:p w:rsidR="00464AD2" w:rsidRDefault="00DE74C0" w:rsidP="00F7255B">
            <w:pPr>
              <w:spacing w:line="360" w:lineRule="auto"/>
              <w:jc w:val="both"/>
            </w:pPr>
            <w:r w:rsidRPr="00F7255B">
              <w:rPr>
                <w:rFonts w:ascii="黑体" w:eastAsia="黑体" w:hAnsi="黑体" w:cs="黑体" w:hint="eastAsia"/>
                <w:sz w:val="36"/>
                <w:szCs w:val="36"/>
                <w:lang w:eastAsia="zh-CN"/>
              </w:rPr>
              <w:t>采购类别：</w:t>
            </w:r>
          </w:p>
        </w:tc>
        <w:tc>
          <w:tcPr>
            <w:tcW w:w="6440" w:type="dxa"/>
            <w:shd w:val="clear" w:color="auto" w:fill="auto"/>
            <w:vAlign w:val="center"/>
          </w:tcPr>
          <w:p w:rsidR="00464AD2" w:rsidRDefault="00DE74C0" w:rsidP="00F7255B">
            <w:pPr>
              <w:spacing w:line="360" w:lineRule="auto"/>
              <w:jc w:val="both"/>
            </w:pPr>
            <w:r w:rsidRPr="00F7255B">
              <w:rPr>
                <w:rFonts w:ascii="黑体" w:eastAsia="黑体" w:hAnsi="黑体" w:cs="黑体" w:hint="eastAsia"/>
                <w:sz w:val="36"/>
                <w:szCs w:val="36"/>
                <w:lang w:eastAsia="zh-CN"/>
              </w:rPr>
              <w:t>工程类</w:t>
            </w:r>
          </w:p>
        </w:tc>
      </w:tr>
    </w:tbl>
    <w:p w:rsidR="00464AD2" w:rsidRDefault="00464AD2">
      <w:pPr>
        <w:spacing w:line="360" w:lineRule="auto"/>
        <w:rPr>
          <w:rFonts w:ascii="Times New Roman" w:eastAsia="黑体" w:hAnsi="Times New Roman"/>
          <w:sz w:val="44"/>
          <w:szCs w:val="44"/>
          <w:lang w:eastAsia="zh-CN"/>
        </w:rPr>
      </w:pPr>
    </w:p>
    <w:p w:rsidR="00464AD2" w:rsidRDefault="00464AD2">
      <w:pPr>
        <w:spacing w:line="360" w:lineRule="auto"/>
        <w:rPr>
          <w:rFonts w:ascii="Times New Roman" w:eastAsia="黑体" w:hAnsi="Times New Roman"/>
          <w:sz w:val="44"/>
          <w:szCs w:val="44"/>
          <w:lang w:eastAsia="zh-CN"/>
        </w:rPr>
      </w:pPr>
    </w:p>
    <w:p w:rsidR="00464AD2" w:rsidRDefault="00464AD2">
      <w:pPr>
        <w:spacing w:line="360" w:lineRule="auto"/>
        <w:rPr>
          <w:rFonts w:ascii="Times New Roman" w:eastAsia="黑体" w:hAnsi="Times New Roman"/>
          <w:sz w:val="44"/>
          <w:szCs w:val="44"/>
          <w:lang w:eastAsia="zh-CN"/>
        </w:rPr>
      </w:pPr>
    </w:p>
    <w:p w:rsidR="00464AD2" w:rsidRDefault="00464AD2">
      <w:pPr>
        <w:spacing w:line="360" w:lineRule="auto"/>
        <w:ind w:left="991" w:hanging="15"/>
        <w:rPr>
          <w:rFonts w:ascii="Times New Roman" w:eastAsia="黑体" w:hAnsi="Times New Roman"/>
          <w:b/>
          <w:bCs/>
          <w:sz w:val="32"/>
          <w:szCs w:val="32"/>
          <w:lang w:eastAsia="zh-CN"/>
        </w:rPr>
      </w:pPr>
    </w:p>
    <w:p w:rsidR="00464AD2" w:rsidRDefault="00464AD2">
      <w:pPr>
        <w:spacing w:line="360" w:lineRule="auto"/>
        <w:ind w:left="991" w:hanging="15"/>
        <w:rPr>
          <w:rFonts w:ascii="Times New Roman" w:eastAsia="黑体" w:hAnsi="Times New Roman"/>
          <w:b/>
          <w:bCs/>
          <w:sz w:val="32"/>
          <w:szCs w:val="32"/>
          <w:lang w:eastAsia="zh-CN"/>
        </w:rPr>
      </w:pPr>
    </w:p>
    <w:p w:rsidR="00464AD2" w:rsidRDefault="00464AD2">
      <w:pPr>
        <w:spacing w:line="360" w:lineRule="auto"/>
        <w:jc w:val="center"/>
        <w:rPr>
          <w:rFonts w:ascii="黑体" w:eastAsia="黑体" w:hAnsi="黑体" w:cs="黑体"/>
          <w:sz w:val="36"/>
          <w:szCs w:val="36"/>
          <w:lang w:eastAsia="zh-CN"/>
        </w:rPr>
      </w:pPr>
    </w:p>
    <w:p w:rsidR="00464AD2" w:rsidRDefault="00DE74C0">
      <w:pPr>
        <w:spacing w:line="360" w:lineRule="auto"/>
        <w:jc w:val="center"/>
        <w:rPr>
          <w:rFonts w:ascii="黑体" w:eastAsia="黑体" w:hAnsi="黑体" w:cs="黑体"/>
          <w:sz w:val="36"/>
          <w:szCs w:val="36"/>
          <w:lang w:eastAsia="zh-CN"/>
        </w:rPr>
      </w:pPr>
      <w:r>
        <w:rPr>
          <w:rFonts w:ascii="黑体" w:eastAsia="黑体" w:hAnsi="黑体" w:cs="黑体" w:hint="eastAsia"/>
          <w:sz w:val="36"/>
          <w:szCs w:val="36"/>
          <w:lang w:eastAsia="zh-CN"/>
        </w:rPr>
        <w:t>南京高意工程咨询有限公司</w:t>
      </w:r>
    </w:p>
    <w:p w:rsidR="00464AD2" w:rsidRDefault="00DE74C0">
      <w:pPr>
        <w:spacing w:line="360" w:lineRule="auto"/>
        <w:jc w:val="center"/>
        <w:rPr>
          <w:rFonts w:ascii="宋体" w:hAnsi="宋体"/>
          <w:b/>
          <w:bCs/>
          <w:sz w:val="36"/>
          <w:szCs w:val="36"/>
          <w:lang w:eastAsia="zh-CN"/>
        </w:rPr>
        <w:sectPr w:rsidR="00464AD2">
          <w:headerReference w:type="default" r:id="rId7"/>
          <w:footerReference w:type="default" r:id="rId8"/>
          <w:pgSz w:w="11906" w:h="16838"/>
          <w:pgMar w:top="1418" w:right="1418" w:bottom="1418" w:left="1418" w:header="851" w:footer="680" w:gutter="0"/>
          <w:pgNumType w:start="1"/>
          <w:cols w:space="1701"/>
          <w:titlePg/>
          <w:docGrid w:linePitch="360"/>
        </w:sectPr>
      </w:pPr>
      <w:r>
        <w:rPr>
          <w:rFonts w:ascii="黑体" w:eastAsia="黑体" w:hAnsi="黑体" w:cs="黑体" w:hint="eastAsia"/>
          <w:sz w:val="36"/>
          <w:szCs w:val="36"/>
          <w:lang w:eastAsia="zh-CN"/>
        </w:rPr>
        <w:t>二○二</w:t>
      </w:r>
      <w:r w:rsidR="006A5B84">
        <w:rPr>
          <w:rFonts w:ascii="黑体" w:eastAsia="黑体" w:hAnsi="黑体" w:cs="黑体" w:hint="eastAsia"/>
          <w:sz w:val="36"/>
          <w:szCs w:val="36"/>
          <w:lang w:eastAsia="zh-CN"/>
        </w:rPr>
        <w:t>五</w:t>
      </w:r>
      <w:r>
        <w:rPr>
          <w:rFonts w:ascii="黑体" w:eastAsia="黑体" w:hAnsi="黑体" w:cs="黑体" w:hint="eastAsia"/>
          <w:sz w:val="36"/>
          <w:szCs w:val="36"/>
          <w:lang w:eastAsia="zh-CN"/>
        </w:rPr>
        <w:t>年十二月</w:t>
      </w:r>
    </w:p>
    <w:p w:rsidR="00464AD2" w:rsidRDefault="00DE74C0">
      <w:pPr>
        <w:pStyle w:val="af8"/>
        <w:spacing w:before="9" w:line="360" w:lineRule="auto"/>
        <w:ind w:left="138" w:right="269" w:firstLine="419"/>
        <w:jc w:val="center"/>
        <w:rPr>
          <w:rFonts w:ascii="Times New Roman" w:hAnsi="Times New Roman"/>
          <w:spacing w:val="-2"/>
          <w:lang w:eastAsia="zh-CN"/>
        </w:rPr>
      </w:pPr>
      <w:r>
        <w:rPr>
          <w:rFonts w:ascii="Times New Roman" w:eastAsia="黑体" w:hAnsi="Times New Roman"/>
          <w:sz w:val="36"/>
          <w:szCs w:val="36"/>
          <w:lang w:val="zh-CN" w:eastAsia="zh-CN"/>
        </w:rPr>
        <w:lastRenderedPageBreak/>
        <w:t>第一章</w:t>
      </w:r>
      <w:r>
        <w:rPr>
          <w:rFonts w:ascii="Times New Roman" w:eastAsia="黑体" w:hAnsi="Times New Roman" w:hint="eastAsia"/>
          <w:sz w:val="36"/>
          <w:szCs w:val="36"/>
          <w:lang w:val="zh-CN" w:eastAsia="zh-CN"/>
        </w:rPr>
        <w:t xml:space="preserve"> </w:t>
      </w:r>
      <w:r>
        <w:rPr>
          <w:rFonts w:ascii="Times New Roman" w:eastAsia="黑体" w:hAnsi="Times New Roman" w:hint="eastAsia"/>
          <w:sz w:val="36"/>
          <w:szCs w:val="36"/>
          <w:lang w:eastAsia="zh-CN"/>
        </w:rPr>
        <w:t>竞争性磋商</w:t>
      </w:r>
      <w:r>
        <w:rPr>
          <w:rFonts w:ascii="Times New Roman" w:eastAsia="黑体" w:hAnsi="Times New Roman" w:hint="eastAsia"/>
          <w:sz w:val="36"/>
          <w:szCs w:val="36"/>
          <w:lang w:val="zh-CN" w:eastAsia="zh-CN"/>
        </w:rPr>
        <w:t>公告</w:t>
      </w:r>
    </w:p>
    <w:p w:rsidR="00464AD2" w:rsidRDefault="00DE74C0">
      <w:pPr>
        <w:pBdr>
          <w:top w:val="single" w:sz="4" w:space="1" w:color="000000"/>
          <w:left w:val="single" w:sz="4" w:space="4" w:color="000000"/>
          <w:bottom w:val="single" w:sz="4" w:space="1" w:color="000000"/>
          <w:right w:val="single" w:sz="4" w:space="4" w:color="000000"/>
        </w:pBdr>
        <w:ind w:firstLine="480"/>
        <w:rPr>
          <w:rFonts w:ascii="宋体" w:eastAsia="宋体" w:hAnsi="宋体"/>
          <w:sz w:val="24"/>
          <w:szCs w:val="24"/>
          <w:lang w:eastAsia="zh-CN"/>
        </w:rPr>
      </w:pPr>
      <w:r>
        <w:rPr>
          <w:rFonts w:ascii="宋体" w:eastAsia="宋体" w:hAnsi="宋体" w:hint="eastAsia"/>
          <w:sz w:val="24"/>
          <w:szCs w:val="24"/>
          <w:lang w:eastAsia="zh-CN"/>
        </w:rPr>
        <w:t>项目概况</w:t>
      </w:r>
    </w:p>
    <w:p w:rsidR="00E12F04" w:rsidRPr="00741D1B" w:rsidRDefault="006A5B84" w:rsidP="00E12F04">
      <w:pPr>
        <w:pBdr>
          <w:top w:val="single" w:sz="4" w:space="1" w:color="000000"/>
          <w:left w:val="single" w:sz="4" w:space="4" w:color="000000"/>
          <w:bottom w:val="single" w:sz="4" w:space="1" w:color="000000"/>
          <w:right w:val="single" w:sz="4" w:space="4" w:color="000000"/>
        </w:pBdr>
        <w:ind w:firstLine="480"/>
        <w:rPr>
          <w:rFonts w:ascii="宋体" w:eastAsia="宋体" w:hAnsi="宋体"/>
          <w:color w:val="000000"/>
          <w:sz w:val="24"/>
          <w:szCs w:val="24"/>
          <w:lang w:eastAsia="zh-CN"/>
        </w:rPr>
      </w:pPr>
      <w:r>
        <w:rPr>
          <w:rFonts w:ascii="宋体" w:eastAsia="宋体" w:hAnsi="宋体" w:hint="eastAsia"/>
          <w:bCs/>
          <w:color w:val="0000FF"/>
          <w:sz w:val="24"/>
          <w:szCs w:val="24"/>
          <w:u w:val="single"/>
          <w:lang w:eastAsia="zh-CN"/>
        </w:rPr>
        <w:t>高淳区砖墙镇2025年农村道路提档升级项目</w:t>
      </w:r>
      <w:r w:rsidR="00E12F04">
        <w:rPr>
          <w:rFonts w:ascii="宋体" w:eastAsia="宋体" w:hAnsi="宋体" w:hint="eastAsia"/>
          <w:sz w:val="24"/>
          <w:szCs w:val="24"/>
          <w:lang w:eastAsia="zh-CN"/>
        </w:rPr>
        <w:t>的潜在供应商应在</w:t>
      </w:r>
      <w:r w:rsidR="00F54C4E" w:rsidRPr="00F54C4E">
        <w:rPr>
          <w:rFonts w:ascii="宋体" w:eastAsia="宋体" w:hAnsi="宋体" w:hint="eastAsia"/>
          <w:sz w:val="24"/>
          <w:szCs w:val="24"/>
          <w:u w:val="single"/>
          <w:lang w:eastAsia="zh-CN"/>
        </w:rPr>
        <w:t>江苏政府采购网</w:t>
      </w:r>
      <w:r w:rsidR="00E12F04" w:rsidRPr="00741D1B">
        <w:rPr>
          <w:rFonts w:ascii="宋体" w:eastAsia="宋体" w:hAnsi="宋体" w:hint="eastAsia"/>
          <w:sz w:val="24"/>
          <w:szCs w:val="24"/>
          <w:lang w:eastAsia="zh-CN"/>
        </w:rPr>
        <w:t>获取采购文件，并</w:t>
      </w:r>
      <w:r w:rsidR="00E12F04" w:rsidRPr="00741D1B">
        <w:rPr>
          <w:rFonts w:ascii="宋体" w:eastAsia="宋体" w:hAnsi="宋体" w:hint="eastAsia"/>
          <w:color w:val="000000"/>
          <w:sz w:val="24"/>
          <w:szCs w:val="24"/>
          <w:lang w:eastAsia="zh-CN"/>
        </w:rPr>
        <w:t>于</w:t>
      </w:r>
      <w:r w:rsidR="00E12F04">
        <w:rPr>
          <w:rFonts w:ascii="宋体" w:eastAsia="宋体" w:hAnsi="宋体" w:hint="eastAsia"/>
          <w:color w:val="0000FF"/>
          <w:sz w:val="24"/>
          <w:szCs w:val="24"/>
          <w:u w:val="single"/>
          <w:lang w:eastAsia="zh-CN"/>
        </w:rPr>
        <w:t>2025年</w:t>
      </w:r>
      <w:r>
        <w:rPr>
          <w:rFonts w:ascii="宋体" w:eastAsia="宋体" w:hAnsi="宋体"/>
          <w:color w:val="0000FF"/>
          <w:sz w:val="24"/>
          <w:szCs w:val="24"/>
          <w:u w:val="single"/>
          <w:lang w:eastAsia="zh-CN"/>
        </w:rPr>
        <w:t>12</w:t>
      </w:r>
      <w:r w:rsidR="00E12F04">
        <w:rPr>
          <w:rFonts w:ascii="宋体" w:eastAsia="宋体" w:hAnsi="宋体" w:hint="eastAsia"/>
          <w:color w:val="0000FF"/>
          <w:sz w:val="24"/>
          <w:szCs w:val="24"/>
          <w:u w:val="single"/>
          <w:lang w:eastAsia="zh-CN"/>
        </w:rPr>
        <w:t>月</w:t>
      </w:r>
      <w:r w:rsidR="0062480B">
        <w:rPr>
          <w:rFonts w:ascii="宋体" w:eastAsia="宋体" w:hAnsi="宋体"/>
          <w:color w:val="0000FF"/>
          <w:sz w:val="24"/>
          <w:szCs w:val="24"/>
          <w:u w:val="single"/>
          <w:lang w:eastAsia="zh-CN"/>
        </w:rPr>
        <w:t>15</w:t>
      </w:r>
      <w:r w:rsidR="00E12F04">
        <w:rPr>
          <w:rFonts w:ascii="宋体" w:eastAsia="宋体" w:hAnsi="宋体" w:hint="eastAsia"/>
          <w:color w:val="0000FF"/>
          <w:sz w:val="24"/>
          <w:szCs w:val="24"/>
          <w:u w:val="single"/>
          <w:lang w:eastAsia="zh-CN"/>
        </w:rPr>
        <w:t>日</w:t>
      </w:r>
      <w:r w:rsidR="00E12F04">
        <w:rPr>
          <w:rFonts w:ascii="宋体" w:eastAsia="宋体" w:hAnsi="宋体"/>
          <w:color w:val="0000FF"/>
          <w:sz w:val="24"/>
          <w:szCs w:val="24"/>
          <w:u w:val="single"/>
          <w:lang w:eastAsia="zh-CN"/>
        </w:rPr>
        <w:t>14</w:t>
      </w:r>
      <w:r w:rsidR="00E12F04" w:rsidRPr="00741D1B">
        <w:rPr>
          <w:rFonts w:ascii="宋体" w:eastAsia="宋体" w:hAnsi="宋体" w:hint="eastAsia"/>
          <w:color w:val="0000FF"/>
          <w:sz w:val="24"/>
          <w:szCs w:val="24"/>
          <w:u w:val="single"/>
          <w:lang w:eastAsia="zh-CN"/>
        </w:rPr>
        <w:t>点30分</w:t>
      </w:r>
      <w:r w:rsidR="00E12F04" w:rsidRPr="00741D1B">
        <w:rPr>
          <w:rFonts w:ascii="宋体" w:eastAsia="宋体" w:hAnsi="宋体" w:hint="eastAsia"/>
          <w:bCs/>
          <w:color w:val="000000"/>
          <w:sz w:val="24"/>
          <w:szCs w:val="24"/>
          <w:lang w:eastAsia="zh-CN"/>
        </w:rPr>
        <w:t>（北京时间）前提交响应</w:t>
      </w:r>
      <w:r w:rsidR="00E12F04" w:rsidRPr="00741D1B">
        <w:rPr>
          <w:rFonts w:ascii="宋体" w:eastAsia="宋体" w:hAnsi="宋体"/>
          <w:bCs/>
          <w:color w:val="000000"/>
          <w:sz w:val="24"/>
          <w:szCs w:val="24"/>
          <w:lang w:eastAsia="zh-CN"/>
        </w:rPr>
        <w:t>文件</w:t>
      </w:r>
      <w:r w:rsidR="00E12F04" w:rsidRPr="00741D1B">
        <w:rPr>
          <w:rFonts w:ascii="宋体" w:eastAsia="宋体" w:hAnsi="宋体" w:hint="eastAsia"/>
          <w:color w:val="000000"/>
          <w:sz w:val="24"/>
          <w:szCs w:val="24"/>
          <w:lang w:eastAsia="zh-CN"/>
        </w:rPr>
        <w:t>。</w:t>
      </w:r>
    </w:p>
    <w:p w:rsidR="00464AD2" w:rsidRPr="00741D1B" w:rsidRDefault="00DE74C0">
      <w:pPr>
        <w:tabs>
          <w:tab w:val="left" w:pos="3384"/>
        </w:tabs>
        <w:spacing w:line="360" w:lineRule="auto"/>
        <w:rPr>
          <w:rFonts w:ascii="宋体" w:eastAsia="宋体" w:hAnsi="宋体"/>
          <w:b/>
          <w:sz w:val="24"/>
          <w:szCs w:val="24"/>
          <w:lang w:val="zh-CN" w:eastAsia="zh-CN"/>
        </w:rPr>
      </w:pPr>
      <w:r w:rsidRPr="00741D1B">
        <w:rPr>
          <w:rFonts w:ascii="宋体" w:eastAsia="宋体" w:hAnsi="宋体" w:hint="eastAsia"/>
          <w:b/>
          <w:sz w:val="24"/>
          <w:szCs w:val="24"/>
          <w:lang w:val="zh-CN" w:eastAsia="zh-CN"/>
        </w:rPr>
        <w:t>一、</w:t>
      </w:r>
      <w:r w:rsidRPr="00741D1B">
        <w:rPr>
          <w:rFonts w:ascii="宋体" w:eastAsia="宋体" w:hAnsi="宋体" w:hint="eastAsia"/>
          <w:b/>
          <w:sz w:val="24"/>
          <w:szCs w:val="24"/>
          <w:lang w:eastAsia="zh-CN"/>
        </w:rPr>
        <w:t>项目基本情况</w:t>
      </w:r>
      <w:r w:rsidRPr="00741D1B">
        <w:rPr>
          <w:rFonts w:ascii="宋体" w:eastAsia="宋体" w:hAnsi="宋体"/>
          <w:b/>
          <w:sz w:val="24"/>
          <w:szCs w:val="24"/>
          <w:lang w:eastAsia="zh-CN"/>
        </w:rPr>
        <w:tab/>
      </w:r>
    </w:p>
    <w:p w:rsidR="00464AD2" w:rsidRPr="00741D1B" w:rsidRDefault="00DE74C0">
      <w:pPr>
        <w:tabs>
          <w:tab w:val="left" w:pos="7005"/>
        </w:tabs>
        <w:spacing w:line="360" w:lineRule="auto"/>
        <w:rPr>
          <w:rFonts w:ascii="宋体" w:eastAsia="宋体" w:hAnsi="宋体"/>
          <w:sz w:val="24"/>
          <w:szCs w:val="24"/>
          <w:lang w:eastAsia="zh-CN"/>
        </w:rPr>
      </w:pPr>
      <w:r w:rsidRPr="00741D1B">
        <w:rPr>
          <w:rFonts w:ascii="宋体" w:eastAsia="宋体" w:hAnsi="宋体"/>
          <w:b/>
          <w:sz w:val="24"/>
          <w:szCs w:val="24"/>
          <w:lang w:eastAsia="zh-CN"/>
        </w:rPr>
        <w:t>项目编号：</w:t>
      </w:r>
      <w:r w:rsidR="00741D1B" w:rsidRPr="00741D1B">
        <w:rPr>
          <w:rFonts w:ascii="宋体" w:eastAsia="宋体" w:hAnsi="宋体" w:hint="eastAsia"/>
          <w:bCs/>
          <w:sz w:val="24"/>
          <w:szCs w:val="24"/>
          <w:lang w:eastAsia="zh-CN"/>
        </w:rPr>
        <w:t>NJGY-</w:t>
      </w:r>
      <w:r w:rsidR="006A5B84">
        <w:rPr>
          <w:rFonts w:ascii="宋体" w:eastAsia="宋体" w:hAnsi="宋体" w:hint="eastAsia"/>
          <w:bCs/>
          <w:sz w:val="24"/>
          <w:szCs w:val="24"/>
          <w:lang w:eastAsia="zh-CN"/>
        </w:rPr>
        <w:t>2025</w:t>
      </w:r>
      <w:r w:rsidR="00741D1B" w:rsidRPr="00741D1B">
        <w:rPr>
          <w:rFonts w:ascii="宋体" w:eastAsia="宋体" w:hAnsi="宋体" w:hint="eastAsia"/>
          <w:bCs/>
          <w:sz w:val="24"/>
          <w:szCs w:val="24"/>
          <w:lang w:eastAsia="zh-CN"/>
        </w:rPr>
        <w:t>-036</w:t>
      </w:r>
    </w:p>
    <w:p w:rsidR="00464AD2" w:rsidRPr="00741D1B" w:rsidRDefault="00DE74C0">
      <w:pPr>
        <w:tabs>
          <w:tab w:val="left" w:pos="7005"/>
        </w:tabs>
        <w:spacing w:line="360" w:lineRule="auto"/>
        <w:rPr>
          <w:rFonts w:ascii="宋体" w:eastAsia="宋体" w:hAnsi="宋体"/>
          <w:bCs/>
          <w:sz w:val="24"/>
          <w:szCs w:val="24"/>
          <w:lang w:eastAsia="zh-CN"/>
        </w:rPr>
      </w:pPr>
      <w:r w:rsidRPr="00741D1B">
        <w:rPr>
          <w:rFonts w:ascii="宋体" w:eastAsia="宋体" w:hAnsi="宋体" w:hint="eastAsia"/>
          <w:b/>
          <w:sz w:val="24"/>
          <w:szCs w:val="24"/>
          <w:lang w:eastAsia="zh-CN"/>
        </w:rPr>
        <w:t>项目名称：</w:t>
      </w:r>
      <w:r w:rsidR="006A5B84">
        <w:rPr>
          <w:rFonts w:ascii="宋体" w:eastAsia="宋体" w:hAnsi="宋体" w:hint="eastAsia"/>
          <w:bCs/>
          <w:sz w:val="24"/>
          <w:szCs w:val="24"/>
          <w:lang w:eastAsia="zh-CN"/>
        </w:rPr>
        <w:t>高淳区砖墙镇2025年农村道路提档升级项目</w:t>
      </w:r>
      <w:r w:rsidRPr="00741D1B">
        <w:rPr>
          <w:rFonts w:ascii="宋体" w:eastAsia="宋体" w:hAnsi="宋体" w:hint="eastAsia"/>
          <w:b/>
          <w:sz w:val="24"/>
          <w:szCs w:val="24"/>
          <w:lang w:eastAsia="zh-CN"/>
        </w:rPr>
        <w:t xml:space="preserve"> </w:t>
      </w:r>
    </w:p>
    <w:p w:rsidR="00464AD2" w:rsidRPr="00741D1B" w:rsidRDefault="00DE74C0">
      <w:pPr>
        <w:tabs>
          <w:tab w:val="left" w:pos="7005"/>
        </w:tabs>
        <w:spacing w:line="360" w:lineRule="auto"/>
        <w:rPr>
          <w:rFonts w:ascii="宋体" w:eastAsia="宋体" w:hAnsi="宋体"/>
          <w:bCs/>
          <w:sz w:val="24"/>
          <w:szCs w:val="24"/>
          <w:lang w:eastAsia="zh-CN"/>
        </w:rPr>
      </w:pPr>
      <w:r w:rsidRPr="00741D1B">
        <w:rPr>
          <w:rFonts w:ascii="宋体" w:eastAsia="宋体" w:hAnsi="宋体" w:hint="eastAsia"/>
          <w:b/>
          <w:sz w:val="24"/>
          <w:szCs w:val="24"/>
          <w:lang w:eastAsia="zh-CN"/>
        </w:rPr>
        <w:t>预算金额</w:t>
      </w:r>
      <w:r w:rsidRPr="00741D1B">
        <w:rPr>
          <w:rFonts w:ascii="宋体" w:eastAsia="宋体" w:hAnsi="宋体" w:hint="eastAsia"/>
          <w:bCs/>
          <w:sz w:val="24"/>
          <w:szCs w:val="24"/>
          <w:lang w:eastAsia="zh-CN"/>
        </w:rPr>
        <w:t>：</w:t>
      </w:r>
      <w:r w:rsidR="006A5B84">
        <w:rPr>
          <w:rFonts w:ascii="宋体" w:eastAsia="宋体" w:hAnsi="宋体" w:hint="eastAsia"/>
          <w:bCs/>
          <w:color w:val="0000FF"/>
          <w:sz w:val="24"/>
          <w:szCs w:val="24"/>
          <w:lang w:eastAsia="zh-CN"/>
        </w:rPr>
        <w:t>2403674.57</w:t>
      </w:r>
      <w:r w:rsidRPr="00741D1B">
        <w:rPr>
          <w:rFonts w:ascii="宋体" w:eastAsia="宋体" w:hAnsi="宋体" w:hint="eastAsia"/>
          <w:bCs/>
          <w:color w:val="0000FF"/>
          <w:sz w:val="24"/>
          <w:szCs w:val="24"/>
          <w:lang w:eastAsia="zh-CN"/>
        </w:rPr>
        <w:t>元</w:t>
      </w:r>
      <w:r w:rsidRPr="00741D1B">
        <w:rPr>
          <w:rFonts w:ascii="宋体" w:eastAsia="宋体" w:hAnsi="宋体" w:hint="eastAsia"/>
          <w:sz w:val="24"/>
          <w:szCs w:val="24"/>
          <w:lang w:eastAsia="zh-CN"/>
        </w:rPr>
        <w:t xml:space="preserve"> </w:t>
      </w:r>
    </w:p>
    <w:p w:rsidR="00464AD2" w:rsidRPr="00741D1B" w:rsidRDefault="00DE74C0">
      <w:pPr>
        <w:tabs>
          <w:tab w:val="left" w:pos="7005"/>
        </w:tabs>
        <w:spacing w:line="360" w:lineRule="auto"/>
        <w:rPr>
          <w:rFonts w:ascii="宋体" w:eastAsia="宋体" w:hAnsi="宋体"/>
          <w:sz w:val="24"/>
          <w:szCs w:val="24"/>
          <w:lang w:eastAsia="zh-CN"/>
        </w:rPr>
      </w:pPr>
      <w:r w:rsidRPr="00741D1B">
        <w:rPr>
          <w:rFonts w:ascii="宋体" w:eastAsia="宋体" w:hAnsi="宋体" w:hint="eastAsia"/>
          <w:b/>
          <w:bCs/>
          <w:sz w:val="24"/>
          <w:szCs w:val="24"/>
          <w:lang w:eastAsia="zh-CN"/>
        </w:rPr>
        <w:t>最高限价：</w:t>
      </w:r>
      <w:r w:rsidR="006A5B84">
        <w:rPr>
          <w:rFonts w:ascii="宋体" w:eastAsia="宋体" w:hAnsi="宋体" w:hint="eastAsia"/>
          <w:color w:val="0000FF"/>
          <w:sz w:val="24"/>
          <w:szCs w:val="24"/>
          <w:lang w:eastAsia="zh-CN"/>
        </w:rPr>
        <w:t>2403674.57</w:t>
      </w:r>
      <w:r w:rsidRPr="00741D1B">
        <w:rPr>
          <w:rFonts w:ascii="宋体" w:eastAsia="宋体" w:hAnsi="宋体" w:hint="eastAsia"/>
          <w:color w:val="0000FF"/>
          <w:sz w:val="24"/>
          <w:szCs w:val="24"/>
          <w:lang w:eastAsia="zh-CN"/>
        </w:rPr>
        <w:t>元</w:t>
      </w:r>
      <w:r w:rsidRPr="00741D1B">
        <w:rPr>
          <w:rFonts w:ascii="宋体" w:eastAsia="宋体" w:hAnsi="宋体" w:hint="eastAsia"/>
          <w:sz w:val="24"/>
          <w:szCs w:val="24"/>
          <w:lang w:eastAsia="zh-CN"/>
        </w:rPr>
        <w:t>，超过最高限价按无效标处理</w:t>
      </w:r>
    </w:p>
    <w:p w:rsidR="00464AD2" w:rsidRDefault="00DE74C0">
      <w:pPr>
        <w:tabs>
          <w:tab w:val="left" w:pos="7005"/>
        </w:tabs>
        <w:spacing w:line="360" w:lineRule="auto"/>
        <w:jc w:val="both"/>
        <w:rPr>
          <w:rFonts w:ascii="宋体" w:eastAsia="宋体" w:hAnsi="宋体"/>
          <w:b/>
          <w:bCs/>
          <w:sz w:val="24"/>
          <w:szCs w:val="24"/>
          <w:u w:val="single"/>
          <w:lang w:eastAsia="zh-CN"/>
        </w:rPr>
      </w:pPr>
      <w:r w:rsidRPr="00741D1B">
        <w:rPr>
          <w:rFonts w:ascii="宋体" w:eastAsia="宋体" w:hAnsi="宋体" w:hint="eastAsia"/>
          <w:b/>
          <w:bCs/>
          <w:sz w:val="24"/>
          <w:szCs w:val="24"/>
          <w:lang w:eastAsia="zh-CN"/>
        </w:rPr>
        <w:t>采购需求：</w:t>
      </w:r>
      <w:r w:rsidRPr="00741D1B">
        <w:rPr>
          <w:rFonts w:ascii="宋体" w:eastAsia="宋体" w:hAnsi="宋体" w:hint="eastAsia"/>
          <w:bCs/>
          <w:sz w:val="24"/>
          <w:szCs w:val="24"/>
          <w:lang w:eastAsia="zh-CN"/>
        </w:rPr>
        <w:t>详见工程量清单。</w:t>
      </w:r>
    </w:p>
    <w:p w:rsidR="00464AD2" w:rsidRDefault="00DE74C0">
      <w:pPr>
        <w:tabs>
          <w:tab w:val="left" w:pos="7005"/>
        </w:tabs>
        <w:spacing w:line="360" w:lineRule="auto"/>
        <w:jc w:val="both"/>
        <w:rPr>
          <w:rFonts w:eastAsia="宋体"/>
          <w:sz w:val="24"/>
          <w:szCs w:val="24"/>
          <w:lang w:eastAsia="zh-CN"/>
        </w:rPr>
      </w:pPr>
      <w:r>
        <w:rPr>
          <w:rFonts w:ascii="宋体" w:eastAsia="宋体" w:hAnsi="宋体" w:hint="eastAsia"/>
          <w:b/>
          <w:bCs/>
          <w:sz w:val="24"/>
          <w:szCs w:val="24"/>
          <w:lang w:eastAsia="zh-CN"/>
        </w:rPr>
        <w:t>合同履行期限</w:t>
      </w:r>
      <w:r>
        <w:rPr>
          <w:rFonts w:ascii="宋体" w:eastAsia="宋体" w:hAnsi="宋体" w:hint="eastAsia"/>
          <w:sz w:val="24"/>
          <w:szCs w:val="24"/>
          <w:lang w:eastAsia="zh-CN"/>
        </w:rPr>
        <w:t>：60</w:t>
      </w:r>
      <w:r>
        <w:rPr>
          <w:rFonts w:eastAsia="宋体" w:hint="eastAsia"/>
          <w:sz w:val="24"/>
          <w:szCs w:val="24"/>
          <w:lang w:eastAsia="zh-CN"/>
        </w:rPr>
        <w:t>日历天</w:t>
      </w:r>
      <w:bookmarkStart w:id="0" w:name="_GoBack"/>
      <w:bookmarkEnd w:id="0"/>
    </w:p>
    <w:p w:rsidR="00464AD2" w:rsidRDefault="00DE74C0">
      <w:pPr>
        <w:tabs>
          <w:tab w:val="left" w:pos="7005"/>
        </w:tabs>
        <w:spacing w:line="360" w:lineRule="auto"/>
        <w:rPr>
          <w:rFonts w:eastAsia="宋体"/>
          <w:b/>
          <w:spacing w:val="-2"/>
          <w:sz w:val="24"/>
          <w:szCs w:val="24"/>
          <w:lang w:eastAsia="zh-CN"/>
        </w:rPr>
      </w:pPr>
      <w:r>
        <w:rPr>
          <w:rFonts w:eastAsia="宋体" w:hint="eastAsia"/>
          <w:b/>
          <w:spacing w:val="-2"/>
          <w:sz w:val="24"/>
          <w:szCs w:val="24"/>
          <w:lang w:eastAsia="zh-CN"/>
        </w:rPr>
        <w:t>本项目不接受联合体。</w:t>
      </w:r>
    </w:p>
    <w:p w:rsidR="00464AD2" w:rsidRDefault="00DE74C0">
      <w:pPr>
        <w:tabs>
          <w:tab w:val="left" w:pos="7005"/>
        </w:tabs>
        <w:spacing w:line="360" w:lineRule="auto"/>
        <w:rPr>
          <w:rFonts w:ascii="宋体" w:eastAsia="宋体" w:hAnsi="宋体"/>
          <w:b/>
          <w:sz w:val="24"/>
          <w:szCs w:val="24"/>
          <w:lang w:val="zh-CN" w:eastAsia="zh-CN"/>
        </w:rPr>
      </w:pPr>
      <w:r>
        <w:rPr>
          <w:rFonts w:ascii="宋体" w:eastAsia="宋体" w:hAnsi="宋体" w:hint="eastAsia"/>
          <w:b/>
          <w:sz w:val="24"/>
          <w:szCs w:val="24"/>
          <w:lang w:val="zh-CN" w:eastAsia="zh-CN"/>
        </w:rPr>
        <w:t>二、</w:t>
      </w:r>
      <w:r>
        <w:rPr>
          <w:rFonts w:ascii="宋体" w:eastAsia="宋体" w:hAnsi="宋体" w:hint="eastAsia"/>
          <w:b/>
          <w:sz w:val="24"/>
          <w:szCs w:val="24"/>
          <w:lang w:eastAsia="zh-CN"/>
        </w:rPr>
        <w:t>申请人的资格要求：</w:t>
      </w:r>
    </w:p>
    <w:p w:rsidR="00E12F04" w:rsidRPr="00E12F04" w:rsidRDefault="00E12F04" w:rsidP="00E12F04">
      <w:pPr>
        <w:tabs>
          <w:tab w:val="left" w:pos="7005"/>
        </w:tabs>
        <w:spacing w:line="360" w:lineRule="auto"/>
        <w:rPr>
          <w:rFonts w:ascii="宋体" w:eastAsia="宋体" w:hAnsi="宋体"/>
          <w:b/>
          <w:sz w:val="24"/>
          <w:szCs w:val="24"/>
          <w:lang w:val="zh-CN" w:eastAsia="zh-CN"/>
        </w:rPr>
      </w:pPr>
      <w:r w:rsidRPr="00E12F04">
        <w:rPr>
          <w:rFonts w:ascii="宋体" w:eastAsia="宋体" w:hAnsi="宋体" w:hint="eastAsia"/>
          <w:b/>
          <w:sz w:val="24"/>
          <w:szCs w:val="24"/>
          <w:lang w:val="zh-CN" w:eastAsia="zh-CN"/>
        </w:rPr>
        <w:t>（一）满足《中华人民共和国政府采购法》第二十二条规定：</w:t>
      </w:r>
    </w:p>
    <w:p w:rsidR="00E12F04" w:rsidRPr="00201F38" w:rsidRDefault="00E12F04" w:rsidP="00E12F04">
      <w:pPr>
        <w:tabs>
          <w:tab w:val="left" w:pos="7005"/>
        </w:tabs>
        <w:spacing w:line="360" w:lineRule="auto"/>
        <w:rPr>
          <w:rFonts w:eastAsia="宋体"/>
          <w:sz w:val="24"/>
          <w:szCs w:val="24"/>
          <w:lang w:val="zh-CN" w:eastAsia="zh-CN"/>
        </w:rPr>
      </w:pPr>
      <w:r w:rsidRPr="00E12F04">
        <w:rPr>
          <w:sz w:val="24"/>
          <w:szCs w:val="24"/>
          <w:lang w:val="zh-CN" w:eastAsia="zh-CN"/>
        </w:rPr>
        <w:t>1.</w:t>
      </w:r>
      <w:r w:rsidRPr="00E12F04">
        <w:rPr>
          <w:rFonts w:ascii="宋体" w:eastAsia="宋体" w:hAnsi="宋体" w:hint="eastAsia"/>
          <w:sz w:val="24"/>
          <w:szCs w:val="24"/>
          <w:lang w:val="zh-CN" w:eastAsia="zh-CN"/>
        </w:rPr>
        <w:t>法人或者其他组织的营业执照等证明文件，自然人的身份证明。</w:t>
      </w:r>
    </w:p>
    <w:p w:rsidR="00E12F04" w:rsidRPr="00201F38" w:rsidRDefault="00E12F04" w:rsidP="00E12F04">
      <w:pPr>
        <w:tabs>
          <w:tab w:val="left" w:pos="7005"/>
        </w:tabs>
        <w:spacing w:line="360" w:lineRule="auto"/>
        <w:rPr>
          <w:rFonts w:eastAsia="宋体"/>
          <w:sz w:val="24"/>
          <w:szCs w:val="24"/>
          <w:lang w:val="zh-CN" w:eastAsia="zh-CN"/>
        </w:rPr>
      </w:pPr>
      <w:r w:rsidRPr="00E12F04">
        <w:rPr>
          <w:sz w:val="24"/>
          <w:szCs w:val="24"/>
          <w:lang w:val="zh-CN" w:eastAsia="zh-CN"/>
        </w:rPr>
        <w:t>2.</w:t>
      </w:r>
      <w:r w:rsidRPr="00E12F04">
        <w:rPr>
          <w:rFonts w:ascii="宋体" w:eastAsia="宋体" w:hAnsi="宋体" w:hint="eastAsia"/>
          <w:sz w:val="24"/>
          <w:szCs w:val="24"/>
          <w:lang w:val="zh-CN" w:eastAsia="zh-CN"/>
        </w:rPr>
        <w:t>上一年度的财务状况报告（成立不满一年不需提供）。（提供参加本次政府采购活动前的会计报表或南京市政府采购供应商信用</w:t>
      </w:r>
      <w:proofErr w:type="gramStart"/>
      <w:r w:rsidRPr="00E12F04">
        <w:rPr>
          <w:rFonts w:ascii="宋体" w:eastAsia="宋体" w:hAnsi="宋体" w:hint="eastAsia"/>
          <w:sz w:val="24"/>
          <w:szCs w:val="24"/>
          <w:lang w:val="zh-CN" w:eastAsia="zh-CN"/>
        </w:rPr>
        <w:t>记录表暨信用</w:t>
      </w:r>
      <w:proofErr w:type="gramEnd"/>
      <w:r w:rsidRPr="00E12F04">
        <w:rPr>
          <w:rFonts w:ascii="宋体" w:eastAsia="宋体" w:hAnsi="宋体" w:hint="eastAsia"/>
          <w:sz w:val="24"/>
          <w:szCs w:val="24"/>
          <w:lang w:val="zh-CN" w:eastAsia="zh-CN"/>
        </w:rPr>
        <w:t>承诺书）；</w:t>
      </w:r>
    </w:p>
    <w:p w:rsidR="00E12F04" w:rsidRPr="00201F38" w:rsidRDefault="00E12F04" w:rsidP="00E12F04">
      <w:pPr>
        <w:tabs>
          <w:tab w:val="left" w:pos="7005"/>
        </w:tabs>
        <w:spacing w:line="360" w:lineRule="auto"/>
        <w:rPr>
          <w:rFonts w:eastAsia="宋体"/>
          <w:sz w:val="24"/>
          <w:szCs w:val="24"/>
          <w:lang w:val="zh-CN" w:eastAsia="zh-CN"/>
        </w:rPr>
      </w:pPr>
      <w:r w:rsidRPr="00E12F04">
        <w:rPr>
          <w:sz w:val="24"/>
          <w:szCs w:val="24"/>
          <w:lang w:val="zh-CN" w:eastAsia="zh-CN"/>
        </w:rPr>
        <w:t>3.</w:t>
      </w:r>
      <w:r w:rsidRPr="00E12F04">
        <w:rPr>
          <w:rFonts w:ascii="宋体" w:eastAsia="宋体" w:hAnsi="宋体" w:hint="eastAsia"/>
          <w:sz w:val="24"/>
          <w:szCs w:val="24"/>
          <w:lang w:val="zh-CN" w:eastAsia="zh-CN"/>
        </w:rPr>
        <w:t>依法缴纳税收和社会保障资金的相关材料。（提供参加本次政府采购活动前六个月内（至少一个月）依法缴纳税收和社会保障资金的相关材料或南京市政府采购供应商信用</w:t>
      </w:r>
      <w:proofErr w:type="gramStart"/>
      <w:r w:rsidRPr="00E12F04">
        <w:rPr>
          <w:rFonts w:ascii="宋体" w:eastAsia="宋体" w:hAnsi="宋体" w:hint="eastAsia"/>
          <w:sz w:val="24"/>
          <w:szCs w:val="24"/>
          <w:lang w:val="zh-CN" w:eastAsia="zh-CN"/>
        </w:rPr>
        <w:t>记录表暨信用</w:t>
      </w:r>
      <w:proofErr w:type="gramEnd"/>
      <w:r w:rsidRPr="00E12F04">
        <w:rPr>
          <w:rFonts w:ascii="宋体" w:eastAsia="宋体" w:hAnsi="宋体" w:hint="eastAsia"/>
          <w:sz w:val="24"/>
          <w:szCs w:val="24"/>
          <w:lang w:val="zh-CN" w:eastAsia="zh-CN"/>
        </w:rPr>
        <w:t>承诺书）；</w:t>
      </w:r>
    </w:p>
    <w:p w:rsidR="00E12F04" w:rsidRPr="00201F38" w:rsidRDefault="00E12F04" w:rsidP="00E12F04">
      <w:pPr>
        <w:tabs>
          <w:tab w:val="left" w:pos="7005"/>
        </w:tabs>
        <w:spacing w:line="360" w:lineRule="auto"/>
        <w:rPr>
          <w:rFonts w:eastAsia="宋体"/>
          <w:sz w:val="24"/>
          <w:szCs w:val="24"/>
          <w:lang w:val="zh-CN" w:eastAsia="zh-CN"/>
        </w:rPr>
      </w:pPr>
      <w:r w:rsidRPr="00E12F04">
        <w:rPr>
          <w:sz w:val="24"/>
          <w:szCs w:val="24"/>
          <w:lang w:val="zh-CN" w:eastAsia="zh-CN"/>
        </w:rPr>
        <w:t>4.</w:t>
      </w:r>
      <w:r w:rsidRPr="00E12F04">
        <w:rPr>
          <w:rFonts w:ascii="宋体" w:eastAsia="宋体" w:hAnsi="宋体" w:hint="eastAsia"/>
          <w:sz w:val="24"/>
          <w:szCs w:val="24"/>
          <w:lang w:val="zh-CN" w:eastAsia="zh-CN"/>
        </w:rPr>
        <w:t>具备履行合同所必需的设备和专业技术能力的书面声明。根据项目需求提供履行合同所必需的设备和专业技术能力的证明材料或南京市政府采购供应商信用</w:t>
      </w:r>
      <w:proofErr w:type="gramStart"/>
      <w:r w:rsidRPr="00E12F04">
        <w:rPr>
          <w:rFonts w:ascii="宋体" w:eastAsia="宋体" w:hAnsi="宋体" w:hint="eastAsia"/>
          <w:sz w:val="24"/>
          <w:szCs w:val="24"/>
          <w:lang w:val="zh-CN" w:eastAsia="zh-CN"/>
        </w:rPr>
        <w:t>记录表暨信用</w:t>
      </w:r>
      <w:proofErr w:type="gramEnd"/>
      <w:r w:rsidRPr="00E12F04">
        <w:rPr>
          <w:rFonts w:ascii="宋体" w:eastAsia="宋体" w:hAnsi="宋体" w:hint="eastAsia"/>
          <w:sz w:val="24"/>
          <w:szCs w:val="24"/>
          <w:lang w:val="zh-CN" w:eastAsia="zh-CN"/>
        </w:rPr>
        <w:t>承诺书）；</w:t>
      </w:r>
    </w:p>
    <w:p w:rsidR="00E12F04" w:rsidRPr="00201F38" w:rsidRDefault="00E12F04" w:rsidP="00E12F04">
      <w:pPr>
        <w:tabs>
          <w:tab w:val="left" w:pos="7005"/>
        </w:tabs>
        <w:spacing w:line="360" w:lineRule="auto"/>
        <w:rPr>
          <w:rFonts w:eastAsia="宋体"/>
          <w:sz w:val="24"/>
          <w:szCs w:val="24"/>
          <w:lang w:val="zh-CN" w:eastAsia="zh-CN"/>
        </w:rPr>
      </w:pPr>
      <w:r w:rsidRPr="00E12F04">
        <w:rPr>
          <w:sz w:val="24"/>
          <w:szCs w:val="24"/>
          <w:lang w:val="zh-CN" w:eastAsia="zh-CN"/>
        </w:rPr>
        <w:t>5.</w:t>
      </w:r>
      <w:r w:rsidRPr="00E12F04">
        <w:rPr>
          <w:rFonts w:ascii="宋体" w:eastAsia="宋体" w:hAnsi="宋体" w:hint="eastAsia"/>
          <w:sz w:val="24"/>
          <w:szCs w:val="24"/>
          <w:lang w:val="zh-CN" w:eastAsia="zh-CN"/>
        </w:rPr>
        <w:t>参加政府采购活动前</w:t>
      </w:r>
      <w:r w:rsidRPr="00E12F04">
        <w:rPr>
          <w:sz w:val="24"/>
          <w:szCs w:val="24"/>
          <w:lang w:val="zh-CN" w:eastAsia="zh-CN"/>
        </w:rPr>
        <w:t>3</w:t>
      </w:r>
      <w:r w:rsidRPr="00E12F04">
        <w:rPr>
          <w:rFonts w:ascii="宋体" w:eastAsia="宋体" w:hAnsi="宋体" w:hint="eastAsia"/>
          <w:sz w:val="24"/>
          <w:szCs w:val="24"/>
          <w:lang w:val="zh-CN" w:eastAsia="zh-CN"/>
        </w:rPr>
        <w:t>年内在经营活动中没有重大违法记录的书面声明。（提供参加本次政府采购活动前</w:t>
      </w:r>
      <w:r w:rsidRPr="00E12F04">
        <w:rPr>
          <w:sz w:val="24"/>
          <w:szCs w:val="24"/>
          <w:lang w:val="zh-CN" w:eastAsia="zh-CN"/>
        </w:rPr>
        <w:t>3</w:t>
      </w:r>
      <w:r w:rsidRPr="00E12F04">
        <w:rPr>
          <w:rFonts w:ascii="宋体" w:eastAsia="宋体" w:hAnsi="宋体" w:hint="eastAsia"/>
          <w:sz w:val="24"/>
          <w:szCs w:val="24"/>
          <w:lang w:val="zh-CN" w:eastAsia="zh-CN"/>
        </w:rPr>
        <w:t>年内在经营活动中没有重大违法记录的书面声明或南京市政府采购供应商信用</w:t>
      </w:r>
      <w:proofErr w:type="gramStart"/>
      <w:r w:rsidRPr="00E12F04">
        <w:rPr>
          <w:rFonts w:ascii="宋体" w:eastAsia="宋体" w:hAnsi="宋体" w:hint="eastAsia"/>
          <w:sz w:val="24"/>
          <w:szCs w:val="24"/>
          <w:lang w:val="zh-CN" w:eastAsia="zh-CN"/>
        </w:rPr>
        <w:t>记录表暨信用</w:t>
      </w:r>
      <w:proofErr w:type="gramEnd"/>
      <w:r w:rsidRPr="00E12F04">
        <w:rPr>
          <w:rFonts w:ascii="宋体" w:eastAsia="宋体" w:hAnsi="宋体" w:hint="eastAsia"/>
          <w:sz w:val="24"/>
          <w:szCs w:val="24"/>
          <w:lang w:val="zh-CN" w:eastAsia="zh-CN"/>
        </w:rPr>
        <w:t>承诺书）</w:t>
      </w:r>
    </w:p>
    <w:p w:rsidR="00E12F04" w:rsidRPr="00E12F04" w:rsidRDefault="00E12F04" w:rsidP="00E12F04">
      <w:pPr>
        <w:tabs>
          <w:tab w:val="left" w:pos="7005"/>
        </w:tabs>
        <w:spacing w:line="360" w:lineRule="auto"/>
        <w:rPr>
          <w:rFonts w:ascii="宋体" w:eastAsia="宋体" w:hAnsi="宋体"/>
          <w:b/>
          <w:sz w:val="24"/>
          <w:szCs w:val="24"/>
          <w:lang w:val="zh-CN" w:eastAsia="zh-CN"/>
        </w:rPr>
      </w:pPr>
      <w:r w:rsidRPr="00E12F04">
        <w:rPr>
          <w:rFonts w:ascii="宋体" w:eastAsia="宋体" w:hAnsi="宋体" w:hint="eastAsia"/>
          <w:b/>
          <w:sz w:val="24"/>
          <w:szCs w:val="24"/>
          <w:lang w:val="zh-CN" w:eastAsia="zh-CN"/>
        </w:rPr>
        <w:t>（二）落实政府采购政策需满足的资格要求：</w:t>
      </w:r>
    </w:p>
    <w:p w:rsidR="00E12F04" w:rsidRDefault="00E12F04" w:rsidP="00E12F04">
      <w:pPr>
        <w:tabs>
          <w:tab w:val="left" w:pos="7005"/>
        </w:tabs>
        <w:spacing w:line="360" w:lineRule="auto"/>
        <w:rPr>
          <w:rFonts w:ascii="宋体" w:eastAsia="宋体" w:hAnsi="宋体"/>
          <w:sz w:val="24"/>
          <w:szCs w:val="24"/>
          <w:lang w:val="zh-CN" w:eastAsia="zh-CN"/>
        </w:rPr>
      </w:pPr>
      <w:r w:rsidRPr="00E12F04">
        <w:rPr>
          <w:sz w:val="24"/>
          <w:szCs w:val="24"/>
          <w:lang w:val="zh-CN" w:eastAsia="zh-CN"/>
        </w:rPr>
        <w:t>1.</w:t>
      </w:r>
      <w:r w:rsidRPr="00E12F04">
        <w:rPr>
          <w:rFonts w:ascii="宋体" w:eastAsia="宋体" w:hAnsi="宋体" w:hint="eastAsia"/>
          <w:sz w:val="24"/>
          <w:szCs w:val="24"/>
          <w:lang w:val="zh-CN" w:eastAsia="zh-CN"/>
        </w:rPr>
        <w:t>落实政府采购政策需满足的资格要求：供应商如为中小微企业、监狱企业、残疾人福利性单位、节能环保产品须提供相关声明。</w:t>
      </w:r>
    </w:p>
    <w:p w:rsidR="00464AD2" w:rsidRPr="00E12F04" w:rsidRDefault="00E12F04" w:rsidP="00E12F04">
      <w:pPr>
        <w:tabs>
          <w:tab w:val="left" w:pos="7005"/>
        </w:tabs>
        <w:spacing w:line="360" w:lineRule="auto"/>
        <w:rPr>
          <w:rFonts w:ascii="宋体" w:eastAsia="宋体" w:hAnsi="宋体"/>
          <w:sz w:val="24"/>
          <w:szCs w:val="24"/>
          <w:lang w:eastAsia="zh-CN"/>
        </w:rPr>
      </w:pPr>
      <w:r w:rsidRPr="00E12F04">
        <w:rPr>
          <w:rFonts w:ascii="宋体" w:eastAsia="宋体" w:hAnsi="宋体" w:hint="eastAsia"/>
          <w:b/>
          <w:sz w:val="24"/>
          <w:szCs w:val="24"/>
          <w:lang w:val="zh-CN" w:eastAsia="zh-CN"/>
        </w:rPr>
        <w:t>（三）</w:t>
      </w:r>
      <w:r w:rsidR="00DE74C0" w:rsidRPr="00E12F04">
        <w:rPr>
          <w:rFonts w:ascii="宋体" w:eastAsia="宋体" w:hAnsi="宋体" w:hint="eastAsia"/>
          <w:b/>
          <w:sz w:val="24"/>
          <w:szCs w:val="24"/>
          <w:lang w:val="zh-CN" w:eastAsia="zh-CN"/>
        </w:rPr>
        <w:t>本项目的特定资格要求：</w:t>
      </w:r>
    </w:p>
    <w:p w:rsidR="00464AD2" w:rsidRDefault="00DE74C0">
      <w:pPr>
        <w:spacing w:line="360" w:lineRule="auto"/>
        <w:rPr>
          <w:rFonts w:ascii="宋体" w:eastAsia="宋体" w:hAnsi="宋体"/>
          <w:bCs/>
          <w:color w:val="0000FF"/>
          <w:sz w:val="24"/>
          <w:szCs w:val="24"/>
          <w:lang w:val="zh-CN" w:eastAsia="zh-CN"/>
        </w:rPr>
      </w:pPr>
      <w:r>
        <w:rPr>
          <w:rFonts w:ascii="宋体" w:eastAsia="宋体" w:hAnsi="宋体" w:hint="eastAsia"/>
          <w:bCs/>
          <w:color w:val="0000FF"/>
          <w:sz w:val="24"/>
          <w:szCs w:val="24"/>
          <w:lang w:val="zh-CN" w:eastAsia="zh-CN"/>
        </w:rPr>
        <w:lastRenderedPageBreak/>
        <w:t>1、供应商须具有：具有交通运输主管部门核发的公路养护作业（路基路面）养护乙级（含）以上资质，且具有省级及以上建设行政主管部门核发的《安全生产许可证》；（提供有效期内的证书复印件加盖公章）；</w:t>
      </w:r>
    </w:p>
    <w:p w:rsidR="00464AD2" w:rsidRDefault="00DE74C0">
      <w:pPr>
        <w:spacing w:line="360" w:lineRule="auto"/>
        <w:rPr>
          <w:rFonts w:ascii="宋体" w:eastAsia="宋体" w:hAnsi="宋体"/>
          <w:bCs/>
          <w:color w:val="0000FF"/>
          <w:sz w:val="24"/>
          <w:szCs w:val="24"/>
          <w:lang w:val="zh-CN" w:eastAsia="zh-CN"/>
        </w:rPr>
      </w:pPr>
      <w:r>
        <w:rPr>
          <w:rFonts w:ascii="宋体" w:eastAsia="宋体" w:hAnsi="宋体" w:hint="eastAsia"/>
          <w:bCs/>
          <w:color w:val="0000FF"/>
          <w:sz w:val="24"/>
          <w:szCs w:val="24"/>
          <w:lang w:val="zh-CN" w:eastAsia="zh-CN"/>
        </w:rPr>
        <w:t>2、项目负责人需具有：具有公路工程专业二级（含）以上注册建造师执业资格，且具有交通运输主管部门核发的有效的《公路水运工程施工企业项目负责人和安全生产管理人员安全生产考核合格证书》（B证）。（提供本次采购活动前6个月内，至少1个月缴纳税收和社会保险的凭证，依法享受免缴、缓缴的，提供证明材料）（提供证书复印件加盖公章）</w:t>
      </w:r>
    </w:p>
    <w:p w:rsidR="00464AD2" w:rsidRDefault="00E12F04">
      <w:pPr>
        <w:tabs>
          <w:tab w:val="left" w:pos="7005"/>
        </w:tabs>
        <w:spacing w:line="360" w:lineRule="auto"/>
        <w:rPr>
          <w:rFonts w:ascii="宋体" w:eastAsia="宋体" w:hAnsi="宋体"/>
          <w:b/>
          <w:sz w:val="24"/>
          <w:szCs w:val="24"/>
          <w:lang w:val="zh-CN" w:eastAsia="zh-CN"/>
        </w:rPr>
      </w:pPr>
      <w:r>
        <w:rPr>
          <w:rFonts w:ascii="宋体" w:eastAsia="宋体" w:hAnsi="宋体" w:hint="eastAsia"/>
          <w:b/>
          <w:sz w:val="24"/>
          <w:szCs w:val="24"/>
          <w:lang w:val="zh-CN" w:eastAsia="zh-CN"/>
        </w:rPr>
        <w:t>（四）</w:t>
      </w:r>
      <w:r w:rsidR="00DE74C0">
        <w:rPr>
          <w:rFonts w:ascii="宋体" w:eastAsia="宋体" w:hAnsi="宋体" w:hint="eastAsia"/>
          <w:b/>
          <w:sz w:val="24"/>
          <w:szCs w:val="24"/>
          <w:lang w:val="zh-CN" w:eastAsia="zh-CN"/>
        </w:rPr>
        <w:t>拒绝下述供应商参加本次采购活动：</w:t>
      </w:r>
    </w:p>
    <w:p w:rsidR="00464AD2" w:rsidRDefault="00DE74C0">
      <w:pPr>
        <w:spacing w:line="360" w:lineRule="auto"/>
        <w:rPr>
          <w:rFonts w:ascii="宋体" w:eastAsia="宋体" w:hAnsi="宋体"/>
          <w:bCs/>
          <w:sz w:val="24"/>
          <w:szCs w:val="24"/>
          <w:lang w:eastAsia="zh-CN"/>
        </w:rPr>
      </w:pPr>
      <w:bookmarkStart w:id="1" w:name="_Toc30667"/>
      <w:bookmarkStart w:id="2" w:name="_Toc6014"/>
      <w:r>
        <w:rPr>
          <w:rFonts w:ascii="宋体" w:eastAsia="宋体" w:hAnsi="宋体" w:hint="eastAsia"/>
          <w:bCs/>
          <w:sz w:val="24"/>
          <w:szCs w:val="24"/>
          <w:lang w:eastAsia="zh-CN"/>
        </w:rPr>
        <w:t xml:space="preserve">（1）供应商单位负责人为同一人或者存在直接控股、管理关系的不同供应商，不得参加同一合同项下的政府采购活动。 </w:t>
      </w:r>
    </w:p>
    <w:p w:rsidR="00464AD2" w:rsidRDefault="00DE74C0">
      <w:pPr>
        <w:spacing w:line="360" w:lineRule="auto"/>
        <w:rPr>
          <w:rFonts w:ascii="宋体" w:eastAsia="宋体" w:hAnsi="宋体"/>
          <w:bCs/>
          <w:sz w:val="24"/>
          <w:szCs w:val="24"/>
          <w:lang w:eastAsia="zh-CN"/>
        </w:rPr>
      </w:pPr>
      <w:r>
        <w:rPr>
          <w:rFonts w:ascii="宋体" w:eastAsia="宋体" w:hAnsi="宋体" w:hint="eastAsia"/>
          <w:bCs/>
          <w:sz w:val="24"/>
          <w:szCs w:val="24"/>
          <w:lang w:eastAsia="zh-CN"/>
        </w:rPr>
        <w:t xml:space="preserve">（2）凡为采购项目提供整体设计、规范编制或者项目管理、监理、检测等服务的供应商，不得再参加本项目的采购活动。 </w:t>
      </w:r>
    </w:p>
    <w:p w:rsidR="00464AD2" w:rsidRDefault="00DE74C0">
      <w:pPr>
        <w:spacing w:line="360" w:lineRule="auto"/>
        <w:rPr>
          <w:rFonts w:ascii="宋体" w:eastAsia="宋体" w:hAnsi="宋体"/>
          <w:bCs/>
          <w:sz w:val="24"/>
          <w:szCs w:val="24"/>
          <w:lang w:eastAsia="zh-CN"/>
        </w:rPr>
      </w:pPr>
      <w:r>
        <w:rPr>
          <w:rFonts w:ascii="宋体" w:eastAsia="宋体" w:hAnsi="宋体" w:hint="eastAsia"/>
          <w:bCs/>
          <w:sz w:val="24"/>
          <w:szCs w:val="24"/>
          <w:lang w:eastAsia="zh-CN"/>
        </w:rPr>
        <w:t>（3）供应商被"信用中国"网站（www.creditchina.gov.cn）、"中国政府采购网"(www.ccgp.gov.cn)列入失信被执行人、重大税收违法案件当事人名单、政府采购严重违法失信行为记录名单。</w:t>
      </w:r>
    </w:p>
    <w:bookmarkEnd w:id="1"/>
    <w:bookmarkEnd w:id="2"/>
    <w:p w:rsidR="00464AD2" w:rsidRDefault="00DE74C0">
      <w:pPr>
        <w:spacing w:line="360" w:lineRule="auto"/>
        <w:rPr>
          <w:rFonts w:ascii="宋体" w:eastAsia="宋体" w:hAnsi="宋体"/>
          <w:b/>
          <w:sz w:val="24"/>
          <w:szCs w:val="24"/>
          <w:lang w:eastAsia="zh-CN"/>
        </w:rPr>
      </w:pPr>
      <w:r>
        <w:rPr>
          <w:rFonts w:ascii="宋体" w:eastAsia="宋体" w:hAnsi="宋体" w:hint="eastAsia"/>
          <w:b/>
          <w:sz w:val="24"/>
          <w:szCs w:val="24"/>
          <w:lang w:eastAsia="zh-CN"/>
        </w:rPr>
        <w:t>三</w:t>
      </w:r>
      <w:r>
        <w:rPr>
          <w:rFonts w:ascii="宋体" w:eastAsia="宋体" w:hAnsi="宋体"/>
          <w:b/>
          <w:sz w:val="24"/>
          <w:szCs w:val="24"/>
          <w:lang w:eastAsia="zh-CN"/>
        </w:rPr>
        <w:t>、</w:t>
      </w:r>
      <w:r>
        <w:rPr>
          <w:rFonts w:ascii="宋体" w:eastAsia="宋体" w:hAnsi="宋体" w:hint="eastAsia"/>
          <w:b/>
          <w:sz w:val="24"/>
          <w:szCs w:val="24"/>
          <w:lang w:eastAsia="zh-CN"/>
        </w:rPr>
        <w:t>获取采购文件</w:t>
      </w:r>
    </w:p>
    <w:p w:rsidR="00E12F04" w:rsidRPr="006A5B84" w:rsidRDefault="00E12F04" w:rsidP="00E12F04">
      <w:pPr>
        <w:spacing w:line="360" w:lineRule="auto"/>
        <w:rPr>
          <w:rFonts w:eastAsia="宋体"/>
          <w:b/>
          <w:spacing w:val="-2"/>
          <w:sz w:val="24"/>
          <w:szCs w:val="24"/>
          <w:lang w:eastAsia="zh-CN"/>
        </w:rPr>
      </w:pPr>
      <w:r w:rsidRPr="006A5B84">
        <w:rPr>
          <w:rFonts w:ascii="宋体" w:eastAsia="宋体" w:hAnsi="宋体" w:hint="eastAsia"/>
          <w:b/>
          <w:spacing w:val="-2"/>
          <w:sz w:val="24"/>
          <w:szCs w:val="24"/>
          <w:lang w:eastAsia="zh-CN"/>
        </w:rPr>
        <w:t>时间：自磋商文件公告发布之日起</w:t>
      </w:r>
      <w:r w:rsidRPr="006A5B84">
        <w:rPr>
          <w:b/>
          <w:spacing w:val="-2"/>
          <w:sz w:val="24"/>
          <w:szCs w:val="24"/>
          <w:lang w:eastAsia="zh-CN"/>
        </w:rPr>
        <w:t>5</w:t>
      </w:r>
      <w:r w:rsidRPr="006A5B84">
        <w:rPr>
          <w:rFonts w:ascii="宋体" w:eastAsia="宋体" w:hAnsi="宋体" w:hint="eastAsia"/>
          <w:b/>
          <w:spacing w:val="-2"/>
          <w:sz w:val="24"/>
          <w:szCs w:val="24"/>
          <w:lang w:eastAsia="zh-CN"/>
        </w:rPr>
        <w:t>个工作日</w:t>
      </w:r>
      <w:r w:rsidRPr="006A5B84">
        <w:rPr>
          <w:b/>
          <w:spacing w:val="-2"/>
          <w:sz w:val="24"/>
          <w:szCs w:val="24"/>
          <w:lang w:eastAsia="zh-CN"/>
        </w:rPr>
        <w:t xml:space="preserve"> </w:t>
      </w:r>
    </w:p>
    <w:p w:rsidR="00E12F04" w:rsidRPr="006A5B84" w:rsidRDefault="00E12F04" w:rsidP="00E12F04">
      <w:pPr>
        <w:spacing w:line="360" w:lineRule="auto"/>
        <w:rPr>
          <w:rFonts w:eastAsia="宋体"/>
          <w:b/>
          <w:spacing w:val="-2"/>
          <w:sz w:val="24"/>
          <w:szCs w:val="24"/>
          <w:lang w:eastAsia="zh-CN"/>
        </w:rPr>
      </w:pPr>
      <w:r w:rsidRPr="006A5B84">
        <w:rPr>
          <w:rFonts w:ascii="宋体" w:eastAsia="宋体" w:hAnsi="宋体" w:hint="eastAsia"/>
          <w:b/>
          <w:spacing w:val="-2"/>
          <w:sz w:val="24"/>
          <w:szCs w:val="24"/>
          <w:lang w:eastAsia="zh-CN"/>
        </w:rPr>
        <w:t>地点：江苏政府采购网</w:t>
      </w:r>
      <w:r w:rsidRPr="006A5B84">
        <w:rPr>
          <w:b/>
          <w:spacing w:val="-2"/>
          <w:sz w:val="24"/>
          <w:szCs w:val="24"/>
          <w:lang w:eastAsia="zh-CN"/>
        </w:rPr>
        <w:t xml:space="preserve">  </w:t>
      </w:r>
    </w:p>
    <w:p w:rsidR="00E12F04" w:rsidRPr="006A5B84" w:rsidRDefault="00E12F04" w:rsidP="00E12F04">
      <w:pPr>
        <w:spacing w:line="360" w:lineRule="auto"/>
        <w:rPr>
          <w:rFonts w:eastAsia="宋体"/>
          <w:b/>
          <w:spacing w:val="-2"/>
          <w:sz w:val="24"/>
          <w:szCs w:val="24"/>
          <w:lang w:eastAsia="zh-CN"/>
        </w:rPr>
      </w:pPr>
      <w:r w:rsidRPr="006A5B84">
        <w:rPr>
          <w:rFonts w:ascii="宋体" w:eastAsia="宋体" w:hAnsi="宋体" w:hint="eastAsia"/>
          <w:b/>
          <w:spacing w:val="-2"/>
          <w:sz w:val="24"/>
          <w:szCs w:val="24"/>
          <w:lang w:eastAsia="zh-CN"/>
        </w:rPr>
        <w:t>方式：网上下载</w:t>
      </w:r>
      <w:r w:rsidRPr="006A5B84">
        <w:rPr>
          <w:b/>
          <w:spacing w:val="-2"/>
          <w:sz w:val="24"/>
          <w:szCs w:val="24"/>
          <w:lang w:eastAsia="zh-CN"/>
        </w:rPr>
        <w:t xml:space="preserve"> </w:t>
      </w:r>
    </w:p>
    <w:p w:rsidR="00E12F04" w:rsidRPr="006A5B84" w:rsidRDefault="00E12F04" w:rsidP="00E12F04">
      <w:pPr>
        <w:spacing w:line="360" w:lineRule="auto"/>
        <w:rPr>
          <w:rFonts w:ascii="宋体" w:eastAsia="宋体" w:hAnsi="宋体"/>
          <w:b/>
          <w:spacing w:val="-2"/>
          <w:sz w:val="24"/>
          <w:szCs w:val="24"/>
          <w:lang w:eastAsia="zh-CN"/>
        </w:rPr>
      </w:pPr>
      <w:r w:rsidRPr="006A5B84">
        <w:rPr>
          <w:rFonts w:ascii="宋体" w:eastAsia="宋体" w:hAnsi="宋体" w:hint="eastAsia"/>
          <w:b/>
          <w:spacing w:val="-2"/>
          <w:sz w:val="24"/>
          <w:szCs w:val="24"/>
          <w:lang w:eastAsia="zh-CN"/>
        </w:rPr>
        <w:t>售价：</w:t>
      </w:r>
      <w:r w:rsidRPr="006A5B84">
        <w:rPr>
          <w:b/>
          <w:spacing w:val="-2"/>
          <w:sz w:val="24"/>
          <w:szCs w:val="24"/>
          <w:lang w:eastAsia="zh-CN"/>
        </w:rPr>
        <w:t>0.00</w:t>
      </w:r>
      <w:r w:rsidRPr="006A5B84">
        <w:rPr>
          <w:rFonts w:ascii="宋体" w:eastAsia="宋体" w:hAnsi="宋体" w:hint="eastAsia"/>
          <w:b/>
          <w:spacing w:val="-2"/>
          <w:sz w:val="24"/>
          <w:szCs w:val="24"/>
          <w:lang w:eastAsia="zh-CN"/>
        </w:rPr>
        <w:t>元</w:t>
      </w:r>
    </w:p>
    <w:p w:rsidR="00E12F04" w:rsidRDefault="00E12F04" w:rsidP="00E12F04">
      <w:pPr>
        <w:spacing w:line="360" w:lineRule="auto"/>
        <w:rPr>
          <w:rFonts w:ascii="宋体" w:eastAsia="宋体" w:hAnsi="宋体"/>
          <w:b/>
          <w:bCs/>
          <w:sz w:val="24"/>
          <w:szCs w:val="24"/>
          <w:shd w:val="clear" w:color="auto" w:fill="FFFFFF"/>
          <w:lang w:eastAsia="zh-CN"/>
        </w:rPr>
      </w:pPr>
      <w:r>
        <w:rPr>
          <w:rFonts w:ascii="宋体" w:eastAsia="宋体" w:hAnsi="宋体" w:hint="eastAsia"/>
          <w:b/>
          <w:bCs/>
          <w:sz w:val="24"/>
          <w:szCs w:val="24"/>
          <w:shd w:val="clear" w:color="auto" w:fill="FFFFFF"/>
          <w:lang w:eastAsia="zh-CN"/>
        </w:rPr>
        <w:t>四</w:t>
      </w:r>
      <w:r>
        <w:rPr>
          <w:rFonts w:ascii="宋体" w:eastAsia="宋体" w:hAnsi="宋体"/>
          <w:b/>
          <w:bCs/>
          <w:sz w:val="24"/>
          <w:szCs w:val="24"/>
          <w:shd w:val="clear" w:color="auto" w:fill="FFFFFF"/>
          <w:lang w:eastAsia="zh-CN"/>
        </w:rPr>
        <w:t>、</w:t>
      </w:r>
      <w:r>
        <w:rPr>
          <w:rFonts w:ascii="宋体" w:eastAsia="宋体" w:hAnsi="宋体" w:hint="eastAsia"/>
          <w:b/>
          <w:bCs/>
          <w:sz w:val="24"/>
          <w:szCs w:val="24"/>
          <w:shd w:val="clear" w:color="auto" w:fill="FFFFFF"/>
          <w:lang w:eastAsia="zh-CN"/>
        </w:rPr>
        <w:t>响应文件提交</w:t>
      </w:r>
    </w:p>
    <w:p w:rsidR="00E12F04" w:rsidRDefault="00E12F04" w:rsidP="00E12F04">
      <w:pPr>
        <w:spacing w:line="360" w:lineRule="auto"/>
        <w:rPr>
          <w:rFonts w:ascii="宋体" w:eastAsia="宋体" w:hAnsi="宋体"/>
          <w:sz w:val="24"/>
          <w:szCs w:val="24"/>
          <w:shd w:val="clear" w:color="auto" w:fill="FFFFFF"/>
          <w:lang w:eastAsia="zh-CN"/>
        </w:rPr>
      </w:pPr>
      <w:r>
        <w:rPr>
          <w:rFonts w:ascii="宋体" w:eastAsia="宋体" w:hAnsi="宋体"/>
          <w:sz w:val="24"/>
          <w:szCs w:val="24"/>
          <w:shd w:val="clear" w:color="auto" w:fill="FFFFFF"/>
          <w:lang w:eastAsia="zh-CN"/>
        </w:rPr>
        <w:t>截止时间：</w:t>
      </w:r>
      <w:r>
        <w:rPr>
          <w:rFonts w:ascii="宋体" w:eastAsia="宋体" w:hAnsi="宋体" w:hint="eastAsia"/>
          <w:color w:val="0000FF"/>
          <w:sz w:val="24"/>
          <w:szCs w:val="24"/>
          <w:u w:val="single"/>
          <w:lang w:eastAsia="zh-CN"/>
        </w:rPr>
        <w:t>2025年</w:t>
      </w:r>
      <w:r w:rsidR="006A5B84">
        <w:rPr>
          <w:rFonts w:ascii="宋体" w:eastAsia="宋体" w:hAnsi="宋体"/>
          <w:color w:val="0000FF"/>
          <w:sz w:val="24"/>
          <w:szCs w:val="24"/>
          <w:u w:val="single"/>
          <w:lang w:eastAsia="zh-CN"/>
        </w:rPr>
        <w:t>12</w:t>
      </w:r>
      <w:r>
        <w:rPr>
          <w:rFonts w:ascii="宋体" w:eastAsia="宋体" w:hAnsi="宋体" w:hint="eastAsia"/>
          <w:color w:val="0000FF"/>
          <w:sz w:val="24"/>
          <w:szCs w:val="24"/>
          <w:u w:val="single"/>
          <w:lang w:eastAsia="zh-CN"/>
        </w:rPr>
        <w:t>月</w:t>
      </w:r>
      <w:r w:rsidR="0062480B">
        <w:rPr>
          <w:rFonts w:ascii="宋体" w:eastAsia="宋体" w:hAnsi="宋体"/>
          <w:color w:val="0000FF"/>
          <w:sz w:val="24"/>
          <w:szCs w:val="24"/>
          <w:u w:val="single"/>
          <w:lang w:eastAsia="zh-CN"/>
        </w:rPr>
        <w:t>15</w:t>
      </w:r>
      <w:r>
        <w:rPr>
          <w:rFonts w:ascii="宋体" w:eastAsia="宋体" w:hAnsi="宋体" w:hint="eastAsia"/>
          <w:color w:val="0000FF"/>
          <w:sz w:val="24"/>
          <w:szCs w:val="24"/>
          <w:u w:val="single"/>
          <w:lang w:eastAsia="zh-CN"/>
        </w:rPr>
        <w:t>日</w:t>
      </w:r>
      <w:r>
        <w:rPr>
          <w:rFonts w:ascii="宋体" w:eastAsia="宋体" w:hAnsi="宋体"/>
          <w:color w:val="0000FF"/>
          <w:sz w:val="24"/>
          <w:szCs w:val="24"/>
          <w:u w:val="single"/>
          <w:lang w:eastAsia="zh-CN"/>
        </w:rPr>
        <w:t>14</w:t>
      </w:r>
      <w:r>
        <w:rPr>
          <w:rFonts w:ascii="宋体" w:eastAsia="宋体" w:hAnsi="宋体" w:hint="eastAsia"/>
          <w:color w:val="0000FF"/>
          <w:sz w:val="24"/>
          <w:szCs w:val="24"/>
          <w:u w:val="single"/>
          <w:lang w:eastAsia="zh-CN"/>
        </w:rPr>
        <w:t>点30分</w:t>
      </w:r>
      <w:r>
        <w:rPr>
          <w:rFonts w:ascii="宋体" w:eastAsia="宋体" w:hAnsi="宋体"/>
          <w:sz w:val="24"/>
          <w:szCs w:val="24"/>
          <w:shd w:val="clear" w:color="auto" w:fill="FFFFFF"/>
          <w:lang w:eastAsia="zh-CN"/>
        </w:rPr>
        <w:t>（北京时间）。</w:t>
      </w:r>
    </w:p>
    <w:p w:rsidR="00E12F04" w:rsidRDefault="00E12F04" w:rsidP="00E12F04">
      <w:pPr>
        <w:spacing w:line="360" w:lineRule="auto"/>
        <w:rPr>
          <w:rFonts w:ascii="宋体" w:eastAsia="宋体" w:hAnsi="宋体"/>
          <w:sz w:val="24"/>
          <w:szCs w:val="24"/>
          <w:lang w:eastAsia="zh-CN"/>
        </w:rPr>
      </w:pPr>
      <w:r>
        <w:rPr>
          <w:rFonts w:ascii="宋体" w:eastAsia="宋体" w:hAnsi="宋体"/>
          <w:sz w:val="24"/>
          <w:szCs w:val="24"/>
          <w:shd w:val="clear" w:color="auto" w:fill="FFFFFF"/>
          <w:lang w:eastAsia="zh-CN"/>
        </w:rPr>
        <w:t>地点：</w:t>
      </w:r>
      <w:r w:rsidR="00F54C4E" w:rsidRPr="00F54C4E">
        <w:rPr>
          <w:rFonts w:ascii="宋体" w:eastAsia="宋体" w:hAnsi="宋体" w:hint="eastAsia"/>
          <w:sz w:val="24"/>
          <w:szCs w:val="24"/>
          <w:lang w:eastAsia="zh-CN"/>
        </w:rPr>
        <w:t>江苏省政府采购管理交易系统（苏</w:t>
      </w:r>
      <w:proofErr w:type="gramStart"/>
      <w:r w:rsidR="00F54C4E" w:rsidRPr="00F54C4E">
        <w:rPr>
          <w:rFonts w:ascii="宋体" w:eastAsia="宋体" w:hAnsi="宋体" w:hint="eastAsia"/>
          <w:sz w:val="24"/>
          <w:szCs w:val="24"/>
          <w:lang w:eastAsia="zh-CN"/>
        </w:rPr>
        <w:t>采云</w:t>
      </w:r>
      <w:proofErr w:type="gramEnd"/>
      <w:r w:rsidR="00F54C4E" w:rsidRPr="00F54C4E">
        <w:rPr>
          <w:rFonts w:ascii="宋体" w:eastAsia="宋体" w:hAnsi="宋体" w:hint="eastAsia"/>
          <w:sz w:val="24"/>
          <w:szCs w:val="24"/>
          <w:lang w:eastAsia="zh-CN"/>
        </w:rPr>
        <w:t>）（以下简称“苏</w:t>
      </w:r>
      <w:proofErr w:type="gramStart"/>
      <w:r w:rsidR="00F54C4E" w:rsidRPr="00F54C4E">
        <w:rPr>
          <w:rFonts w:ascii="宋体" w:eastAsia="宋体" w:hAnsi="宋体" w:hint="eastAsia"/>
          <w:sz w:val="24"/>
          <w:szCs w:val="24"/>
          <w:lang w:eastAsia="zh-CN"/>
        </w:rPr>
        <w:t>采云</w:t>
      </w:r>
      <w:proofErr w:type="gramEnd"/>
      <w:r w:rsidR="00F54C4E" w:rsidRPr="00F54C4E">
        <w:rPr>
          <w:rFonts w:ascii="宋体" w:eastAsia="宋体" w:hAnsi="宋体" w:hint="eastAsia"/>
          <w:sz w:val="24"/>
          <w:szCs w:val="24"/>
          <w:lang w:eastAsia="zh-CN"/>
        </w:rPr>
        <w:t>”）（网址：</w:t>
      </w:r>
      <w:r w:rsidR="00F54C4E" w:rsidRPr="00F54C4E">
        <w:rPr>
          <w:rFonts w:ascii="宋体" w:eastAsia="宋体" w:hAnsi="宋体"/>
          <w:sz w:val="24"/>
          <w:szCs w:val="24"/>
          <w:lang w:eastAsia="zh-CN"/>
        </w:rPr>
        <w:t xml:space="preserve"> http://jszfcg.jsczt.cn/</w:t>
      </w:r>
      <w:r w:rsidR="00F54C4E">
        <w:rPr>
          <w:rFonts w:ascii="宋体" w:eastAsia="宋体" w:hAnsi="宋体" w:hint="eastAsia"/>
          <w:sz w:val="24"/>
          <w:szCs w:val="24"/>
          <w:lang w:eastAsia="zh-CN"/>
        </w:rPr>
        <w:t>）</w:t>
      </w:r>
    </w:p>
    <w:p w:rsidR="00E12F04" w:rsidRDefault="00E12F04" w:rsidP="00E12F04">
      <w:pPr>
        <w:spacing w:line="360" w:lineRule="auto"/>
        <w:rPr>
          <w:rFonts w:ascii="宋体" w:eastAsia="宋体" w:hAnsi="宋体"/>
          <w:b/>
          <w:bCs/>
          <w:sz w:val="24"/>
          <w:szCs w:val="24"/>
          <w:shd w:val="clear" w:color="auto" w:fill="FFFFFF"/>
          <w:lang w:eastAsia="zh-CN"/>
        </w:rPr>
      </w:pPr>
      <w:r>
        <w:rPr>
          <w:rFonts w:ascii="宋体" w:eastAsia="宋体" w:hAnsi="宋体" w:hint="eastAsia"/>
          <w:b/>
          <w:bCs/>
          <w:sz w:val="24"/>
          <w:szCs w:val="24"/>
          <w:shd w:val="clear" w:color="auto" w:fill="FFFFFF"/>
          <w:lang w:eastAsia="zh-CN"/>
        </w:rPr>
        <w:t>五、开启</w:t>
      </w:r>
    </w:p>
    <w:p w:rsidR="00E12F04" w:rsidRDefault="00E12F04" w:rsidP="00E12F04">
      <w:pPr>
        <w:spacing w:line="360" w:lineRule="auto"/>
        <w:rPr>
          <w:rFonts w:ascii="宋体" w:eastAsia="宋体" w:hAnsi="宋体"/>
          <w:sz w:val="24"/>
          <w:szCs w:val="24"/>
          <w:shd w:val="clear" w:color="auto" w:fill="FFFFFF"/>
          <w:lang w:eastAsia="zh-CN"/>
        </w:rPr>
      </w:pPr>
      <w:r>
        <w:rPr>
          <w:rFonts w:ascii="宋体" w:eastAsia="宋体" w:hAnsi="宋体" w:hint="eastAsia"/>
          <w:sz w:val="24"/>
          <w:szCs w:val="24"/>
          <w:shd w:val="clear" w:color="auto" w:fill="FFFFFF"/>
          <w:lang w:eastAsia="zh-CN"/>
        </w:rPr>
        <w:t>时间：</w:t>
      </w:r>
      <w:r>
        <w:rPr>
          <w:rFonts w:ascii="宋体" w:eastAsia="宋体" w:hAnsi="宋体" w:hint="eastAsia"/>
          <w:color w:val="0000FF"/>
          <w:sz w:val="24"/>
          <w:szCs w:val="24"/>
          <w:u w:val="single"/>
          <w:lang w:eastAsia="zh-CN"/>
        </w:rPr>
        <w:t>2025年</w:t>
      </w:r>
      <w:r w:rsidR="006A5B84">
        <w:rPr>
          <w:rFonts w:ascii="宋体" w:eastAsia="宋体" w:hAnsi="宋体"/>
          <w:color w:val="0000FF"/>
          <w:sz w:val="24"/>
          <w:szCs w:val="24"/>
          <w:u w:val="single"/>
          <w:lang w:eastAsia="zh-CN"/>
        </w:rPr>
        <w:t>12</w:t>
      </w:r>
      <w:r>
        <w:rPr>
          <w:rFonts w:ascii="宋体" w:eastAsia="宋体" w:hAnsi="宋体" w:hint="eastAsia"/>
          <w:color w:val="0000FF"/>
          <w:sz w:val="24"/>
          <w:szCs w:val="24"/>
          <w:u w:val="single"/>
          <w:lang w:eastAsia="zh-CN"/>
        </w:rPr>
        <w:t>月</w:t>
      </w:r>
      <w:r w:rsidR="0062480B">
        <w:rPr>
          <w:rFonts w:ascii="宋体" w:eastAsia="宋体" w:hAnsi="宋体"/>
          <w:color w:val="0000FF"/>
          <w:sz w:val="24"/>
          <w:szCs w:val="24"/>
          <w:u w:val="single"/>
          <w:lang w:eastAsia="zh-CN"/>
        </w:rPr>
        <w:t>15</w:t>
      </w:r>
      <w:r>
        <w:rPr>
          <w:rFonts w:ascii="宋体" w:eastAsia="宋体" w:hAnsi="宋体" w:hint="eastAsia"/>
          <w:color w:val="0000FF"/>
          <w:sz w:val="24"/>
          <w:szCs w:val="24"/>
          <w:u w:val="single"/>
          <w:lang w:eastAsia="zh-CN"/>
        </w:rPr>
        <w:t>日</w:t>
      </w:r>
      <w:r>
        <w:rPr>
          <w:rFonts w:ascii="宋体" w:eastAsia="宋体" w:hAnsi="宋体"/>
          <w:color w:val="0000FF"/>
          <w:sz w:val="24"/>
          <w:szCs w:val="24"/>
          <w:u w:val="single"/>
          <w:lang w:eastAsia="zh-CN"/>
        </w:rPr>
        <w:t>14</w:t>
      </w:r>
      <w:r>
        <w:rPr>
          <w:rFonts w:ascii="宋体" w:eastAsia="宋体" w:hAnsi="宋体" w:hint="eastAsia"/>
          <w:color w:val="0000FF"/>
          <w:sz w:val="24"/>
          <w:szCs w:val="24"/>
          <w:u w:val="single"/>
          <w:lang w:eastAsia="zh-CN"/>
        </w:rPr>
        <w:t>点30分</w:t>
      </w:r>
      <w:r>
        <w:rPr>
          <w:rFonts w:ascii="宋体" w:eastAsia="宋体" w:hAnsi="宋体"/>
          <w:sz w:val="24"/>
          <w:szCs w:val="24"/>
          <w:shd w:val="clear" w:color="auto" w:fill="FFFFFF"/>
          <w:lang w:eastAsia="zh-CN"/>
        </w:rPr>
        <w:t>（北京时间）。</w:t>
      </w:r>
    </w:p>
    <w:p w:rsidR="00E12F04" w:rsidRDefault="00E12F04" w:rsidP="00E12F04">
      <w:pPr>
        <w:spacing w:line="360" w:lineRule="auto"/>
        <w:rPr>
          <w:rFonts w:ascii="宋体" w:eastAsia="宋体" w:hAnsi="宋体"/>
          <w:sz w:val="24"/>
          <w:szCs w:val="24"/>
          <w:highlight w:val="yellow"/>
          <w:shd w:val="clear" w:color="auto" w:fill="FFFFFF"/>
          <w:lang w:eastAsia="zh-CN"/>
        </w:rPr>
      </w:pPr>
      <w:r>
        <w:rPr>
          <w:rFonts w:ascii="宋体" w:eastAsia="宋体" w:hAnsi="宋体" w:hint="eastAsia"/>
          <w:sz w:val="24"/>
          <w:szCs w:val="24"/>
          <w:shd w:val="clear" w:color="auto" w:fill="FFFFFF"/>
          <w:lang w:eastAsia="zh-CN"/>
        </w:rPr>
        <w:t>地点：</w:t>
      </w:r>
      <w:r w:rsidRPr="00E12F04">
        <w:rPr>
          <w:rFonts w:ascii="宋体" w:eastAsia="宋体" w:hAnsi="宋体" w:hint="eastAsia"/>
          <w:sz w:val="24"/>
          <w:szCs w:val="24"/>
          <w:lang w:eastAsia="zh-CN"/>
        </w:rPr>
        <w:t>江苏省政府采购交易系统（以下简称“苏</w:t>
      </w:r>
      <w:proofErr w:type="gramStart"/>
      <w:r w:rsidRPr="00E12F04">
        <w:rPr>
          <w:rFonts w:ascii="宋体" w:eastAsia="宋体" w:hAnsi="宋体" w:hint="eastAsia"/>
          <w:sz w:val="24"/>
          <w:szCs w:val="24"/>
          <w:lang w:eastAsia="zh-CN"/>
        </w:rPr>
        <w:t>采云</w:t>
      </w:r>
      <w:proofErr w:type="gramEnd"/>
      <w:r w:rsidRPr="00E12F04">
        <w:rPr>
          <w:rFonts w:ascii="宋体" w:eastAsia="宋体" w:hAnsi="宋体" w:hint="eastAsia"/>
          <w:sz w:val="24"/>
          <w:szCs w:val="24"/>
          <w:lang w:eastAsia="zh-CN"/>
        </w:rPr>
        <w:t>系统”）网上开标大厅</w:t>
      </w:r>
    </w:p>
    <w:p w:rsidR="00464AD2" w:rsidRDefault="00DE74C0">
      <w:pPr>
        <w:spacing w:line="360" w:lineRule="auto"/>
        <w:rPr>
          <w:rFonts w:ascii="宋体" w:eastAsia="宋体" w:hAnsi="宋体"/>
          <w:b/>
          <w:bCs/>
          <w:sz w:val="24"/>
          <w:szCs w:val="24"/>
          <w:shd w:val="clear" w:color="auto" w:fill="FFFFFF"/>
          <w:lang w:eastAsia="zh-CN"/>
        </w:rPr>
      </w:pPr>
      <w:r>
        <w:rPr>
          <w:rFonts w:ascii="宋体" w:eastAsia="宋体" w:hAnsi="宋体" w:hint="eastAsia"/>
          <w:b/>
          <w:bCs/>
          <w:sz w:val="24"/>
          <w:szCs w:val="24"/>
          <w:shd w:val="clear" w:color="auto" w:fill="FFFFFF"/>
          <w:lang w:eastAsia="zh-CN"/>
        </w:rPr>
        <w:t>六、公告期限</w:t>
      </w:r>
    </w:p>
    <w:p w:rsidR="00464AD2" w:rsidRDefault="00DE74C0">
      <w:pPr>
        <w:spacing w:line="360" w:lineRule="auto"/>
        <w:rPr>
          <w:rFonts w:ascii="宋体" w:eastAsia="宋体" w:hAnsi="宋体"/>
          <w:bCs/>
          <w:sz w:val="24"/>
          <w:szCs w:val="24"/>
          <w:shd w:val="clear" w:color="auto" w:fill="FFFFFF"/>
          <w:lang w:eastAsia="zh-CN"/>
        </w:rPr>
      </w:pPr>
      <w:r>
        <w:rPr>
          <w:rFonts w:ascii="宋体" w:eastAsia="宋体" w:hAnsi="宋体" w:hint="eastAsia"/>
          <w:bCs/>
          <w:sz w:val="24"/>
          <w:szCs w:val="24"/>
          <w:shd w:val="clear" w:color="auto" w:fill="FFFFFF"/>
          <w:lang w:eastAsia="zh-CN"/>
        </w:rPr>
        <w:t>自本公告发布之日起5个工作日。</w:t>
      </w:r>
    </w:p>
    <w:p w:rsidR="00464AD2" w:rsidRDefault="00DE74C0">
      <w:pPr>
        <w:spacing w:line="360" w:lineRule="auto"/>
        <w:rPr>
          <w:rFonts w:ascii="宋体" w:eastAsia="宋体" w:hAnsi="宋体"/>
          <w:b/>
          <w:bCs/>
          <w:sz w:val="24"/>
          <w:szCs w:val="24"/>
          <w:shd w:val="clear" w:color="auto" w:fill="FFFFFF"/>
          <w:lang w:eastAsia="zh-CN"/>
        </w:rPr>
      </w:pPr>
      <w:r>
        <w:rPr>
          <w:rFonts w:ascii="宋体" w:eastAsia="宋体" w:hAnsi="宋体" w:hint="eastAsia"/>
          <w:b/>
          <w:bCs/>
          <w:sz w:val="24"/>
          <w:szCs w:val="24"/>
          <w:shd w:val="clear" w:color="auto" w:fill="FFFFFF"/>
          <w:lang w:eastAsia="zh-CN"/>
        </w:rPr>
        <w:lastRenderedPageBreak/>
        <w:t>七、其他补充事宜</w:t>
      </w:r>
    </w:p>
    <w:p w:rsidR="00E12F04" w:rsidRPr="00E12F04" w:rsidRDefault="00E12F04" w:rsidP="00E12F04">
      <w:pPr>
        <w:spacing w:line="360" w:lineRule="auto"/>
        <w:rPr>
          <w:rFonts w:ascii="宋体" w:eastAsia="宋体" w:hAnsi="宋体"/>
          <w:sz w:val="24"/>
          <w:szCs w:val="24"/>
          <w:shd w:val="clear" w:color="auto" w:fill="FFFFFF"/>
          <w:lang w:eastAsia="zh-CN"/>
        </w:rPr>
      </w:pPr>
      <w:r w:rsidRPr="00E12F04">
        <w:rPr>
          <w:rFonts w:ascii="宋体" w:eastAsia="宋体" w:hAnsi="宋体"/>
          <w:sz w:val="24"/>
          <w:szCs w:val="24"/>
          <w:shd w:val="clear" w:color="auto" w:fill="FFFFFF"/>
          <w:lang w:eastAsia="zh-CN"/>
        </w:rPr>
        <w:t>1</w:t>
      </w:r>
      <w:r w:rsidRPr="00E12F04">
        <w:rPr>
          <w:rFonts w:ascii="宋体" w:eastAsia="宋体" w:hAnsi="宋体" w:cs="宋体" w:hint="eastAsia"/>
          <w:sz w:val="24"/>
          <w:szCs w:val="24"/>
          <w:shd w:val="clear" w:color="auto" w:fill="FFFFFF"/>
          <w:lang w:eastAsia="zh-CN"/>
        </w:rPr>
        <w:t>、</w:t>
      </w:r>
      <w:r w:rsidR="00AD4434" w:rsidRPr="00AD4434">
        <w:rPr>
          <w:rFonts w:ascii="宋体" w:eastAsia="宋体" w:hAnsi="宋体" w:cs="宋体" w:hint="eastAsia"/>
          <w:sz w:val="24"/>
          <w:szCs w:val="24"/>
          <w:shd w:val="clear" w:color="auto" w:fill="FFFFFF"/>
          <w:lang w:eastAsia="zh-CN"/>
        </w:rPr>
        <w:t>公告媒体：本采购公告将在南京公共采购信息网（</w:t>
      </w:r>
      <w:r w:rsidR="00AD4434" w:rsidRPr="00AD4434">
        <w:rPr>
          <w:rFonts w:ascii="宋体" w:eastAsia="宋体" w:hAnsi="宋体" w:cs="宋体"/>
          <w:sz w:val="24"/>
          <w:szCs w:val="24"/>
          <w:shd w:val="clear" w:color="auto" w:fill="FFFFFF"/>
          <w:lang w:eastAsia="zh-CN"/>
        </w:rPr>
        <w:t>https://njgc.jfh.com/</w:t>
      </w:r>
      <w:r w:rsidR="00AD4434" w:rsidRPr="00AD4434">
        <w:rPr>
          <w:rFonts w:ascii="宋体" w:eastAsia="宋体" w:hAnsi="宋体" w:cs="宋体" w:hint="eastAsia"/>
          <w:sz w:val="24"/>
          <w:szCs w:val="24"/>
          <w:shd w:val="clear" w:color="auto" w:fill="FFFFFF"/>
          <w:lang w:eastAsia="zh-CN"/>
        </w:rPr>
        <w:t>）、江苏政府采购网（</w:t>
      </w:r>
      <w:r w:rsidR="00AD4434" w:rsidRPr="00AD4434">
        <w:rPr>
          <w:rFonts w:ascii="宋体" w:eastAsia="宋体" w:hAnsi="宋体" w:cs="宋体"/>
          <w:sz w:val="24"/>
          <w:szCs w:val="24"/>
          <w:shd w:val="clear" w:color="auto" w:fill="FFFFFF"/>
          <w:lang w:eastAsia="zh-CN"/>
        </w:rPr>
        <w:t>http://www.ccgp-jiangsu.gov.cn/</w:t>
      </w:r>
      <w:r w:rsidR="00AD4434" w:rsidRPr="00AD4434">
        <w:rPr>
          <w:rFonts w:ascii="宋体" w:eastAsia="宋体" w:hAnsi="宋体" w:cs="宋体" w:hint="eastAsia"/>
          <w:sz w:val="24"/>
          <w:szCs w:val="24"/>
          <w:shd w:val="clear" w:color="auto" w:fill="FFFFFF"/>
          <w:lang w:eastAsia="zh-CN"/>
        </w:rPr>
        <w:t>）进行发布，敬请各投标人关注</w:t>
      </w:r>
      <w:r w:rsidRPr="00E12F04">
        <w:rPr>
          <w:rFonts w:ascii="宋体" w:eastAsia="宋体" w:hAnsi="宋体" w:cs="宋体" w:hint="eastAsia"/>
          <w:sz w:val="24"/>
          <w:szCs w:val="24"/>
          <w:shd w:val="clear" w:color="auto" w:fill="FFFFFF"/>
          <w:lang w:eastAsia="zh-CN"/>
        </w:rPr>
        <w:t>。</w:t>
      </w:r>
    </w:p>
    <w:p w:rsidR="00E12F04" w:rsidRPr="00AD4434" w:rsidRDefault="00E12F04" w:rsidP="00E12F04">
      <w:pPr>
        <w:spacing w:line="360" w:lineRule="auto"/>
        <w:rPr>
          <w:rFonts w:ascii="宋体" w:eastAsia="宋体" w:hAnsi="宋体" w:cs="宋体"/>
          <w:sz w:val="24"/>
          <w:szCs w:val="24"/>
          <w:shd w:val="clear" w:color="auto" w:fill="FFFFFF"/>
          <w:lang w:eastAsia="zh-CN"/>
        </w:rPr>
      </w:pPr>
      <w:r w:rsidRPr="00E12F04">
        <w:rPr>
          <w:rFonts w:ascii="宋体" w:eastAsia="宋体" w:hAnsi="宋体"/>
          <w:sz w:val="24"/>
          <w:szCs w:val="24"/>
          <w:shd w:val="clear" w:color="auto" w:fill="FFFFFF"/>
          <w:lang w:eastAsia="zh-CN"/>
        </w:rPr>
        <w:t>2</w:t>
      </w:r>
      <w:r w:rsidRPr="00E12F04">
        <w:rPr>
          <w:rFonts w:ascii="宋体" w:eastAsia="宋体" w:hAnsi="宋体" w:cs="宋体" w:hint="eastAsia"/>
          <w:sz w:val="24"/>
          <w:szCs w:val="24"/>
          <w:shd w:val="clear" w:color="auto" w:fill="FFFFFF"/>
          <w:lang w:eastAsia="zh-CN"/>
        </w:rPr>
        <w:t>、供应商通过</w:t>
      </w:r>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苏</w:t>
      </w:r>
      <w:proofErr w:type="gramStart"/>
      <w:r w:rsidRPr="00E12F04">
        <w:rPr>
          <w:rFonts w:ascii="宋体" w:eastAsia="宋体" w:hAnsi="宋体" w:cs="宋体" w:hint="eastAsia"/>
          <w:sz w:val="24"/>
          <w:szCs w:val="24"/>
          <w:shd w:val="clear" w:color="auto" w:fill="FFFFFF"/>
          <w:lang w:eastAsia="zh-CN"/>
        </w:rPr>
        <w:t>采云</w:t>
      </w:r>
      <w:proofErr w:type="gramEnd"/>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（网址：</w:t>
      </w:r>
      <w:r w:rsidRPr="00E12F04">
        <w:rPr>
          <w:rFonts w:ascii="宋体" w:eastAsia="宋体" w:hAnsi="宋体"/>
          <w:sz w:val="24"/>
          <w:szCs w:val="24"/>
          <w:shd w:val="clear" w:color="auto" w:fill="FFFFFF"/>
          <w:lang w:eastAsia="zh-CN"/>
        </w:rPr>
        <w:t>http://jszfcg.jsczt.cn/</w:t>
      </w:r>
      <w:r w:rsidRPr="00E12F04">
        <w:rPr>
          <w:rFonts w:ascii="宋体" w:eastAsia="宋体" w:hAnsi="宋体" w:cs="宋体" w:hint="eastAsia"/>
          <w:sz w:val="24"/>
          <w:szCs w:val="24"/>
          <w:shd w:val="clear" w:color="auto" w:fill="FFFFFF"/>
          <w:lang w:eastAsia="zh-CN"/>
        </w:rPr>
        <w:t>）参与政府采购项目，需要办理江苏省政府采购数字证书及电子签章的，详见苏</w:t>
      </w:r>
      <w:proofErr w:type="gramStart"/>
      <w:r w:rsidRPr="00E12F04">
        <w:rPr>
          <w:rFonts w:ascii="宋体" w:eastAsia="宋体" w:hAnsi="宋体" w:cs="宋体" w:hint="eastAsia"/>
          <w:sz w:val="24"/>
          <w:szCs w:val="24"/>
          <w:shd w:val="clear" w:color="auto" w:fill="FFFFFF"/>
          <w:lang w:eastAsia="zh-CN"/>
        </w:rPr>
        <w:t>采云官网首页</w:t>
      </w:r>
      <w:proofErr w:type="gramEnd"/>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新</w:t>
      </w:r>
      <w:r w:rsidRPr="00E12F04">
        <w:rPr>
          <w:rFonts w:ascii="宋体" w:eastAsia="宋体" w:hAnsi="宋体"/>
          <w:sz w:val="24"/>
          <w:szCs w:val="24"/>
          <w:shd w:val="clear" w:color="auto" w:fill="FFFFFF"/>
          <w:lang w:eastAsia="zh-CN"/>
        </w:rPr>
        <w:t>CA</w:t>
      </w:r>
      <w:r w:rsidRPr="00E12F04">
        <w:rPr>
          <w:rFonts w:ascii="宋体" w:eastAsia="宋体" w:hAnsi="宋体" w:cs="宋体" w:hint="eastAsia"/>
          <w:sz w:val="24"/>
          <w:szCs w:val="24"/>
          <w:shd w:val="clear" w:color="auto" w:fill="FFFFFF"/>
          <w:lang w:eastAsia="zh-CN"/>
        </w:rPr>
        <w:t>办理指南</w:t>
      </w:r>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。供应商通过苏</w:t>
      </w:r>
      <w:proofErr w:type="gramStart"/>
      <w:r w:rsidRPr="00E12F04">
        <w:rPr>
          <w:rFonts w:ascii="宋体" w:eastAsia="宋体" w:hAnsi="宋体" w:cs="宋体" w:hint="eastAsia"/>
          <w:sz w:val="24"/>
          <w:szCs w:val="24"/>
          <w:shd w:val="clear" w:color="auto" w:fill="FFFFFF"/>
          <w:lang w:eastAsia="zh-CN"/>
        </w:rPr>
        <w:t>采云官网首页</w:t>
      </w:r>
      <w:proofErr w:type="gramEnd"/>
      <w:r w:rsidRPr="00E12F04">
        <w:rPr>
          <w:rFonts w:ascii="宋体" w:eastAsia="宋体" w:hAnsi="宋体" w:cs="宋体" w:hint="eastAsia"/>
          <w:sz w:val="24"/>
          <w:szCs w:val="24"/>
          <w:shd w:val="clear" w:color="auto" w:fill="FFFFFF"/>
          <w:lang w:eastAsia="zh-CN"/>
        </w:rPr>
        <w:t>进行供应</w:t>
      </w:r>
      <w:proofErr w:type="gramStart"/>
      <w:r w:rsidRPr="00E12F04">
        <w:rPr>
          <w:rFonts w:ascii="宋体" w:eastAsia="宋体" w:hAnsi="宋体" w:cs="宋体" w:hint="eastAsia"/>
          <w:sz w:val="24"/>
          <w:szCs w:val="24"/>
          <w:shd w:val="clear" w:color="auto" w:fill="FFFFFF"/>
          <w:lang w:eastAsia="zh-CN"/>
        </w:rPr>
        <w:t>商注册</w:t>
      </w:r>
      <w:proofErr w:type="gramEnd"/>
      <w:r w:rsidRPr="00E12F04">
        <w:rPr>
          <w:rFonts w:ascii="宋体" w:eastAsia="宋体" w:hAnsi="宋体" w:cs="宋体" w:hint="eastAsia"/>
          <w:sz w:val="24"/>
          <w:szCs w:val="24"/>
          <w:shd w:val="clear" w:color="auto" w:fill="FFFFFF"/>
          <w:lang w:eastAsia="zh-CN"/>
        </w:rPr>
        <w:t>及</w:t>
      </w:r>
      <w:r w:rsidRPr="00E12F04">
        <w:rPr>
          <w:rFonts w:ascii="宋体" w:eastAsia="宋体" w:hAnsi="宋体"/>
          <w:sz w:val="24"/>
          <w:szCs w:val="24"/>
          <w:shd w:val="clear" w:color="auto" w:fill="FFFFFF"/>
          <w:lang w:eastAsia="zh-CN"/>
        </w:rPr>
        <w:t>CA</w:t>
      </w:r>
      <w:r w:rsidRPr="00E12F04">
        <w:rPr>
          <w:rFonts w:ascii="宋体" w:eastAsia="宋体" w:hAnsi="宋体" w:cs="宋体" w:hint="eastAsia"/>
          <w:sz w:val="24"/>
          <w:szCs w:val="24"/>
          <w:shd w:val="clear" w:color="auto" w:fill="FFFFFF"/>
          <w:lang w:eastAsia="zh-CN"/>
        </w:rPr>
        <w:t>绑定。</w:t>
      </w:r>
      <w:r w:rsidRPr="00E12F04">
        <w:rPr>
          <w:rFonts w:ascii="宋体" w:eastAsia="宋体" w:hAnsi="宋体"/>
          <w:sz w:val="24"/>
          <w:szCs w:val="24"/>
          <w:shd w:val="clear" w:color="auto" w:fill="FFFFFF"/>
          <w:lang w:eastAsia="zh-CN"/>
        </w:rPr>
        <w:t>CA</w:t>
      </w:r>
      <w:r w:rsidRPr="00E12F04">
        <w:rPr>
          <w:rFonts w:ascii="宋体" w:eastAsia="宋体" w:hAnsi="宋体" w:cs="宋体" w:hint="eastAsia"/>
          <w:sz w:val="24"/>
          <w:szCs w:val="24"/>
          <w:shd w:val="clear" w:color="auto" w:fill="FFFFFF"/>
          <w:lang w:eastAsia="zh-CN"/>
        </w:rPr>
        <w:t>登录后，供应商按《苏</w:t>
      </w:r>
      <w:proofErr w:type="gramStart"/>
      <w:r w:rsidRPr="00E12F04">
        <w:rPr>
          <w:rFonts w:ascii="宋体" w:eastAsia="宋体" w:hAnsi="宋体" w:cs="宋体" w:hint="eastAsia"/>
          <w:sz w:val="24"/>
          <w:szCs w:val="24"/>
          <w:shd w:val="clear" w:color="auto" w:fill="FFFFFF"/>
          <w:lang w:eastAsia="zh-CN"/>
        </w:rPr>
        <w:t>采云</w:t>
      </w:r>
      <w:proofErr w:type="gramEnd"/>
      <w:r w:rsidRPr="00E12F04">
        <w:rPr>
          <w:rFonts w:ascii="宋体" w:eastAsia="宋体" w:hAnsi="宋体" w:cs="宋体" w:hint="eastAsia"/>
          <w:sz w:val="24"/>
          <w:szCs w:val="24"/>
          <w:shd w:val="clear" w:color="auto" w:fill="FFFFFF"/>
          <w:lang w:eastAsia="zh-CN"/>
        </w:rPr>
        <w:t>系统供应商操作手册》进行操作。操作手册下载地址：</w:t>
      </w:r>
      <w:r w:rsidRPr="00AD4434">
        <w:rPr>
          <w:rFonts w:ascii="宋体" w:eastAsia="宋体" w:hAnsi="宋体" w:cs="宋体"/>
          <w:sz w:val="24"/>
          <w:szCs w:val="24"/>
          <w:shd w:val="clear" w:color="auto" w:fill="FFFFFF"/>
          <w:lang w:eastAsia="zh-CN"/>
        </w:rPr>
        <w:t>http://www.ccgp-jiangsu.gov.cn/jiangsu/zlxz/ee/ee3a4b</w:t>
      </w:r>
      <w:r w:rsidR="00EB5863" w:rsidRPr="00AD4434">
        <w:rPr>
          <w:rFonts w:ascii="宋体" w:eastAsia="宋体" w:hAnsi="宋体" w:cs="宋体"/>
          <w:sz w:val="24"/>
          <w:szCs w:val="24"/>
          <w:shd w:val="clear" w:color="auto" w:fill="FFFFFF"/>
          <w:lang w:eastAsia="zh-CN"/>
        </w:rPr>
        <w:t>c5a3454aa2b0d9312230633ce9.html</w:t>
      </w:r>
    </w:p>
    <w:p w:rsidR="00E12F04" w:rsidRPr="00AD4434" w:rsidRDefault="00E12F04" w:rsidP="00E12F04">
      <w:pPr>
        <w:spacing w:line="360" w:lineRule="auto"/>
        <w:rPr>
          <w:rFonts w:ascii="宋体" w:eastAsia="宋体" w:hAnsi="宋体" w:cs="宋体"/>
          <w:sz w:val="24"/>
          <w:szCs w:val="24"/>
          <w:shd w:val="clear" w:color="auto" w:fill="FFFFFF"/>
          <w:lang w:eastAsia="zh-CN"/>
        </w:rPr>
      </w:pPr>
      <w:r w:rsidRPr="00E12F04">
        <w:rPr>
          <w:rFonts w:ascii="宋体" w:eastAsia="宋体" w:hAnsi="宋体" w:cs="宋体" w:hint="eastAsia"/>
          <w:sz w:val="24"/>
          <w:szCs w:val="24"/>
          <w:shd w:val="clear" w:color="auto" w:fill="FFFFFF"/>
          <w:lang w:eastAsia="zh-CN"/>
        </w:rPr>
        <w:t>首次登录</w:t>
      </w:r>
      <w:r w:rsidRPr="00AD4434">
        <w:rPr>
          <w:rFonts w:ascii="宋体" w:eastAsia="宋体" w:hAnsi="宋体" w:cs="宋体"/>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苏</w:t>
      </w:r>
      <w:proofErr w:type="gramStart"/>
      <w:r w:rsidRPr="00E12F04">
        <w:rPr>
          <w:rFonts w:ascii="宋体" w:eastAsia="宋体" w:hAnsi="宋体" w:cs="宋体" w:hint="eastAsia"/>
          <w:sz w:val="24"/>
          <w:szCs w:val="24"/>
          <w:shd w:val="clear" w:color="auto" w:fill="FFFFFF"/>
          <w:lang w:eastAsia="zh-CN"/>
        </w:rPr>
        <w:t>采云</w:t>
      </w:r>
      <w:proofErr w:type="gramEnd"/>
      <w:r w:rsidRPr="00AD4434">
        <w:rPr>
          <w:rFonts w:ascii="宋体" w:eastAsia="宋体" w:hAnsi="宋体" w:cs="宋体"/>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系统的新用户，登录网址后，点击</w:t>
      </w:r>
      <w:r w:rsidRPr="00AD4434">
        <w:rPr>
          <w:rFonts w:ascii="宋体" w:eastAsia="宋体" w:hAnsi="宋体" w:cs="宋体"/>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用户注册</w:t>
      </w:r>
      <w:r w:rsidRPr="00AD4434">
        <w:rPr>
          <w:rFonts w:ascii="宋体" w:eastAsia="宋体" w:hAnsi="宋体" w:cs="宋体"/>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新</w:t>
      </w:r>
      <w:r w:rsidRPr="00AD4434">
        <w:rPr>
          <w:rFonts w:ascii="宋体" w:eastAsia="宋体" w:hAnsi="宋体" w:cs="宋体"/>
          <w:sz w:val="24"/>
          <w:szCs w:val="24"/>
          <w:shd w:val="clear" w:color="auto" w:fill="FFFFFF"/>
          <w:lang w:eastAsia="zh-CN"/>
        </w:rPr>
        <w:t>CA</w:t>
      </w:r>
      <w:r w:rsidRPr="00E12F04">
        <w:rPr>
          <w:rFonts w:ascii="宋体" w:eastAsia="宋体" w:hAnsi="宋体" w:cs="宋体" w:hint="eastAsia"/>
          <w:sz w:val="24"/>
          <w:szCs w:val="24"/>
          <w:shd w:val="clear" w:color="auto" w:fill="FFFFFF"/>
          <w:lang w:eastAsia="zh-CN"/>
        </w:rPr>
        <w:t>办理指南</w:t>
      </w:r>
      <w:r w:rsidRPr="00AD4434">
        <w:rPr>
          <w:rFonts w:ascii="宋体" w:eastAsia="宋体" w:hAnsi="宋体" w:cs="宋体"/>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获取</w:t>
      </w:r>
      <w:r w:rsidRPr="00AD4434">
        <w:rPr>
          <w:rFonts w:ascii="宋体" w:eastAsia="宋体" w:hAnsi="宋体" w:cs="宋体"/>
          <w:sz w:val="24"/>
          <w:szCs w:val="24"/>
          <w:shd w:val="clear" w:color="auto" w:fill="FFFFFF"/>
          <w:lang w:eastAsia="zh-CN"/>
        </w:rPr>
        <w:t>CA</w:t>
      </w:r>
      <w:r w:rsidRPr="00E12F04">
        <w:rPr>
          <w:rFonts w:ascii="宋体" w:eastAsia="宋体" w:hAnsi="宋体" w:cs="宋体" w:hint="eastAsia"/>
          <w:sz w:val="24"/>
          <w:szCs w:val="24"/>
          <w:shd w:val="clear" w:color="auto" w:fill="FFFFFF"/>
          <w:lang w:eastAsia="zh-CN"/>
        </w:rPr>
        <w:t>后绑定、登录系统</w:t>
      </w:r>
      <w:r w:rsidRPr="00AD4434">
        <w:rPr>
          <w:rFonts w:ascii="宋体" w:eastAsia="宋体" w:hAnsi="宋体" w:cs="宋体"/>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采购项目参与</w:t>
      </w:r>
      <w:r w:rsidRPr="00AD4434">
        <w:rPr>
          <w:rFonts w:ascii="宋体" w:eastAsia="宋体" w:hAnsi="宋体" w:cs="宋体"/>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下载采购文件（文件后缀名为</w:t>
      </w:r>
      <w:r w:rsidRPr="00AD4434">
        <w:rPr>
          <w:rFonts w:ascii="宋体" w:eastAsia="宋体" w:hAnsi="宋体" w:cs="宋体"/>
          <w:sz w:val="24"/>
          <w:szCs w:val="24"/>
          <w:shd w:val="clear" w:color="auto" w:fill="FFFFFF"/>
          <w:lang w:eastAsia="zh-CN"/>
        </w:rPr>
        <w:t>“.kedt”</w:t>
      </w:r>
      <w:r w:rsidRPr="00E12F04">
        <w:rPr>
          <w:rFonts w:ascii="宋体" w:eastAsia="宋体" w:hAnsi="宋体" w:cs="宋体" w:hint="eastAsia"/>
          <w:sz w:val="24"/>
          <w:szCs w:val="24"/>
          <w:shd w:val="clear" w:color="auto" w:fill="FFFFFF"/>
          <w:lang w:eastAsia="zh-CN"/>
        </w:rPr>
        <w:t>）。</w:t>
      </w:r>
      <w:r w:rsidRPr="00AD4434">
        <w:rPr>
          <w:rFonts w:ascii="宋体" w:eastAsia="宋体" w:hAnsi="宋体" w:cs="宋体" w:hint="eastAsia"/>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苏</w:t>
      </w:r>
      <w:proofErr w:type="gramStart"/>
      <w:r w:rsidRPr="00E12F04">
        <w:rPr>
          <w:rFonts w:ascii="宋体" w:eastAsia="宋体" w:hAnsi="宋体" w:cs="宋体" w:hint="eastAsia"/>
          <w:sz w:val="24"/>
          <w:szCs w:val="24"/>
          <w:shd w:val="clear" w:color="auto" w:fill="FFFFFF"/>
          <w:lang w:eastAsia="zh-CN"/>
        </w:rPr>
        <w:t>采云</w:t>
      </w:r>
      <w:proofErr w:type="gramEnd"/>
      <w:r w:rsidRPr="00AD4434">
        <w:rPr>
          <w:rFonts w:ascii="宋体" w:eastAsia="宋体" w:hAnsi="宋体" w:cs="宋体"/>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南京地区客服热线</w:t>
      </w:r>
      <w:r w:rsidRPr="00AD4434">
        <w:rPr>
          <w:rFonts w:ascii="宋体" w:eastAsia="宋体" w:hAnsi="宋体" w:cs="宋体"/>
          <w:sz w:val="24"/>
          <w:szCs w:val="24"/>
          <w:shd w:val="clear" w:color="auto" w:fill="FFFFFF"/>
          <w:lang w:eastAsia="zh-CN"/>
        </w:rPr>
        <w:t>025-83633744</w:t>
      </w:r>
      <w:r w:rsidRPr="00E12F04">
        <w:rPr>
          <w:rFonts w:ascii="宋体" w:eastAsia="宋体" w:hAnsi="宋体" w:cs="宋体" w:hint="eastAsia"/>
          <w:sz w:val="24"/>
          <w:szCs w:val="24"/>
          <w:shd w:val="clear" w:color="auto" w:fill="FFFFFF"/>
          <w:lang w:eastAsia="zh-CN"/>
        </w:rPr>
        <w:t>、</w:t>
      </w:r>
      <w:r w:rsidRPr="00AD4434">
        <w:rPr>
          <w:rFonts w:ascii="宋体" w:eastAsia="宋体" w:hAnsi="宋体" w:cs="宋体"/>
          <w:sz w:val="24"/>
          <w:szCs w:val="24"/>
          <w:shd w:val="clear" w:color="auto" w:fill="FFFFFF"/>
          <w:lang w:eastAsia="zh-CN"/>
        </w:rPr>
        <w:t>025-83633743</w:t>
      </w:r>
      <w:r w:rsidRPr="00E12F04">
        <w:rPr>
          <w:rFonts w:ascii="宋体" w:eastAsia="宋体" w:hAnsi="宋体" w:cs="宋体" w:hint="eastAsia"/>
          <w:sz w:val="24"/>
          <w:szCs w:val="24"/>
          <w:shd w:val="clear" w:color="auto" w:fill="FFFFFF"/>
          <w:lang w:eastAsia="zh-CN"/>
        </w:rPr>
        <w:t>。</w:t>
      </w:r>
    </w:p>
    <w:p w:rsidR="00AD4434" w:rsidRPr="00AD4434" w:rsidRDefault="00E12F04" w:rsidP="00AD4434">
      <w:pPr>
        <w:pStyle w:val="af8"/>
        <w:spacing w:line="324" w:lineRule="auto"/>
        <w:rPr>
          <w:rFonts w:cs="宋体"/>
          <w:sz w:val="24"/>
          <w:szCs w:val="24"/>
          <w:shd w:val="clear" w:color="auto" w:fill="FFFFFF"/>
          <w:lang w:eastAsia="zh-CN"/>
        </w:rPr>
      </w:pPr>
      <w:r w:rsidRPr="00AD4434">
        <w:rPr>
          <w:rFonts w:cs="宋体"/>
          <w:sz w:val="24"/>
          <w:szCs w:val="24"/>
          <w:shd w:val="clear" w:color="auto" w:fill="FFFFFF"/>
          <w:lang w:eastAsia="zh-CN"/>
        </w:rPr>
        <w:t>3</w:t>
      </w:r>
      <w:r w:rsidRPr="00E12F04">
        <w:rPr>
          <w:rFonts w:cs="宋体" w:hint="eastAsia"/>
          <w:sz w:val="24"/>
          <w:szCs w:val="24"/>
          <w:shd w:val="clear" w:color="auto" w:fill="FFFFFF"/>
          <w:lang w:eastAsia="zh-CN"/>
        </w:rPr>
        <w:t>、</w:t>
      </w:r>
      <w:r w:rsidR="00AD4434" w:rsidRPr="00AD4434">
        <w:rPr>
          <w:rFonts w:cs="宋体" w:hint="eastAsia"/>
          <w:sz w:val="24"/>
          <w:szCs w:val="24"/>
          <w:shd w:val="clear" w:color="auto" w:fill="FFFFFF"/>
          <w:lang w:eastAsia="zh-CN"/>
        </w:rPr>
        <w:t>采购项目需要落实的政府采购政策，包括但不限于：</w:t>
      </w:r>
    </w:p>
    <w:p w:rsidR="00AD4434" w:rsidRPr="00AD4434" w:rsidRDefault="00AD4434" w:rsidP="00AD4434">
      <w:pPr>
        <w:pStyle w:val="af8"/>
        <w:spacing w:line="324" w:lineRule="auto"/>
        <w:rPr>
          <w:rFonts w:cs="宋体"/>
          <w:sz w:val="24"/>
          <w:szCs w:val="24"/>
          <w:shd w:val="clear" w:color="auto" w:fill="FFFFFF"/>
          <w:lang w:eastAsia="zh-CN"/>
        </w:rPr>
      </w:pPr>
      <w:r w:rsidRPr="00AD4434">
        <w:rPr>
          <w:rFonts w:cs="宋体" w:hint="eastAsia"/>
          <w:sz w:val="24"/>
          <w:szCs w:val="24"/>
          <w:shd w:val="clear" w:color="auto" w:fill="FFFFFF"/>
          <w:lang w:eastAsia="zh-CN"/>
        </w:rPr>
        <w:t>（1）政府采购促进中小企业发展</w:t>
      </w:r>
    </w:p>
    <w:p w:rsidR="00AD4434" w:rsidRPr="00AD4434" w:rsidRDefault="00AD4434" w:rsidP="00AD4434">
      <w:pPr>
        <w:pStyle w:val="af8"/>
        <w:spacing w:line="324" w:lineRule="auto"/>
        <w:rPr>
          <w:rFonts w:cs="宋体"/>
          <w:sz w:val="24"/>
          <w:szCs w:val="24"/>
          <w:shd w:val="clear" w:color="auto" w:fill="FFFFFF"/>
          <w:lang w:eastAsia="zh-CN"/>
        </w:rPr>
      </w:pPr>
      <w:r w:rsidRPr="00AD4434">
        <w:rPr>
          <w:rFonts w:cs="宋体" w:hint="eastAsia"/>
          <w:sz w:val="24"/>
          <w:szCs w:val="24"/>
          <w:shd w:val="clear" w:color="auto" w:fill="FFFFFF"/>
          <w:lang w:eastAsia="zh-CN"/>
        </w:rPr>
        <w:t>（2）政府采购支持监狱企业发展</w:t>
      </w:r>
    </w:p>
    <w:p w:rsidR="00AD4434" w:rsidRPr="00AD4434" w:rsidRDefault="00AD4434" w:rsidP="00AD4434">
      <w:pPr>
        <w:pStyle w:val="af8"/>
        <w:spacing w:line="324" w:lineRule="auto"/>
        <w:rPr>
          <w:rFonts w:cs="宋体"/>
          <w:sz w:val="24"/>
          <w:szCs w:val="24"/>
          <w:shd w:val="clear" w:color="auto" w:fill="FFFFFF"/>
          <w:lang w:eastAsia="zh-CN"/>
        </w:rPr>
      </w:pPr>
      <w:r w:rsidRPr="00AD4434">
        <w:rPr>
          <w:rFonts w:cs="宋体" w:hint="eastAsia"/>
          <w:sz w:val="24"/>
          <w:szCs w:val="24"/>
          <w:shd w:val="clear" w:color="auto" w:fill="FFFFFF"/>
          <w:lang w:eastAsia="zh-CN"/>
        </w:rPr>
        <w:t>（3）政府采购促进残疾人就业</w:t>
      </w:r>
    </w:p>
    <w:p w:rsidR="00AD4434" w:rsidRPr="00AD4434" w:rsidRDefault="00AD4434" w:rsidP="00AD4434">
      <w:pPr>
        <w:pStyle w:val="af8"/>
        <w:spacing w:line="324" w:lineRule="auto"/>
        <w:rPr>
          <w:rFonts w:cs="宋体"/>
          <w:sz w:val="24"/>
          <w:szCs w:val="24"/>
          <w:shd w:val="clear" w:color="auto" w:fill="FFFFFF"/>
          <w:lang w:eastAsia="zh-CN"/>
        </w:rPr>
      </w:pPr>
      <w:r w:rsidRPr="00AD4434">
        <w:rPr>
          <w:rFonts w:cs="宋体" w:hint="eastAsia"/>
          <w:sz w:val="24"/>
          <w:szCs w:val="24"/>
          <w:shd w:val="clear" w:color="auto" w:fill="FFFFFF"/>
          <w:lang w:eastAsia="zh-CN"/>
        </w:rPr>
        <w:t>（4）政府采购鼓励采购节能环保产品</w:t>
      </w:r>
    </w:p>
    <w:p w:rsidR="00E12F04" w:rsidRPr="00AD4434" w:rsidRDefault="00AD4434" w:rsidP="00AD4434">
      <w:pPr>
        <w:spacing w:line="324" w:lineRule="auto"/>
        <w:rPr>
          <w:rFonts w:ascii="宋体" w:eastAsia="宋体" w:hAnsi="宋体" w:cs="宋体"/>
          <w:sz w:val="24"/>
          <w:szCs w:val="24"/>
          <w:shd w:val="clear" w:color="auto" w:fill="FFFFFF"/>
          <w:lang w:eastAsia="zh-CN"/>
        </w:rPr>
      </w:pPr>
      <w:r w:rsidRPr="00AD4434">
        <w:rPr>
          <w:rFonts w:ascii="宋体" w:eastAsia="宋体" w:hAnsi="宋体" w:cs="宋体"/>
          <w:sz w:val="24"/>
          <w:szCs w:val="24"/>
          <w:shd w:val="clear" w:color="auto" w:fill="FFFFFF"/>
          <w:lang w:eastAsia="zh-CN"/>
        </w:rPr>
        <w:t>4、</w:t>
      </w:r>
      <w:r w:rsidRPr="00AD4434">
        <w:rPr>
          <w:rFonts w:ascii="宋体" w:eastAsia="宋体" w:hAnsi="宋体" w:cs="宋体" w:hint="eastAsia"/>
          <w:sz w:val="24"/>
          <w:szCs w:val="24"/>
          <w:shd w:val="clear" w:color="auto" w:fill="FFFFFF"/>
          <w:lang w:eastAsia="zh-CN"/>
        </w:rPr>
        <w:t xml:space="preserve"> 现场考察、答疑时间：采购人不组织。</w:t>
      </w:r>
    </w:p>
    <w:p w:rsidR="00E12F04" w:rsidRPr="00AD4434" w:rsidRDefault="00AD4434" w:rsidP="00E12F04">
      <w:pPr>
        <w:spacing w:line="360" w:lineRule="auto"/>
        <w:rPr>
          <w:rFonts w:ascii="宋体" w:eastAsia="宋体" w:hAnsi="宋体" w:cs="宋体"/>
          <w:sz w:val="24"/>
          <w:szCs w:val="24"/>
          <w:shd w:val="clear" w:color="auto" w:fill="FFFFFF"/>
          <w:lang w:eastAsia="zh-CN"/>
        </w:rPr>
      </w:pPr>
      <w:r>
        <w:rPr>
          <w:rFonts w:ascii="宋体" w:eastAsia="宋体" w:hAnsi="宋体" w:cs="宋体"/>
          <w:sz w:val="24"/>
          <w:szCs w:val="24"/>
          <w:shd w:val="clear" w:color="auto" w:fill="FFFFFF"/>
          <w:lang w:eastAsia="zh-CN"/>
        </w:rPr>
        <w:t>5</w:t>
      </w:r>
      <w:r w:rsidR="00E12F04" w:rsidRPr="00AD4434">
        <w:rPr>
          <w:rFonts w:ascii="宋体" w:eastAsia="宋体" w:hAnsi="宋体" w:cs="宋体"/>
          <w:sz w:val="24"/>
          <w:szCs w:val="24"/>
          <w:shd w:val="clear" w:color="auto" w:fill="FFFFFF"/>
          <w:lang w:eastAsia="zh-CN"/>
        </w:rPr>
        <w:t xml:space="preserve"> </w:t>
      </w:r>
      <w:r w:rsidR="00E12F04" w:rsidRPr="00E12F04">
        <w:rPr>
          <w:rFonts w:ascii="宋体" w:eastAsia="宋体" w:hAnsi="宋体" w:cs="宋体" w:hint="eastAsia"/>
          <w:sz w:val="24"/>
          <w:szCs w:val="24"/>
          <w:shd w:val="clear" w:color="auto" w:fill="FFFFFF"/>
          <w:lang w:eastAsia="zh-CN"/>
        </w:rPr>
        <w:t>、政府采购信用承诺</w:t>
      </w:r>
    </w:p>
    <w:p w:rsidR="00E12F04" w:rsidRPr="00E12F04" w:rsidRDefault="00E12F04" w:rsidP="00E12F04">
      <w:pPr>
        <w:spacing w:line="360" w:lineRule="auto"/>
        <w:rPr>
          <w:rFonts w:ascii="宋体" w:eastAsia="宋体" w:hAnsi="宋体"/>
          <w:sz w:val="24"/>
          <w:szCs w:val="24"/>
          <w:shd w:val="clear" w:color="auto" w:fill="FFFFFF"/>
          <w:lang w:eastAsia="zh-CN"/>
        </w:rPr>
      </w:pPr>
      <w:r w:rsidRPr="00E12F04">
        <w:rPr>
          <w:rFonts w:ascii="宋体" w:eastAsia="宋体" w:hAnsi="宋体" w:cs="宋体" w:hint="eastAsia"/>
          <w:sz w:val="24"/>
          <w:szCs w:val="24"/>
          <w:shd w:val="clear" w:color="auto" w:fill="FFFFFF"/>
          <w:lang w:eastAsia="zh-CN"/>
        </w:rPr>
        <w:t>根据《关于在政府采购活动中推行信用承诺制的通知》</w:t>
      </w:r>
      <w:proofErr w:type="gramStart"/>
      <w:r w:rsidRPr="00E12F04">
        <w:rPr>
          <w:rFonts w:ascii="宋体" w:eastAsia="宋体" w:hAnsi="宋体" w:cs="宋体" w:hint="eastAsia"/>
          <w:sz w:val="24"/>
          <w:szCs w:val="24"/>
          <w:shd w:val="clear" w:color="auto" w:fill="FFFFFF"/>
          <w:lang w:eastAsia="zh-CN"/>
        </w:rPr>
        <w:t>宁财购通</w:t>
      </w:r>
      <w:proofErr w:type="gramEnd"/>
      <w:r w:rsidRPr="00E12F04">
        <w:rPr>
          <w:rFonts w:ascii="宋体" w:eastAsia="宋体" w:hAnsi="宋体" w:cs="宋体" w:hint="eastAsia"/>
          <w:sz w:val="24"/>
          <w:szCs w:val="24"/>
          <w:shd w:val="clear" w:color="auto" w:fill="FFFFFF"/>
          <w:lang w:eastAsia="zh-CN"/>
        </w:rPr>
        <w:t>〔</w:t>
      </w:r>
      <w:r w:rsidRPr="00E12F04">
        <w:rPr>
          <w:rFonts w:ascii="宋体" w:eastAsia="宋体" w:hAnsi="宋体"/>
          <w:sz w:val="24"/>
          <w:szCs w:val="24"/>
          <w:shd w:val="clear" w:color="auto" w:fill="FFFFFF"/>
          <w:lang w:eastAsia="zh-CN"/>
        </w:rPr>
        <w:t>2021</w:t>
      </w:r>
      <w:r w:rsidRPr="00E12F04">
        <w:rPr>
          <w:rFonts w:ascii="宋体" w:eastAsia="宋体" w:hAnsi="宋体" w:cs="宋体" w:hint="eastAsia"/>
          <w:sz w:val="24"/>
          <w:szCs w:val="24"/>
          <w:shd w:val="clear" w:color="auto" w:fill="FFFFFF"/>
          <w:lang w:eastAsia="zh-CN"/>
        </w:rPr>
        <w:t>〕</w:t>
      </w:r>
      <w:r w:rsidRPr="00E12F04">
        <w:rPr>
          <w:rFonts w:ascii="宋体" w:eastAsia="宋体" w:hAnsi="宋体"/>
          <w:sz w:val="24"/>
          <w:szCs w:val="24"/>
          <w:shd w:val="clear" w:color="auto" w:fill="FFFFFF"/>
          <w:lang w:eastAsia="zh-CN"/>
        </w:rPr>
        <w:t>5</w:t>
      </w:r>
      <w:r w:rsidRPr="00E12F04">
        <w:rPr>
          <w:rFonts w:ascii="宋体" w:eastAsia="宋体" w:hAnsi="宋体" w:cs="宋体" w:hint="eastAsia"/>
          <w:sz w:val="24"/>
          <w:szCs w:val="24"/>
          <w:shd w:val="clear" w:color="auto" w:fill="FFFFFF"/>
          <w:lang w:eastAsia="zh-CN"/>
        </w:rPr>
        <w:t>号规定，参加南京地区政府采购活动的供应商，应以书面形式向采购人或政府采购代理机构</w:t>
      </w:r>
      <w:proofErr w:type="gramStart"/>
      <w:r w:rsidRPr="00E12F04">
        <w:rPr>
          <w:rFonts w:ascii="宋体" w:eastAsia="宋体" w:hAnsi="宋体" w:cs="宋体" w:hint="eastAsia"/>
          <w:sz w:val="24"/>
          <w:szCs w:val="24"/>
          <w:shd w:val="clear" w:color="auto" w:fill="FFFFFF"/>
          <w:lang w:eastAsia="zh-CN"/>
        </w:rPr>
        <w:t>作出</w:t>
      </w:r>
      <w:proofErr w:type="gramEnd"/>
      <w:r w:rsidRPr="00E12F04">
        <w:rPr>
          <w:rFonts w:ascii="宋体" w:eastAsia="宋体" w:hAnsi="宋体" w:cs="宋体" w:hint="eastAsia"/>
          <w:sz w:val="24"/>
          <w:szCs w:val="24"/>
          <w:shd w:val="clear" w:color="auto" w:fill="FFFFFF"/>
          <w:lang w:eastAsia="zh-CN"/>
        </w:rPr>
        <w:t>信用承诺。供应商应尽早做好承诺工作，点击</w:t>
      </w:r>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南京公共采购信息网</w:t>
      </w:r>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首页</w:t>
      </w:r>
      <w:r w:rsidRPr="00E12F04">
        <w:rPr>
          <w:rFonts w:ascii="宋体" w:eastAsia="宋体" w:hAnsi="宋体"/>
          <w:sz w:val="24"/>
          <w:szCs w:val="24"/>
          <w:shd w:val="clear" w:color="auto" w:fill="FFFFFF"/>
          <w:lang w:eastAsia="zh-CN"/>
        </w:rPr>
        <w:t xml:space="preserve"> </w:t>
      </w:r>
      <w:r w:rsidRPr="00E12F04">
        <w:rPr>
          <w:rFonts w:ascii="宋体" w:eastAsia="宋体" w:hAnsi="宋体" w:cs="宋体" w:hint="eastAsia"/>
          <w:sz w:val="24"/>
          <w:szCs w:val="24"/>
          <w:shd w:val="clear" w:color="auto" w:fill="FFFFFF"/>
          <w:lang w:eastAsia="zh-CN"/>
        </w:rPr>
        <w:t>（</w:t>
      </w:r>
      <w:r w:rsidRPr="00E12F04">
        <w:rPr>
          <w:rFonts w:ascii="宋体" w:eastAsia="宋体" w:hAnsi="宋体"/>
          <w:sz w:val="24"/>
          <w:szCs w:val="24"/>
          <w:shd w:val="clear" w:color="auto" w:fill="FFFFFF"/>
          <w:lang w:eastAsia="zh-CN"/>
        </w:rPr>
        <w:t>https://njgc.jfh.com/</w:t>
      </w:r>
      <w:r w:rsidRPr="00E12F04">
        <w:rPr>
          <w:rFonts w:ascii="宋体" w:eastAsia="宋体" w:hAnsi="宋体" w:cs="宋体" w:hint="eastAsia"/>
          <w:sz w:val="24"/>
          <w:szCs w:val="24"/>
          <w:shd w:val="clear" w:color="auto" w:fill="FFFFFF"/>
          <w:lang w:eastAsia="zh-CN"/>
        </w:rPr>
        <w:t>）</w:t>
      </w:r>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南京市政府采购供应商诚信档案</w:t>
      </w:r>
      <w:r w:rsidRPr="00E12F04">
        <w:rPr>
          <w:rFonts w:ascii="宋体" w:eastAsia="宋体" w:hAnsi="宋体" w:cs="Calibri"/>
          <w:sz w:val="24"/>
          <w:szCs w:val="24"/>
          <w:shd w:val="clear" w:color="auto" w:fill="FFFFFF"/>
          <w:lang w:eastAsia="zh-CN"/>
        </w:rPr>
        <w:t>”</w:t>
      </w:r>
    </w:p>
    <w:p w:rsidR="00E12F04" w:rsidRPr="00E12F04" w:rsidRDefault="00E12F04" w:rsidP="00E12F04">
      <w:pPr>
        <w:spacing w:line="360" w:lineRule="auto"/>
        <w:rPr>
          <w:rFonts w:ascii="宋体" w:eastAsia="宋体" w:hAnsi="宋体"/>
          <w:sz w:val="24"/>
          <w:szCs w:val="24"/>
          <w:shd w:val="clear" w:color="auto" w:fill="FFFFFF"/>
          <w:lang w:eastAsia="zh-CN"/>
        </w:rPr>
      </w:pPr>
      <w:r w:rsidRPr="00E12F04">
        <w:rPr>
          <w:rFonts w:ascii="宋体" w:eastAsia="宋体" w:hAnsi="宋体" w:cs="宋体" w:hint="eastAsia"/>
          <w:sz w:val="24"/>
          <w:szCs w:val="24"/>
          <w:shd w:val="clear" w:color="auto" w:fill="FFFFFF"/>
          <w:lang w:eastAsia="zh-CN"/>
        </w:rPr>
        <w:t>（</w:t>
      </w:r>
      <w:r w:rsidRPr="00E12F04">
        <w:rPr>
          <w:rFonts w:ascii="宋体" w:eastAsia="宋体" w:hAnsi="宋体"/>
          <w:sz w:val="24"/>
          <w:szCs w:val="24"/>
          <w:shd w:val="clear" w:color="auto" w:fill="FFFFFF"/>
          <w:lang w:eastAsia="zh-CN"/>
        </w:rPr>
        <w:t>http://180.101.238.212:8280/hodeframe2018_cxda/index.action;jsessionid=769BA9C8E1729422E7173B991C8EC1E5</w:t>
      </w:r>
      <w:r w:rsidRPr="00E12F04">
        <w:rPr>
          <w:rFonts w:ascii="宋体" w:eastAsia="宋体" w:hAnsi="宋体" w:cs="宋体" w:hint="eastAsia"/>
          <w:sz w:val="24"/>
          <w:szCs w:val="24"/>
          <w:shd w:val="clear" w:color="auto" w:fill="FFFFFF"/>
          <w:lang w:eastAsia="zh-CN"/>
        </w:rPr>
        <w:t>）登录（未注册的供应商应先点击</w:t>
      </w:r>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供应商注册点这里</w:t>
      </w:r>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并按要求完成注册），然后在</w:t>
      </w:r>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信用记录</w:t>
      </w:r>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模块页面点击</w:t>
      </w:r>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信用记录打印</w:t>
      </w:r>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下载本单位《南京市政府采购供应商信用记录表暨信用承诺书》，由法定代表人签字并盖单位公章，随响应文件一并递交。</w:t>
      </w:r>
    </w:p>
    <w:p w:rsidR="00E12F04" w:rsidRDefault="00E12F04" w:rsidP="00E12F04">
      <w:pPr>
        <w:spacing w:line="360" w:lineRule="auto"/>
        <w:rPr>
          <w:rFonts w:ascii="宋体" w:eastAsia="宋体" w:hAnsi="宋体" w:cs="宋体"/>
          <w:sz w:val="24"/>
          <w:szCs w:val="24"/>
          <w:shd w:val="clear" w:color="auto" w:fill="FFFFFF"/>
          <w:lang w:eastAsia="zh-CN"/>
        </w:rPr>
      </w:pPr>
      <w:r w:rsidRPr="00E12F04">
        <w:rPr>
          <w:rFonts w:ascii="宋体" w:eastAsia="宋体" w:hAnsi="宋体"/>
          <w:sz w:val="24"/>
          <w:szCs w:val="24"/>
          <w:shd w:val="clear" w:color="auto" w:fill="FFFFFF"/>
          <w:lang w:eastAsia="zh-CN"/>
        </w:rPr>
        <w:t xml:space="preserve">5 </w:t>
      </w:r>
      <w:r w:rsidRPr="00E12F04">
        <w:rPr>
          <w:rFonts w:ascii="宋体" w:eastAsia="宋体" w:hAnsi="宋体" w:cs="宋体" w:hint="eastAsia"/>
          <w:sz w:val="24"/>
          <w:szCs w:val="24"/>
          <w:shd w:val="clear" w:color="auto" w:fill="FFFFFF"/>
          <w:lang w:eastAsia="zh-CN"/>
        </w:rPr>
        <w:t>、有关本次采购的事项若存在变动或修改，请及时关注</w:t>
      </w:r>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江苏政府采购网</w:t>
      </w:r>
      <w:r w:rsidRPr="00E12F04">
        <w:rPr>
          <w:rFonts w:ascii="宋体" w:eastAsia="宋体" w:hAnsi="宋体" w:cs="Calibri"/>
          <w:sz w:val="24"/>
          <w:szCs w:val="24"/>
          <w:shd w:val="clear" w:color="auto" w:fill="FFFFFF"/>
          <w:lang w:eastAsia="zh-CN"/>
        </w:rPr>
        <w:t>”</w:t>
      </w:r>
      <w:r w:rsidRPr="00E12F04">
        <w:rPr>
          <w:rFonts w:ascii="宋体" w:eastAsia="宋体" w:hAnsi="宋体" w:cs="宋体" w:hint="eastAsia"/>
          <w:sz w:val="24"/>
          <w:szCs w:val="24"/>
          <w:shd w:val="clear" w:color="auto" w:fill="FFFFFF"/>
          <w:lang w:eastAsia="zh-CN"/>
        </w:rPr>
        <w:t>（</w:t>
      </w:r>
      <w:r w:rsidRPr="00E12F04">
        <w:rPr>
          <w:rFonts w:ascii="宋体" w:eastAsia="宋体" w:hAnsi="宋体"/>
          <w:sz w:val="24"/>
          <w:szCs w:val="24"/>
          <w:shd w:val="clear" w:color="auto" w:fill="FFFFFF"/>
          <w:lang w:eastAsia="zh-CN"/>
        </w:rPr>
        <w:t>www.ccgp-jiangsu.gov.cn</w:t>
      </w:r>
      <w:r w:rsidRPr="00E12F04">
        <w:rPr>
          <w:rFonts w:ascii="宋体" w:eastAsia="宋体" w:hAnsi="宋体" w:cs="宋体" w:hint="eastAsia"/>
          <w:sz w:val="24"/>
          <w:szCs w:val="24"/>
          <w:shd w:val="clear" w:color="auto" w:fill="FFFFFF"/>
          <w:lang w:eastAsia="zh-CN"/>
        </w:rPr>
        <w:t>）更正公告。</w:t>
      </w:r>
    </w:p>
    <w:p w:rsidR="00464AD2" w:rsidRDefault="00DE74C0" w:rsidP="00E12F04">
      <w:pPr>
        <w:spacing w:line="360" w:lineRule="auto"/>
        <w:rPr>
          <w:rFonts w:ascii="宋体" w:eastAsia="宋体" w:hAnsi="宋体"/>
          <w:b/>
          <w:sz w:val="24"/>
          <w:szCs w:val="24"/>
          <w:lang w:eastAsia="zh-CN"/>
        </w:rPr>
      </w:pPr>
      <w:r>
        <w:rPr>
          <w:rFonts w:ascii="宋体" w:eastAsia="宋体" w:hAnsi="宋体" w:hint="eastAsia"/>
          <w:b/>
          <w:sz w:val="24"/>
          <w:szCs w:val="24"/>
          <w:lang w:eastAsia="zh-CN"/>
        </w:rPr>
        <w:lastRenderedPageBreak/>
        <w:t>八、凡对本次采购提出询问，请按</w:t>
      </w:r>
      <w:r>
        <w:rPr>
          <w:rFonts w:ascii="宋体" w:eastAsia="宋体" w:hAnsi="宋体"/>
          <w:b/>
          <w:sz w:val="24"/>
          <w:szCs w:val="24"/>
          <w:lang w:eastAsia="zh-CN"/>
        </w:rPr>
        <w:t>以下方式</w:t>
      </w:r>
      <w:r>
        <w:rPr>
          <w:rFonts w:ascii="宋体" w:eastAsia="宋体" w:hAnsi="宋体" w:hint="eastAsia"/>
          <w:b/>
          <w:sz w:val="24"/>
          <w:szCs w:val="24"/>
          <w:lang w:eastAsia="zh-CN"/>
        </w:rPr>
        <w:t>联系</w:t>
      </w:r>
    </w:p>
    <w:p w:rsidR="00464AD2" w:rsidRDefault="00DE74C0">
      <w:pPr>
        <w:spacing w:line="360" w:lineRule="auto"/>
        <w:rPr>
          <w:rFonts w:ascii="宋体" w:eastAsia="宋体" w:hAnsi="宋体"/>
          <w:b/>
          <w:sz w:val="24"/>
          <w:szCs w:val="24"/>
          <w:lang w:eastAsia="zh-CN"/>
        </w:rPr>
      </w:pPr>
      <w:r>
        <w:rPr>
          <w:rFonts w:ascii="宋体" w:eastAsia="宋体" w:hAnsi="宋体" w:hint="eastAsia"/>
          <w:b/>
          <w:sz w:val="24"/>
          <w:szCs w:val="24"/>
          <w:lang w:eastAsia="zh-CN"/>
        </w:rPr>
        <w:t>1.</w:t>
      </w:r>
      <w:r>
        <w:rPr>
          <w:rFonts w:ascii="宋体" w:eastAsia="宋体" w:hAnsi="宋体"/>
          <w:b/>
          <w:sz w:val="24"/>
          <w:szCs w:val="24"/>
          <w:lang w:eastAsia="zh-CN"/>
        </w:rPr>
        <w:t>采购</w:t>
      </w:r>
      <w:r>
        <w:rPr>
          <w:rFonts w:ascii="宋体" w:eastAsia="宋体" w:hAnsi="宋体" w:hint="eastAsia"/>
          <w:b/>
          <w:sz w:val="24"/>
          <w:szCs w:val="24"/>
          <w:lang w:eastAsia="zh-CN"/>
        </w:rPr>
        <w:t>人信息</w:t>
      </w:r>
    </w:p>
    <w:p w:rsidR="00464AD2" w:rsidRDefault="00DE74C0">
      <w:pPr>
        <w:spacing w:line="360" w:lineRule="auto"/>
        <w:rPr>
          <w:rFonts w:ascii="宋体" w:eastAsia="宋体" w:hAnsi="宋体"/>
          <w:color w:val="000000"/>
          <w:sz w:val="24"/>
          <w:szCs w:val="24"/>
          <w:shd w:val="clear" w:color="auto" w:fill="FFFFFF"/>
          <w:lang w:eastAsia="zh-CN"/>
        </w:rPr>
      </w:pPr>
      <w:r>
        <w:rPr>
          <w:rFonts w:ascii="宋体" w:eastAsia="宋体" w:hAnsi="宋体" w:hint="eastAsia"/>
          <w:color w:val="000000"/>
          <w:sz w:val="24"/>
          <w:szCs w:val="24"/>
          <w:shd w:val="clear" w:color="auto" w:fill="FFFFFF"/>
          <w:lang w:eastAsia="zh-CN"/>
        </w:rPr>
        <w:t>名    称</w:t>
      </w:r>
      <w:r>
        <w:rPr>
          <w:rFonts w:ascii="宋体" w:eastAsia="宋体" w:hAnsi="宋体"/>
          <w:color w:val="000000"/>
          <w:sz w:val="24"/>
          <w:szCs w:val="24"/>
          <w:shd w:val="clear" w:color="auto" w:fill="FFFFFF"/>
          <w:lang w:eastAsia="zh-CN"/>
        </w:rPr>
        <w:t>：</w:t>
      </w:r>
      <w:r>
        <w:rPr>
          <w:rFonts w:ascii="宋体" w:eastAsia="宋体" w:hAnsi="宋体" w:hint="eastAsia"/>
          <w:color w:val="000000"/>
          <w:sz w:val="24"/>
          <w:szCs w:val="24"/>
          <w:shd w:val="clear" w:color="auto" w:fill="FFFFFF"/>
          <w:lang w:eastAsia="zh-CN"/>
        </w:rPr>
        <w:t>南京市高淳区砖墙镇人民政府</w:t>
      </w:r>
    </w:p>
    <w:p w:rsidR="00464AD2" w:rsidRDefault="00DE74C0">
      <w:pPr>
        <w:spacing w:line="360" w:lineRule="auto"/>
        <w:rPr>
          <w:rFonts w:ascii="宋体" w:eastAsia="宋体" w:hAnsi="宋体"/>
          <w:color w:val="000000"/>
          <w:sz w:val="24"/>
          <w:szCs w:val="24"/>
          <w:shd w:val="clear" w:color="auto" w:fill="FFFFFF"/>
          <w:lang w:eastAsia="zh-CN"/>
        </w:rPr>
      </w:pPr>
      <w:r>
        <w:rPr>
          <w:rFonts w:ascii="宋体" w:eastAsia="宋体" w:hAnsi="宋体"/>
          <w:color w:val="000000"/>
          <w:sz w:val="24"/>
          <w:szCs w:val="24"/>
          <w:shd w:val="clear" w:color="auto" w:fill="FFFFFF"/>
          <w:lang w:eastAsia="zh-CN"/>
        </w:rPr>
        <w:t>地    址：</w:t>
      </w:r>
      <w:r>
        <w:rPr>
          <w:rFonts w:ascii="宋体" w:eastAsia="宋体" w:hAnsi="宋体" w:hint="eastAsia"/>
          <w:color w:val="000000"/>
          <w:sz w:val="24"/>
          <w:szCs w:val="24"/>
          <w:shd w:val="clear" w:color="auto" w:fill="FFFFFF"/>
          <w:lang w:eastAsia="zh-CN"/>
        </w:rPr>
        <w:t>南京市高淳区砖墙集镇长河街16号</w:t>
      </w:r>
    </w:p>
    <w:p w:rsidR="00E12F04" w:rsidRPr="00E12F04" w:rsidRDefault="00E12F04" w:rsidP="00E12F04">
      <w:pPr>
        <w:pStyle w:val="2"/>
        <w:ind w:firstLine="0"/>
        <w:rPr>
          <w:rFonts w:eastAsia="宋体"/>
          <w:color w:val="000000"/>
          <w:sz w:val="24"/>
          <w:szCs w:val="24"/>
          <w:shd w:val="clear" w:color="auto" w:fill="FFFFFF"/>
          <w:lang w:eastAsia="zh-CN"/>
        </w:rPr>
      </w:pPr>
      <w:r w:rsidRPr="00E12F04">
        <w:rPr>
          <w:rFonts w:eastAsia="宋体"/>
          <w:color w:val="000000"/>
          <w:sz w:val="24"/>
          <w:szCs w:val="24"/>
          <w:shd w:val="clear" w:color="auto" w:fill="FFFFFF"/>
          <w:lang w:eastAsia="zh-CN"/>
        </w:rPr>
        <w:t>联</w:t>
      </w:r>
      <w:r>
        <w:rPr>
          <w:rFonts w:eastAsia="宋体" w:hint="eastAsia"/>
          <w:color w:val="000000"/>
          <w:sz w:val="24"/>
          <w:szCs w:val="24"/>
          <w:shd w:val="clear" w:color="auto" w:fill="FFFFFF"/>
          <w:lang w:eastAsia="zh-CN"/>
        </w:rPr>
        <w:t xml:space="preserve"> </w:t>
      </w:r>
      <w:r w:rsidRPr="00E12F04">
        <w:rPr>
          <w:rFonts w:eastAsia="宋体"/>
          <w:color w:val="000000"/>
          <w:sz w:val="24"/>
          <w:szCs w:val="24"/>
          <w:shd w:val="clear" w:color="auto" w:fill="FFFFFF"/>
          <w:lang w:eastAsia="zh-CN"/>
        </w:rPr>
        <w:t>系</w:t>
      </w:r>
      <w:r>
        <w:rPr>
          <w:rFonts w:eastAsia="宋体" w:hint="eastAsia"/>
          <w:color w:val="000000"/>
          <w:sz w:val="24"/>
          <w:szCs w:val="24"/>
          <w:shd w:val="clear" w:color="auto" w:fill="FFFFFF"/>
          <w:lang w:eastAsia="zh-CN"/>
        </w:rPr>
        <w:t xml:space="preserve"> </w:t>
      </w:r>
      <w:r w:rsidRPr="00E12F04">
        <w:rPr>
          <w:rFonts w:eastAsia="宋体"/>
          <w:color w:val="000000"/>
          <w:sz w:val="24"/>
          <w:szCs w:val="24"/>
          <w:shd w:val="clear" w:color="auto" w:fill="FFFFFF"/>
          <w:lang w:eastAsia="zh-CN"/>
        </w:rPr>
        <w:t>人：</w:t>
      </w:r>
      <w:r w:rsidR="006A5B84">
        <w:rPr>
          <w:rFonts w:eastAsia="宋体" w:hint="eastAsia"/>
          <w:color w:val="000000"/>
          <w:sz w:val="24"/>
          <w:szCs w:val="24"/>
          <w:shd w:val="clear" w:color="auto" w:fill="FFFFFF"/>
          <w:lang w:eastAsia="zh-CN"/>
        </w:rPr>
        <w:t>李主任</w:t>
      </w:r>
    </w:p>
    <w:p w:rsidR="00464AD2" w:rsidRDefault="00DE74C0">
      <w:pPr>
        <w:spacing w:line="360" w:lineRule="auto"/>
        <w:rPr>
          <w:rFonts w:ascii="宋体" w:eastAsia="宋体" w:hAnsi="宋体"/>
          <w:b/>
          <w:color w:val="000000"/>
          <w:sz w:val="24"/>
          <w:szCs w:val="24"/>
          <w:lang w:eastAsia="zh-CN"/>
        </w:rPr>
      </w:pPr>
      <w:r>
        <w:rPr>
          <w:rFonts w:ascii="宋体" w:eastAsia="宋体" w:hAnsi="宋体" w:hint="eastAsia"/>
          <w:b/>
          <w:color w:val="000000"/>
          <w:sz w:val="24"/>
          <w:szCs w:val="24"/>
          <w:lang w:eastAsia="zh-CN"/>
        </w:rPr>
        <w:t>2.</w:t>
      </w:r>
      <w:r>
        <w:rPr>
          <w:rFonts w:ascii="宋体" w:eastAsia="宋体" w:hAnsi="宋体"/>
          <w:b/>
          <w:color w:val="000000"/>
          <w:sz w:val="24"/>
          <w:szCs w:val="24"/>
          <w:lang w:eastAsia="zh-CN"/>
        </w:rPr>
        <w:t>采购代理</w:t>
      </w:r>
      <w:r>
        <w:rPr>
          <w:rFonts w:ascii="宋体" w:eastAsia="宋体" w:hAnsi="宋体" w:hint="eastAsia"/>
          <w:b/>
          <w:color w:val="000000"/>
          <w:sz w:val="24"/>
          <w:szCs w:val="24"/>
          <w:lang w:eastAsia="zh-CN"/>
        </w:rPr>
        <w:t>机构信息</w:t>
      </w:r>
    </w:p>
    <w:p w:rsidR="00464AD2" w:rsidRDefault="00DE74C0">
      <w:pPr>
        <w:spacing w:line="360" w:lineRule="auto"/>
        <w:rPr>
          <w:rFonts w:ascii="宋体" w:eastAsia="宋体" w:hAnsi="宋体"/>
          <w:color w:val="000000"/>
          <w:sz w:val="24"/>
          <w:szCs w:val="24"/>
          <w:shd w:val="clear" w:color="auto" w:fill="FFFFFF"/>
          <w:lang w:eastAsia="zh-CN"/>
        </w:rPr>
      </w:pPr>
      <w:r>
        <w:rPr>
          <w:rFonts w:ascii="宋体" w:eastAsia="宋体" w:hAnsi="宋体" w:hint="eastAsia"/>
          <w:color w:val="000000"/>
          <w:sz w:val="24"/>
          <w:szCs w:val="24"/>
          <w:shd w:val="clear" w:color="auto" w:fill="FFFFFF"/>
          <w:lang w:eastAsia="zh-CN"/>
        </w:rPr>
        <w:t>名    称</w:t>
      </w:r>
      <w:r>
        <w:rPr>
          <w:rFonts w:ascii="宋体" w:eastAsia="宋体" w:hAnsi="宋体"/>
          <w:color w:val="000000"/>
          <w:sz w:val="24"/>
          <w:szCs w:val="24"/>
          <w:lang w:eastAsia="zh-CN"/>
        </w:rPr>
        <w:t>：</w:t>
      </w:r>
      <w:r>
        <w:rPr>
          <w:rFonts w:ascii="宋体" w:eastAsia="宋体" w:hAnsi="宋体" w:hint="eastAsia"/>
          <w:color w:val="000000"/>
          <w:sz w:val="24"/>
          <w:szCs w:val="24"/>
          <w:shd w:val="clear" w:color="auto" w:fill="FFFFFF"/>
          <w:lang w:eastAsia="zh-CN"/>
        </w:rPr>
        <w:t>南京高意工程咨询有限公司</w:t>
      </w:r>
    </w:p>
    <w:p w:rsidR="00464AD2" w:rsidRDefault="00DE74C0">
      <w:pPr>
        <w:spacing w:line="360" w:lineRule="auto"/>
        <w:rPr>
          <w:rFonts w:ascii="宋体" w:eastAsia="宋体" w:hAnsi="宋体"/>
          <w:color w:val="000000"/>
          <w:sz w:val="24"/>
          <w:szCs w:val="24"/>
          <w:shd w:val="clear" w:color="auto" w:fill="FFFFFF"/>
          <w:lang w:eastAsia="zh-CN"/>
        </w:rPr>
      </w:pPr>
      <w:r>
        <w:rPr>
          <w:rFonts w:ascii="宋体" w:eastAsia="宋体" w:hAnsi="宋体"/>
          <w:color w:val="000000"/>
          <w:sz w:val="24"/>
          <w:szCs w:val="24"/>
          <w:lang w:eastAsia="zh-CN"/>
        </w:rPr>
        <w:t>地    址：</w:t>
      </w:r>
      <w:r>
        <w:rPr>
          <w:rFonts w:ascii="宋体" w:eastAsia="宋体" w:hAnsi="宋体" w:hint="eastAsia"/>
          <w:color w:val="000000"/>
          <w:sz w:val="24"/>
          <w:szCs w:val="24"/>
          <w:shd w:val="clear" w:color="auto" w:fill="FFFFFF"/>
          <w:lang w:eastAsia="zh-CN"/>
        </w:rPr>
        <w:t>南京市高淳区丹阳湖北路135号中</w:t>
      </w:r>
      <w:proofErr w:type="gramStart"/>
      <w:r>
        <w:rPr>
          <w:rFonts w:ascii="宋体" w:eastAsia="宋体" w:hAnsi="宋体" w:hint="eastAsia"/>
          <w:color w:val="000000"/>
          <w:sz w:val="24"/>
          <w:szCs w:val="24"/>
          <w:shd w:val="clear" w:color="auto" w:fill="FFFFFF"/>
          <w:lang w:eastAsia="zh-CN"/>
        </w:rPr>
        <w:t>交荣域商</w:t>
      </w:r>
      <w:proofErr w:type="gramEnd"/>
      <w:r>
        <w:rPr>
          <w:rFonts w:ascii="宋体" w:eastAsia="宋体" w:hAnsi="宋体" w:hint="eastAsia"/>
          <w:color w:val="000000"/>
          <w:sz w:val="24"/>
          <w:szCs w:val="24"/>
          <w:shd w:val="clear" w:color="auto" w:fill="FFFFFF"/>
          <w:lang w:eastAsia="zh-CN"/>
        </w:rPr>
        <w:t>铺B区3栋219室</w:t>
      </w:r>
    </w:p>
    <w:p w:rsidR="00464AD2" w:rsidRDefault="00DE74C0">
      <w:pPr>
        <w:spacing w:line="360" w:lineRule="auto"/>
        <w:rPr>
          <w:rFonts w:ascii="宋体" w:eastAsia="宋体" w:hAnsi="宋体"/>
          <w:color w:val="000000"/>
          <w:sz w:val="24"/>
          <w:szCs w:val="24"/>
          <w:lang w:eastAsia="zh-CN"/>
        </w:rPr>
      </w:pPr>
      <w:r>
        <w:rPr>
          <w:rFonts w:ascii="宋体" w:eastAsia="宋体" w:hAnsi="宋体" w:hint="eastAsia"/>
          <w:color w:val="000000"/>
          <w:sz w:val="24"/>
          <w:szCs w:val="24"/>
          <w:shd w:val="clear" w:color="auto" w:fill="FFFFFF"/>
          <w:lang w:eastAsia="zh-CN"/>
        </w:rPr>
        <w:t>联系方式</w:t>
      </w:r>
      <w:r>
        <w:rPr>
          <w:rFonts w:ascii="宋体" w:eastAsia="宋体" w:hAnsi="宋体"/>
          <w:color w:val="000000"/>
          <w:sz w:val="24"/>
          <w:szCs w:val="24"/>
          <w:lang w:eastAsia="zh-CN"/>
        </w:rPr>
        <w:t>：</w:t>
      </w:r>
      <w:bookmarkStart w:id="3" w:name="_Toc35393808"/>
      <w:bookmarkStart w:id="4" w:name="_Toc35393639"/>
      <w:bookmarkStart w:id="5" w:name="_Toc28359021"/>
      <w:bookmarkStart w:id="6" w:name="_Toc28359098"/>
      <w:r>
        <w:rPr>
          <w:rFonts w:ascii="宋体" w:eastAsia="宋体" w:hAnsi="宋体" w:hint="eastAsia"/>
          <w:color w:val="000000"/>
          <w:sz w:val="24"/>
          <w:szCs w:val="24"/>
          <w:lang w:eastAsia="zh-CN"/>
        </w:rPr>
        <w:t>19895883203</w:t>
      </w:r>
    </w:p>
    <w:p w:rsidR="00464AD2" w:rsidRDefault="00DE74C0">
      <w:pPr>
        <w:spacing w:line="360" w:lineRule="auto"/>
        <w:rPr>
          <w:rFonts w:ascii="宋体" w:eastAsia="宋体" w:hAnsi="宋体"/>
          <w:b/>
          <w:color w:val="000000"/>
          <w:sz w:val="24"/>
          <w:szCs w:val="24"/>
          <w:lang w:eastAsia="zh-CN"/>
        </w:rPr>
      </w:pPr>
      <w:r>
        <w:rPr>
          <w:rFonts w:ascii="宋体" w:eastAsia="宋体" w:hAnsi="宋体" w:hint="eastAsia"/>
          <w:b/>
          <w:color w:val="000000"/>
          <w:sz w:val="24"/>
          <w:szCs w:val="24"/>
          <w:lang w:eastAsia="zh-CN"/>
        </w:rPr>
        <w:t>3.项目联系</w:t>
      </w:r>
      <w:r>
        <w:rPr>
          <w:rFonts w:ascii="宋体" w:eastAsia="宋体" w:hAnsi="宋体"/>
          <w:b/>
          <w:color w:val="000000"/>
          <w:sz w:val="24"/>
          <w:szCs w:val="24"/>
          <w:lang w:eastAsia="zh-CN"/>
        </w:rPr>
        <w:t>方式</w:t>
      </w:r>
      <w:bookmarkEnd w:id="3"/>
      <w:bookmarkEnd w:id="4"/>
      <w:bookmarkEnd w:id="5"/>
      <w:bookmarkEnd w:id="6"/>
    </w:p>
    <w:p w:rsidR="00464AD2" w:rsidRDefault="00DE74C0">
      <w:pPr>
        <w:spacing w:line="360" w:lineRule="auto"/>
        <w:rPr>
          <w:rFonts w:ascii="宋体" w:eastAsia="宋体" w:hAnsi="宋体"/>
          <w:color w:val="000000"/>
          <w:sz w:val="24"/>
          <w:szCs w:val="24"/>
          <w:shd w:val="clear" w:color="auto" w:fill="FFFFFF"/>
          <w:lang w:eastAsia="zh-CN"/>
        </w:rPr>
      </w:pPr>
      <w:r>
        <w:rPr>
          <w:rFonts w:ascii="宋体" w:eastAsia="宋体" w:hAnsi="宋体" w:hint="eastAsia"/>
          <w:color w:val="000000"/>
          <w:sz w:val="24"/>
          <w:szCs w:val="24"/>
          <w:shd w:val="clear" w:color="auto" w:fill="FFFFFF"/>
          <w:lang w:eastAsia="zh-CN"/>
        </w:rPr>
        <w:t>项目联系人：陈工</w:t>
      </w:r>
    </w:p>
    <w:p w:rsidR="00464AD2" w:rsidRDefault="00DE74C0">
      <w:pPr>
        <w:spacing w:line="360" w:lineRule="auto"/>
        <w:rPr>
          <w:rFonts w:ascii="宋体" w:eastAsia="宋体" w:hAnsi="宋体"/>
          <w:color w:val="000000"/>
          <w:sz w:val="24"/>
          <w:szCs w:val="24"/>
          <w:shd w:val="clear" w:color="auto" w:fill="FFFFFF"/>
          <w:lang w:eastAsia="zh-CN"/>
        </w:rPr>
      </w:pPr>
      <w:r>
        <w:rPr>
          <w:rFonts w:ascii="宋体" w:eastAsia="宋体" w:hAnsi="宋体" w:hint="eastAsia"/>
          <w:color w:val="000000"/>
          <w:sz w:val="24"/>
          <w:szCs w:val="24"/>
          <w:shd w:val="clear" w:color="auto" w:fill="FFFFFF"/>
          <w:lang w:eastAsia="zh-CN"/>
        </w:rPr>
        <w:t>电　　  话：</w:t>
      </w:r>
      <w:r>
        <w:rPr>
          <w:rFonts w:ascii="宋体" w:eastAsia="宋体" w:hAnsi="宋体" w:hint="eastAsia"/>
          <w:color w:val="000000"/>
          <w:sz w:val="24"/>
          <w:szCs w:val="24"/>
          <w:lang w:eastAsia="zh-CN"/>
        </w:rPr>
        <w:t>19895883203</w:t>
      </w:r>
    </w:p>
    <w:p w:rsidR="00464AD2" w:rsidRDefault="00464AD2">
      <w:pPr>
        <w:spacing w:line="360" w:lineRule="auto"/>
        <w:jc w:val="center"/>
        <w:rPr>
          <w:rFonts w:ascii="黑体" w:eastAsia="黑体" w:hAnsi="黑体" w:cs="黑体"/>
          <w:b/>
          <w:bCs/>
          <w:color w:val="000000"/>
          <w:sz w:val="32"/>
          <w:szCs w:val="36"/>
          <w:lang w:eastAsia="zh-CN"/>
        </w:rPr>
      </w:pPr>
    </w:p>
    <w:p w:rsidR="00464AD2" w:rsidRDefault="00464AD2">
      <w:pPr>
        <w:spacing w:line="360" w:lineRule="auto"/>
        <w:jc w:val="center"/>
        <w:rPr>
          <w:rFonts w:ascii="黑体" w:eastAsia="黑体" w:hAnsi="黑体" w:cs="黑体"/>
          <w:b/>
          <w:bCs/>
          <w:color w:val="000000"/>
          <w:sz w:val="32"/>
          <w:szCs w:val="36"/>
          <w:lang w:eastAsia="zh-CN"/>
        </w:rPr>
      </w:pPr>
    </w:p>
    <w:p w:rsidR="00464AD2" w:rsidRDefault="00464AD2">
      <w:pPr>
        <w:spacing w:line="360" w:lineRule="auto"/>
        <w:jc w:val="center"/>
        <w:rPr>
          <w:rFonts w:ascii="黑体" w:eastAsia="黑体" w:hAnsi="黑体" w:cs="黑体"/>
          <w:b/>
          <w:bCs/>
          <w:color w:val="000000"/>
          <w:sz w:val="32"/>
          <w:szCs w:val="36"/>
          <w:lang w:eastAsia="zh-CN"/>
        </w:rPr>
      </w:pPr>
    </w:p>
    <w:p w:rsidR="00464AD2" w:rsidRDefault="00DE74C0">
      <w:pPr>
        <w:spacing w:line="360" w:lineRule="auto"/>
        <w:jc w:val="center"/>
        <w:rPr>
          <w:rFonts w:ascii="Times New Roman" w:eastAsia="宋体" w:hAnsi="Times New Roman"/>
          <w:sz w:val="20"/>
          <w:szCs w:val="20"/>
          <w:lang w:eastAsia="zh-CN"/>
        </w:rPr>
      </w:pPr>
      <w:bookmarkStart w:id="7" w:name="_Toc534273794"/>
      <w:r>
        <w:rPr>
          <w:rFonts w:ascii="黑体" w:eastAsia="黑体" w:hAnsi="黑体" w:cs="黑体" w:hint="eastAsia"/>
          <w:b/>
          <w:bCs/>
          <w:color w:val="000000"/>
          <w:sz w:val="32"/>
          <w:szCs w:val="36"/>
          <w:lang w:eastAsia="zh-CN"/>
        </w:rPr>
        <w:br w:type="page" w:clear="all"/>
      </w:r>
      <w:r>
        <w:rPr>
          <w:rFonts w:ascii="黑体" w:eastAsia="黑体" w:hAnsi="黑体" w:cs="黑体" w:hint="eastAsia"/>
          <w:b/>
          <w:bCs/>
          <w:color w:val="000000"/>
          <w:sz w:val="32"/>
          <w:szCs w:val="36"/>
          <w:lang w:eastAsia="zh-CN"/>
        </w:rPr>
        <w:lastRenderedPageBreak/>
        <w:t xml:space="preserve">第二章  </w:t>
      </w:r>
      <w:r>
        <w:rPr>
          <w:rFonts w:ascii="黑体" w:eastAsia="黑体" w:hAnsi="黑体" w:cs="黑体"/>
          <w:b/>
          <w:bCs/>
          <w:color w:val="000000"/>
          <w:sz w:val="32"/>
          <w:szCs w:val="36"/>
          <w:lang w:eastAsia="zh-CN"/>
        </w:rPr>
        <w:t>竞争</w:t>
      </w:r>
      <w:r>
        <w:rPr>
          <w:rFonts w:ascii="黑体" w:eastAsia="黑体" w:hAnsi="黑体" w:cs="黑体"/>
          <w:b/>
          <w:bCs/>
          <w:sz w:val="32"/>
          <w:szCs w:val="36"/>
          <w:lang w:eastAsia="zh-CN"/>
        </w:rPr>
        <w:t>性磋商</w:t>
      </w:r>
      <w:r>
        <w:rPr>
          <w:rFonts w:ascii="黑体" w:eastAsia="黑体" w:hAnsi="黑体" w:cs="黑体" w:hint="eastAsia"/>
          <w:b/>
          <w:bCs/>
          <w:sz w:val="32"/>
          <w:szCs w:val="36"/>
          <w:lang w:eastAsia="zh-CN"/>
        </w:rPr>
        <w:t>须知</w:t>
      </w:r>
    </w:p>
    <w:p w:rsidR="00464AD2" w:rsidRDefault="00DE74C0">
      <w:pPr>
        <w:spacing w:line="360" w:lineRule="auto"/>
        <w:ind w:firstLine="420"/>
        <w:rPr>
          <w:rFonts w:ascii="宋体" w:eastAsia="宋体" w:hAnsi="宋体"/>
          <w:b/>
          <w:bCs/>
          <w:sz w:val="24"/>
          <w:szCs w:val="24"/>
          <w:lang w:val="zh-CN" w:eastAsia="zh-CN"/>
        </w:rPr>
      </w:pPr>
      <w:r>
        <w:rPr>
          <w:rFonts w:ascii="宋体" w:eastAsia="宋体" w:hAnsi="宋体" w:hint="eastAsia"/>
          <w:b/>
          <w:bCs/>
          <w:sz w:val="24"/>
          <w:szCs w:val="24"/>
          <w:lang w:val="zh-CN" w:eastAsia="zh-CN"/>
        </w:rPr>
        <w:t>一、总</w:t>
      </w:r>
      <w:r>
        <w:rPr>
          <w:rFonts w:ascii="宋体" w:eastAsia="宋体" w:hAnsi="宋体"/>
          <w:b/>
          <w:bCs/>
          <w:sz w:val="24"/>
          <w:szCs w:val="24"/>
          <w:lang w:val="zh-CN" w:eastAsia="zh-CN"/>
        </w:rPr>
        <w:t xml:space="preserve">    </w:t>
      </w:r>
      <w:r>
        <w:rPr>
          <w:rFonts w:ascii="宋体" w:eastAsia="宋体" w:hAnsi="宋体" w:hint="eastAsia"/>
          <w:b/>
          <w:bCs/>
          <w:sz w:val="24"/>
          <w:szCs w:val="24"/>
          <w:lang w:val="zh-CN" w:eastAsia="zh-CN"/>
        </w:rPr>
        <w:t>则</w:t>
      </w:r>
    </w:p>
    <w:p w:rsidR="00464AD2" w:rsidRDefault="00DE74C0">
      <w:pPr>
        <w:spacing w:line="360" w:lineRule="auto"/>
        <w:ind w:firstLine="420"/>
        <w:outlineLvl w:val="0"/>
        <w:rPr>
          <w:rFonts w:ascii="宋体" w:eastAsia="宋体" w:hAnsi="宋体"/>
          <w:sz w:val="24"/>
          <w:szCs w:val="24"/>
          <w:lang w:val="zh-CN" w:eastAsia="zh-CN"/>
        </w:rPr>
      </w:pPr>
      <w:r>
        <w:rPr>
          <w:rFonts w:ascii="宋体" w:eastAsia="宋体" w:hAnsi="宋体"/>
          <w:sz w:val="24"/>
          <w:szCs w:val="24"/>
          <w:lang w:val="zh-CN" w:eastAsia="zh-CN"/>
        </w:rPr>
        <w:t>1</w:t>
      </w:r>
      <w:r>
        <w:rPr>
          <w:rFonts w:ascii="宋体" w:eastAsia="宋体" w:hAnsi="宋体" w:hint="eastAsia"/>
          <w:sz w:val="24"/>
          <w:szCs w:val="24"/>
          <w:lang w:val="zh-CN" w:eastAsia="zh-CN"/>
        </w:rPr>
        <w:t>、适用法律</w:t>
      </w:r>
    </w:p>
    <w:p w:rsidR="00464AD2" w:rsidRDefault="00DE74C0">
      <w:pPr>
        <w:spacing w:line="360" w:lineRule="auto"/>
        <w:ind w:firstLine="420"/>
        <w:outlineLvl w:val="0"/>
        <w:rPr>
          <w:rFonts w:ascii="宋体" w:eastAsia="宋体" w:hAnsi="宋体"/>
          <w:sz w:val="24"/>
          <w:szCs w:val="24"/>
          <w:lang w:val="zh-CN" w:eastAsia="zh-CN"/>
        </w:rPr>
      </w:pPr>
      <w:r>
        <w:rPr>
          <w:rFonts w:ascii="宋体" w:eastAsia="宋体" w:hAnsi="宋体"/>
          <w:sz w:val="24"/>
          <w:szCs w:val="24"/>
          <w:lang w:val="zh-CN" w:eastAsia="zh-CN"/>
        </w:rPr>
        <w:t xml:space="preserve">1.1 </w:t>
      </w:r>
      <w:r>
        <w:rPr>
          <w:rFonts w:ascii="宋体" w:eastAsia="宋体" w:hAnsi="宋体" w:hint="eastAsia"/>
          <w:sz w:val="24"/>
          <w:szCs w:val="24"/>
          <w:lang w:val="zh-CN" w:eastAsia="zh-CN"/>
        </w:rPr>
        <w:t>《中华人民共和国政府采购法》、《中华人民共和国政府采购法实施条例》、《政府采购非招标方式管理办法》等有关法律、规章和规定等。</w:t>
      </w:r>
    </w:p>
    <w:p w:rsidR="00464AD2" w:rsidRDefault="00DE74C0">
      <w:pPr>
        <w:spacing w:line="360" w:lineRule="auto"/>
        <w:ind w:firstLine="420"/>
        <w:outlineLvl w:val="0"/>
        <w:rPr>
          <w:rFonts w:ascii="宋体" w:eastAsia="宋体" w:hAnsi="宋体"/>
          <w:sz w:val="24"/>
          <w:szCs w:val="24"/>
          <w:lang w:val="zh-CN" w:eastAsia="zh-CN"/>
        </w:rPr>
      </w:pPr>
      <w:r>
        <w:rPr>
          <w:rFonts w:ascii="宋体" w:eastAsia="宋体" w:hAnsi="宋体"/>
          <w:sz w:val="24"/>
          <w:szCs w:val="24"/>
          <w:lang w:val="zh-CN" w:eastAsia="zh-CN"/>
        </w:rPr>
        <w:t>2</w:t>
      </w:r>
      <w:r>
        <w:rPr>
          <w:rFonts w:ascii="宋体" w:eastAsia="宋体" w:hAnsi="宋体" w:hint="eastAsia"/>
          <w:sz w:val="24"/>
          <w:szCs w:val="24"/>
          <w:lang w:val="zh-CN" w:eastAsia="zh-CN"/>
        </w:rPr>
        <w:t>、定义</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sz w:val="24"/>
          <w:szCs w:val="24"/>
          <w:lang w:val="zh-CN" w:eastAsia="zh-CN"/>
        </w:rPr>
        <w:t xml:space="preserve">2.1 </w:t>
      </w:r>
      <w:r>
        <w:rPr>
          <w:rFonts w:ascii="宋体" w:eastAsia="宋体" w:hAnsi="宋体" w:hint="eastAsia"/>
          <w:sz w:val="24"/>
          <w:szCs w:val="24"/>
          <w:lang w:val="zh-CN" w:eastAsia="zh-CN"/>
        </w:rPr>
        <w:t>“供应商”</w:t>
      </w:r>
      <w:r>
        <w:rPr>
          <w:rFonts w:ascii="宋体" w:eastAsia="宋体" w:hAnsi="宋体" w:hint="eastAsia"/>
          <w:sz w:val="24"/>
          <w:szCs w:val="24"/>
          <w:lang w:eastAsia="zh-CN"/>
        </w:rPr>
        <w:t>是指参加磋商竞争，并符合本采购文件规定资格条件的法人、其他组织。</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2.2 “货物和服务”指本采购文件中所述产品及相关服务。</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2.3 “用户或使用单位”是指使用产品及服务的单位。</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3、政策功能</w:t>
      </w:r>
    </w:p>
    <w:p w:rsidR="00464AD2" w:rsidRDefault="00DE74C0">
      <w:pPr>
        <w:spacing w:line="360" w:lineRule="auto"/>
        <w:ind w:firstLine="470"/>
        <w:rPr>
          <w:rFonts w:eastAsia="宋体"/>
          <w:sz w:val="24"/>
          <w:szCs w:val="24"/>
          <w:shd w:val="clear" w:color="auto" w:fill="FFFFFF"/>
          <w:lang w:eastAsia="zh-CN"/>
        </w:rPr>
      </w:pPr>
      <w:r>
        <w:rPr>
          <w:rFonts w:eastAsia="宋体"/>
          <w:sz w:val="24"/>
          <w:szCs w:val="24"/>
          <w:shd w:val="clear" w:color="auto" w:fill="FFFFFF"/>
          <w:lang w:eastAsia="zh-CN"/>
        </w:rPr>
        <w:t>3.1</w:t>
      </w:r>
      <w:r>
        <w:rPr>
          <w:rFonts w:eastAsia="宋体"/>
          <w:sz w:val="24"/>
          <w:szCs w:val="24"/>
          <w:shd w:val="clear" w:color="auto" w:fill="FFFFFF"/>
          <w:lang w:eastAsia="zh-CN"/>
        </w:rPr>
        <w:t>政府采购促进中小企业发展，小企业（含小型、微型企业）提供的产品和服务在评标时将获得优势，参加投标的小企业，应当提供《中小企业声明函》（</w:t>
      </w:r>
      <w:r>
        <w:rPr>
          <w:rFonts w:eastAsia="宋体"/>
          <w:sz w:val="24"/>
          <w:szCs w:val="24"/>
          <w:shd w:val="clear" w:color="auto" w:fill="FFFFFF"/>
          <w:lang w:eastAsia="zh-CN"/>
        </w:rPr>
        <w:t>“</w:t>
      </w:r>
      <w:r>
        <w:rPr>
          <w:rFonts w:eastAsia="宋体"/>
          <w:sz w:val="24"/>
          <w:szCs w:val="24"/>
          <w:shd w:val="clear" w:color="auto" w:fill="FFFFFF"/>
          <w:lang w:eastAsia="zh-CN"/>
        </w:rPr>
        <w:t>中小企业划型标准</w:t>
      </w:r>
      <w:r>
        <w:rPr>
          <w:rFonts w:eastAsia="宋体"/>
          <w:sz w:val="24"/>
          <w:szCs w:val="24"/>
          <w:shd w:val="clear" w:color="auto" w:fill="FFFFFF"/>
          <w:lang w:eastAsia="zh-CN"/>
        </w:rPr>
        <w:t>”</w:t>
      </w:r>
      <w:r>
        <w:rPr>
          <w:rFonts w:eastAsia="宋体"/>
          <w:sz w:val="24"/>
          <w:szCs w:val="24"/>
          <w:shd w:val="clear" w:color="auto" w:fill="FFFFFF"/>
          <w:lang w:eastAsia="zh-CN"/>
        </w:rPr>
        <w:t>详见《关于印发中小企业划型标准规定的通知》工信部联企业〔</w:t>
      </w:r>
      <w:r>
        <w:rPr>
          <w:rFonts w:eastAsia="宋体"/>
          <w:sz w:val="24"/>
          <w:szCs w:val="24"/>
          <w:shd w:val="clear" w:color="auto" w:fill="FFFFFF"/>
          <w:lang w:eastAsia="zh-CN"/>
        </w:rPr>
        <w:t>2011</w:t>
      </w:r>
      <w:r>
        <w:rPr>
          <w:rFonts w:eastAsia="宋体"/>
          <w:sz w:val="24"/>
          <w:szCs w:val="24"/>
          <w:shd w:val="clear" w:color="auto" w:fill="FFFFFF"/>
          <w:lang w:eastAsia="zh-CN"/>
        </w:rPr>
        <w:t>〕</w:t>
      </w:r>
      <w:r>
        <w:rPr>
          <w:rFonts w:eastAsia="宋体"/>
          <w:sz w:val="24"/>
          <w:szCs w:val="24"/>
          <w:shd w:val="clear" w:color="auto" w:fill="FFFFFF"/>
          <w:lang w:eastAsia="zh-CN"/>
        </w:rPr>
        <w:t>300</w:t>
      </w:r>
      <w:r>
        <w:rPr>
          <w:rFonts w:eastAsia="宋体"/>
          <w:sz w:val="24"/>
          <w:szCs w:val="24"/>
          <w:shd w:val="clear" w:color="auto" w:fill="FFFFFF"/>
          <w:lang w:eastAsia="zh-CN"/>
        </w:rPr>
        <w:t>号及《国家统计局关于印发统计上大中小微型企业划分办法的通知》国统字〔</w:t>
      </w:r>
      <w:r>
        <w:rPr>
          <w:rFonts w:eastAsia="宋体"/>
          <w:sz w:val="24"/>
          <w:szCs w:val="24"/>
          <w:shd w:val="clear" w:color="auto" w:fill="FFFFFF"/>
          <w:lang w:eastAsia="zh-CN"/>
        </w:rPr>
        <w:t>2011</w:t>
      </w:r>
      <w:r>
        <w:rPr>
          <w:rFonts w:eastAsia="宋体"/>
          <w:sz w:val="24"/>
          <w:szCs w:val="24"/>
          <w:shd w:val="clear" w:color="auto" w:fill="FFFFFF"/>
          <w:lang w:eastAsia="zh-CN"/>
        </w:rPr>
        <w:t>〕</w:t>
      </w:r>
      <w:r>
        <w:rPr>
          <w:rFonts w:eastAsia="宋体"/>
          <w:sz w:val="24"/>
          <w:szCs w:val="24"/>
          <w:shd w:val="clear" w:color="auto" w:fill="FFFFFF"/>
          <w:lang w:eastAsia="zh-CN"/>
        </w:rPr>
        <w:t>75</w:t>
      </w:r>
      <w:r>
        <w:rPr>
          <w:rFonts w:eastAsia="宋体"/>
          <w:sz w:val="24"/>
          <w:szCs w:val="24"/>
          <w:shd w:val="clear" w:color="auto" w:fill="FFFFFF"/>
          <w:lang w:eastAsia="zh-CN"/>
        </w:rPr>
        <w:t>号）。</w:t>
      </w:r>
    </w:p>
    <w:p w:rsidR="00464AD2" w:rsidRDefault="00DE74C0">
      <w:pPr>
        <w:spacing w:line="360" w:lineRule="auto"/>
        <w:ind w:firstLine="470"/>
        <w:rPr>
          <w:rFonts w:eastAsia="宋体"/>
          <w:sz w:val="24"/>
          <w:szCs w:val="24"/>
          <w:shd w:val="clear" w:color="auto" w:fill="FFFFFF"/>
          <w:lang w:eastAsia="zh-CN"/>
        </w:rPr>
      </w:pPr>
      <w:r>
        <w:rPr>
          <w:rFonts w:eastAsia="宋体" w:hint="eastAsia"/>
          <w:sz w:val="24"/>
          <w:szCs w:val="24"/>
          <w:shd w:val="clear" w:color="auto" w:fill="FFFFFF"/>
          <w:lang w:eastAsia="zh-CN"/>
        </w:rPr>
        <w:t xml:space="preserve">   </w:t>
      </w:r>
      <w:r>
        <w:rPr>
          <w:rFonts w:eastAsia="宋体"/>
          <w:sz w:val="24"/>
          <w:szCs w:val="24"/>
          <w:shd w:val="clear" w:color="auto" w:fill="FFFFFF"/>
          <w:lang w:eastAsia="zh-CN"/>
        </w:rPr>
        <w:t>3.2</w:t>
      </w:r>
      <w:r>
        <w:rPr>
          <w:rFonts w:eastAsia="宋体"/>
          <w:sz w:val="24"/>
          <w:szCs w:val="24"/>
          <w:shd w:val="clear" w:color="auto" w:fill="FFFFFF"/>
          <w:lang w:eastAsia="zh-CN"/>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w:t>
      </w:r>
      <w:r>
        <w:rPr>
          <w:rFonts w:eastAsia="宋体"/>
          <w:sz w:val="24"/>
          <w:szCs w:val="24"/>
          <w:shd w:val="clear" w:color="auto" w:fill="FFFFFF"/>
          <w:lang w:eastAsia="zh-CN"/>
        </w:rPr>
        <w:t>2014</w:t>
      </w:r>
      <w:r>
        <w:rPr>
          <w:rFonts w:eastAsia="宋体"/>
          <w:sz w:val="24"/>
          <w:szCs w:val="24"/>
          <w:shd w:val="clear" w:color="auto" w:fill="FFFFFF"/>
          <w:lang w:eastAsia="zh-CN"/>
        </w:rPr>
        <w:t>〕</w:t>
      </w:r>
      <w:r>
        <w:rPr>
          <w:rFonts w:eastAsia="宋体"/>
          <w:sz w:val="24"/>
          <w:szCs w:val="24"/>
          <w:shd w:val="clear" w:color="auto" w:fill="FFFFFF"/>
          <w:lang w:eastAsia="zh-CN"/>
        </w:rPr>
        <w:t>68</w:t>
      </w:r>
      <w:r>
        <w:rPr>
          <w:rFonts w:eastAsia="宋体"/>
          <w:sz w:val="24"/>
          <w:szCs w:val="24"/>
          <w:shd w:val="clear" w:color="auto" w:fill="FFFFFF"/>
          <w:lang w:eastAsia="zh-CN"/>
        </w:rPr>
        <w:t>号。</w:t>
      </w:r>
    </w:p>
    <w:p w:rsidR="00464AD2" w:rsidRDefault="00DE74C0">
      <w:pPr>
        <w:spacing w:line="360" w:lineRule="auto"/>
        <w:ind w:firstLine="470"/>
        <w:rPr>
          <w:rFonts w:eastAsia="宋体"/>
          <w:sz w:val="24"/>
          <w:szCs w:val="24"/>
          <w:shd w:val="clear" w:color="auto" w:fill="FFFFFF"/>
          <w:lang w:eastAsia="zh-CN"/>
        </w:rPr>
      </w:pPr>
      <w:r>
        <w:rPr>
          <w:rFonts w:eastAsia="宋体" w:hint="eastAsia"/>
          <w:sz w:val="24"/>
          <w:szCs w:val="24"/>
          <w:shd w:val="clear" w:color="auto" w:fill="FFFFFF"/>
          <w:lang w:eastAsia="zh-CN"/>
        </w:rPr>
        <w:t xml:space="preserve">   </w:t>
      </w:r>
      <w:r>
        <w:rPr>
          <w:rFonts w:eastAsia="宋体"/>
          <w:sz w:val="24"/>
          <w:szCs w:val="24"/>
          <w:shd w:val="clear" w:color="auto" w:fill="FFFFFF"/>
          <w:lang w:eastAsia="zh-CN"/>
        </w:rPr>
        <w:t>3.3</w:t>
      </w:r>
      <w:r>
        <w:rPr>
          <w:rFonts w:eastAsia="宋体"/>
          <w:sz w:val="24"/>
          <w:szCs w:val="24"/>
          <w:shd w:val="clear" w:color="auto" w:fill="FFFFFF"/>
          <w:lang w:eastAsia="zh-CN"/>
        </w:rPr>
        <w:t>政府采购促进残疾人就业政策，残疾人福利性单位提供的产品和服务在评标时将获得优势，参加投标的残疾人福利性单位，应当提供《残疾人福利性单位声明函》，残疾人福利性单位享受政府采购支持政策的要求详见财库〔</w:t>
      </w:r>
      <w:r>
        <w:rPr>
          <w:rFonts w:eastAsia="宋体"/>
          <w:sz w:val="24"/>
          <w:szCs w:val="24"/>
          <w:shd w:val="clear" w:color="auto" w:fill="FFFFFF"/>
          <w:lang w:eastAsia="zh-CN"/>
        </w:rPr>
        <w:t>2017</w:t>
      </w:r>
      <w:r>
        <w:rPr>
          <w:rFonts w:eastAsia="宋体"/>
          <w:sz w:val="24"/>
          <w:szCs w:val="24"/>
          <w:shd w:val="clear" w:color="auto" w:fill="FFFFFF"/>
          <w:lang w:eastAsia="zh-CN"/>
        </w:rPr>
        <w:t>〕</w:t>
      </w:r>
      <w:r>
        <w:rPr>
          <w:rFonts w:eastAsia="宋体"/>
          <w:sz w:val="24"/>
          <w:szCs w:val="24"/>
          <w:shd w:val="clear" w:color="auto" w:fill="FFFFFF"/>
          <w:lang w:eastAsia="zh-CN"/>
        </w:rPr>
        <w:t>141</w:t>
      </w:r>
      <w:r>
        <w:rPr>
          <w:rFonts w:eastAsia="宋体"/>
          <w:sz w:val="24"/>
          <w:szCs w:val="24"/>
          <w:shd w:val="clear" w:color="auto" w:fill="FFFFFF"/>
          <w:lang w:eastAsia="zh-CN"/>
        </w:rPr>
        <w:t>号。</w:t>
      </w:r>
    </w:p>
    <w:p w:rsidR="00464AD2" w:rsidRDefault="00DE74C0">
      <w:pPr>
        <w:spacing w:line="360" w:lineRule="auto"/>
        <w:ind w:firstLine="470"/>
        <w:rPr>
          <w:rFonts w:eastAsia="宋体"/>
          <w:sz w:val="24"/>
          <w:szCs w:val="24"/>
          <w:shd w:val="clear" w:color="auto" w:fill="FFFFFF"/>
          <w:lang w:eastAsia="zh-CN"/>
        </w:rPr>
      </w:pPr>
      <w:r>
        <w:rPr>
          <w:rFonts w:eastAsia="宋体" w:hint="eastAsia"/>
          <w:sz w:val="24"/>
          <w:szCs w:val="24"/>
          <w:shd w:val="clear" w:color="auto" w:fill="FFFFFF"/>
          <w:lang w:eastAsia="zh-CN"/>
        </w:rPr>
        <w:t xml:space="preserve">   </w:t>
      </w:r>
      <w:r>
        <w:rPr>
          <w:rFonts w:eastAsia="宋体"/>
          <w:sz w:val="24"/>
          <w:szCs w:val="24"/>
          <w:shd w:val="clear" w:color="auto" w:fill="FFFFFF"/>
          <w:lang w:eastAsia="zh-CN"/>
        </w:rPr>
        <w:t xml:space="preserve">3.4 </w:t>
      </w:r>
      <w:r>
        <w:rPr>
          <w:rFonts w:eastAsia="宋体"/>
          <w:sz w:val="24"/>
          <w:szCs w:val="24"/>
          <w:shd w:val="clear" w:color="auto" w:fill="FFFFFF"/>
          <w:lang w:eastAsia="zh-CN"/>
        </w:rPr>
        <w:t>强制采购节能产品、信息安全产品，优先采购环境标志产品。节能产品是指列入财政部、国家发展和改革委员会制定的节能产品品目政府采购清单，且经过认定的节能产品；信息安全产品是指列入国家质检总局</w:t>
      </w:r>
      <w:r>
        <w:rPr>
          <w:rFonts w:eastAsia="宋体"/>
          <w:sz w:val="24"/>
          <w:szCs w:val="24"/>
          <w:shd w:val="clear" w:color="auto" w:fill="FFFFFF"/>
          <w:lang w:eastAsia="zh-CN"/>
        </w:rPr>
        <w:t xml:space="preserve"> </w:t>
      </w:r>
      <w:r>
        <w:rPr>
          <w:rFonts w:eastAsia="宋体"/>
          <w:sz w:val="24"/>
          <w:szCs w:val="24"/>
          <w:shd w:val="clear" w:color="auto" w:fill="FFFFFF"/>
          <w:lang w:eastAsia="zh-CN"/>
        </w:rPr>
        <w:t>国家认监委《信息安全产品强制性认证目录》，并获得强制性产品认证证书的产品；环境标志产品是指列入财政部、国家环保总局制定的环境标志产品品目政府采购清单，且经过认证的环境标志产品。</w:t>
      </w:r>
    </w:p>
    <w:p w:rsidR="00464AD2" w:rsidRDefault="00DE74C0">
      <w:pPr>
        <w:spacing w:line="360" w:lineRule="auto"/>
        <w:ind w:firstLine="470"/>
        <w:rPr>
          <w:rFonts w:eastAsia="宋体"/>
          <w:sz w:val="24"/>
          <w:szCs w:val="24"/>
          <w:shd w:val="clear" w:color="auto" w:fill="FFFFFF"/>
          <w:lang w:eastAsia="zh-CN"/>
        </w:rPr>
      </w:pPr>
      <w:r>
        <w:rPr>
          <w:rFonts w:eastAsia="宋体" w:hint="eastAsia"/>
          <w:sz w:val="24"/>
          <w:szCs w:val="24"/>
          <w:shd w:val="clear" w:color="auto" w:fill="FFFFFF"/>
          <w:lang w:eastAsia="zh-CN"/>
        </w:rPr>
        <w:t xml:space="preserve">   </w:t>
      </w:r>
      <w:r>
        <w:rPr>
          <w:rFonts w:eastAsia="宋体"/>
          <w:sz w:val="24"/>
          <w:szCs w:val="24"/>
          <w:shd w:val="clear" w:color="auto" w:fill="FFFFFF"/>
          <w:lang w:eastAsia="zh-CN"/>
        </w:rPr>
        <w:t>3.5</w:t>
      </w:r>
      <w:r>
        <w:rPr>
          <w:rFonts w:eastAsia="宋体"/>
          <w:sz w:val="24"/>
          <w:szCs w:val="24"/>
          <w:shd w:val="clear" w:color="auto" w:fill="FFFFFF"/>
          <w:lang w:eastAsia="zh-CN"/>
        </w:rPr>
        <w:t>提供的产品属于信息安全产品的，供应商应当选择经国家认证的信息安全产</w:t>
      </w:r>
      <w:r>
        <w:rPr>
          <w:rFonts w:eastAsia="宋体"/>
          <w:sz w:val="24"/>
          <w:szCs w:val="24"/>
          <w:shd w:val="clear" w:color="auto" w:fill="FFFFFF"/>
          <w:lang w:eastAsia="zh-CN"/>
        </w:rPr>
        <w:lastRenderedPageBreak/>
        <w:t>品投标，并提供由中国信息安全认证中心按国家标准认证颁发的有效认证证书复印件。</w:t>
      </w:r>
    </w:p>
    <w:p w:rsidR="00464AD2" w:rsidRDefault="00DE74C0">
      <w:pPr>
        <w:spacing w:line="360" w:lineRule="auto"/>
        <w:ind w:firstLine="470"/>
        <w:rPr>
          <w:rFonts w:eastAsia="宋体"/>
          <w:sz w:val="24"/>
          <w:szCs w:val="24"/>
          <w:shd w:val="clear" w:color="auto" w:fill="FFFFFF"/>
          <w:lang w:eastAsia="zh-CN"/>
        </w:rPr>
      </w:pPr>
      <w:r>
        <w:rPr>
          <w:rFonts w:eastAsia="宋体" w:hint="eastAsia"/>
          <w:sz w:val="24"/>
          <w:szCs w:val="24"/>
          <w:shd w:val="clear" w:color="auto" w:fill="FFFFFF"/>
          <w:lang w:eastAsia="zh-CN"/>
        </w:rPr>
        <w:t xml:space="preserve">    </w:t>
      </w:r>
      <w:r>
        <w:rPr>
          <w:rFonts w:eastAsia="宋体"/>
          <w:sz w:val="24"/>
          <w:szCs w:val="24"/>
          <w:shd w:val="clear" w:color="auto" w:fill="FFFFFF"/>
          <w:lang w:eastAsia="zh-CN"/>
        </w:rPr>
        <w:t>3.6</w:t>
      </w:r>
      <w:r>
        <w:rPr>
          <w:rFonts w:eastAsia="宋体"/>
          <w:sz w:val="24"/>
          <w:szCs w:val="24"/>
          <w:shd w:val="clear" w:color="auto" w:fill="FFFFFF"/>
          <w:lang w:eastAsia="zh-CN"/>
        </w:rPr>
        <w:t>提供的产品属于政府强制采购节能产品的，供应商应当选择经过认证的节能产品投标，并提供有效的节能产品认证证书复印件。</w:t>
      </w:r>
    </w:p>
    <w:p w:rsidR="00464AD2" w:rsidRDefault="00DE74C0">
      <w:pPr>
        <w:spacing w:line="360" w:lineRule="auto"/>
        <w:ind w:firstLine="470"/>
        <w:rPr>
          <w:rFonts w:eastAsia="宋体"/>
          <w:sz w:val="24"/>
          <w:szCs w:val="24"/>
          <w:shd w:val="clear" w:color="auto" w:fill="FFFFFF"/>
          <w:lang w:eastAsia="zh-CN"/>
        </w:rPr>
      </w:pPr>
      <w:r>
        <w:rPr>
          <w:rFonts w:eastAsia="宋体" w:hint="eastAsia"/>
          <w:sz w:val="24"/>
          <w:szCs w:val="24"/>
          <w:shd w:val="clear" w:color="auto" w:fill="FFFFFF"/>
          <w:lang w:eastAsia="zh-CN"/>
        </w:rPr>
        <w:t xml:space="preserve">    </w:t>
      </w:r>
      <w:r>
        <w:rPr>
          <w:rFonts w:eastAsia="宋体"/>
          <w:sz w:val="24"/>
          <w:szCs w:val="24"/>
          <w:shd w:val="clear" w:color="auto" w:fill="FFFFFF"/>
          <w:lang w:eastAsia="zh-CN"/>
        </w:rPr>
        <w:t>3.7</w:t>
      </w:r>
      <w:r>
        <w:rPr>
          <w:rFonts w:eastAsia="宋体"/>
          <w:sz w:val="24"/>
          <w:szCs w:val="24"/>
          <w:shd w:val="clear" w:color="auto" w:fill="FFFFFF"/>
          <w:lang w:eastAsia="zh-CN"/>
        </w:rPr>
        <w:t>提供的产品属于环境标志产品的</w:t>
      </w:r>
      <w:r>
        <w:rPr>
          <w:rFonts w:eastAsia="宋体"/>
          <w:sz w:val="24"/>
          <w:szCs w:val="24"/>
          <w:shd w:val="clear" w:color="auto" w:fill="FFFFFF"/>
          <w:lang w:eastAsia="zh-CN"/>
        </w:rPr>
        <w:t>,</w:t>
      </w:r>
      <w:r>
        <w:rPr>
          <w:rFonts w:eastAsia="宋体"/>
          <w:sz w:val="24"/>
          <w:szCs w:val="24"/>
          <w:shd w:val="clear" w:color="auto" w:fill="FFFFFF"/>
          <w:lang w:eastAsia="zh-CN"/>
        </w:rPr>
        <w:t>供应商应当选择经过认证的环境标志产品投标</w:t>
      </w:r>
      <w:r>
        <w:rPr>
          <w:rFonts w:eastAsia="宋体"/>
          <w:sz w:val="24"/>
          <w:szCs w:val="24"/>
          <w:shd w:val="clear" w:color="auto" w:fill="FFFFFF"/>
          <w:lang w:eastAsia="zh-CN"/>
        </w:rPr>
        <w:t>,</w:t>
      </w:r>
      <w:r>
        <w:rPr>
          <w:rFonts w:eastAsia="宋体"/>
          <w:sz w:val="24"/>
          <w:szCs w:val="24"/>
          <w:shd w:val="clear" w:color="auto" w:fill="FFFFFF"/>
          <w:lang w:eastAsia="zh-CN"/>
        </w:rPr>
        <w:t>并提供有效的环境标志产品认证证书复印件。</w:t>
      </w:r>
    </w:p>
    <w:p w:rsidR="00464AD2" w:rsidRDefault="00DE74C0">
      <w:pPr>
        <w:spacing w:line="360" w:lineRule="auto"/>
        <w:ind w:firstLine="420"/>
        <w:outlineLvl w:val="0"/>
        <w:rPr>
          <w:rFonts w:ascii="宋体" w:eastAsia="宋体" w:hAnsi="宋体"/>
          <w:bCs/>
          <w:sz w:val="24"/>
          <w:szCs w:val="24"/>
          <w:lang w:val="zh-CN" w:eastAsia="zh-CN"/>
        </w:rPr>
      </w:pPr>
      <w:r>
        <w:rPr>
          <w:rFonts w:ascii="宋体" w:eastAsia="宋体" w:hAnsi="宋体" w:hint="eastAsia"/>
          <w:sz w:val="24"/>
          <w:szCs w:val="24"/>
          <w:lang w:eastAsia="zh-CN"/>
        </w:rPr>
        <w:t>4、</w:t>
      </w:r>
      <w:r>
        <w:rPr>
          <w:rFonts w:ascii="宋体" w:eastAsia="宋体" w:hAnsi="宋体" w:hint="eastAsia"/>
          <w:bCs/>
          <w:sz w:val="24"/>
          <w:szCs w:val="24"/>
          <w:lang w:val="zh-CN" w:eastAsia="zh-CN"/>
        </w:rPr>
        <w:t>磋商费用</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4.1 供应商应承担所有与准备和参加磋商有关的费用，无论采购结果如何，代理机构和采购人在任何情况下均无义务和责任承担这些费用。</w:t>
      </w:r>
    </w:p>
    <w:p w:rsidR="00464AD2" w:rsidRDefault="00DE74C0">
      <w:pPr>
        <w:spacing w:line="360" w:lineRule="auto"/>
        <w:ind w:firstLine="420"/>
        <w:rPr>
          <w:rFonts w:ascii="宋体" w:eastAsia="宋体" w:hAnsi="宋体"/>
          <w:sz w:val="24"/>
          <w:szCs w:val="24"/>
          <w:lang w:eastAsia="zh-CN"/>
        </w:rPr>
      </w:pPr>
      <w:r>
        <w:rPr>
          <w:rFonts w:ascii="宋体" w:eastAsia="宋体" w:hAnsi="宋体" w:hint="eastAsia"/>
          <w:sz w:val="24"/>
          <w:szCs w:val="24"/>
          <w:lang w:val="zh-CN" w:eastAsia="zh-CN"/>
        </w:rPr>
        <w:t>4.2</w:t>
      </w:r>
      <w:r>
        <w:rPr>
          <w:rFonts w:ascii="宋体" w:eastAsia="宋体" w:hAnsi="宋体" w:hint="eastAsia"/>
          <w:sz w:val="24"/>
          <w:szCs w:val="24"/>
          <w:lang w:eastAsia="zh-CN"/>
        </w:rPr>
        <w:t xml:space="preserve"> 招标代理费以成交价为基础，招标代理费</w:t>
      </w:r>
      <w:proofErr w:type="gramStart"/>
      <w:r>
        <w:rPr>
          <w:rFonts w:ascii="宋体" w:eastAsia="宋体" w:hAnsi="宋体" w:hint="eastAsia"/>
          <w:sz w:val="24"/>
          <w:szCs w:val="24"/>
          <w:lang w:eastAsia="zh-CN"/>
        </w:rPr>
        <w:t>按</w:t>
      </w:r>
      <w:r w:rsidRPr="00DE74C0">
        <w:rPr>
          <w:rFonts w:ascii="宋体" w:eastAsia="宋体" w:hAnsi="宋体" w:hint="eastAsia"/>
          <w:sz w:val="24"/>
          <w:szCs w:val="24"/>
          <w:lang w:eastAsia="zh-CN"/>
        </w:rPr>
        <w:t>苏招协</w:t>
      </w:r>
      <w:proofErr w:type="gramEnd"/>
      <w:r w:rsidRPr="00DE74C0">
        <w:rPr>
          <w:rFonts w:ascii="宋体" w:eastAsia="宋体" w:hAnsi="宋体"/>
          <w:sz w:val="24"/>
          <w:szCs w:val="24"/>
          <w:lang w:eastAsia="zh-CN"/>
        </w:rPr>
        <w:t>2022-002</w:t>
      </w:r>
      <w:r>
        <w:rPr>
          <w:rFonts w:ascii="宋体" w:eastAsia="宋体" w:hAnsi="宋体" w:hint="eastAsia"/>
          <w:sz w:val="24"/>
          <w:szCs w:val="24"/>
          <w:lang w:eastAsia="zh-CN"/>
        </w:rPr>
        <w:t>号文件的规定标准计取；清单编制</w:t>
      </w:r>
      <w:proofErr w:type="gramStart"/>
      <w:r>
        <w:rPr>
          <w:rFonts w:ascii="宋体" w:eastAsia="宋体" w:hAnsi="宋体" w:hint="eastAsia"/>
          <w:sz w:val="24"/>
          <w:szCs w:val="24"/>
          <w:lang w:eastAsia="zh-CN"/>
        </w:rPr>
        <w:t>费按照</w:t>
      </w:r>
      <w:r w:rsidRPr="00DE74C0">
        <w:rPr>
          <w:rFonts w:ascii="宋体" w:eastAsia="宋体" w:hAnsi="宋体" w:hint="eastAsia"/>
          <w:sz w:val="24"/>
          <w:szCs w:val="24"/>
          <w:lang w:eastAsia="zh-CN"/>
        </w:rPr>
        <w:t>苏建价协</w:t>
      </w:r>
      <w:proofErr w:type="gramEnd"/>
      <w:r w:rsidRPr="00DE74C0">
        <w:rPr>
          <w:rFonts w:ascii="宋体" w:eastAsia="宋体" w:hAnsi="宋体" w:hint="eastAsia"/>
          <w:sz w:val="24"/>
          <w:szCs w:val="24"/>
          <w:lang w:eastAsia="zh-CN"/>
        </w:rPr>
        <w:t>【</w:t>
      </w:r>
      <w:r w:rsidRPr="00DE74C0">
        <w:rPr>
          <w:rFonts w:ascii="宋体" w:eastAsia="宋体" w:hAnsi="宋体"/>
          <w:sz w:val="24"/>
          <w:szCs w:val="24"/>
          <w:lang w:eastAsia="zh-CN"/>
        </w:rPr>
        <w:t>2022</w:t>
      </w:r>
      <w:r w:rsidRPr="00DE74C0">
        <w:rPr>
          <w:rFonts w:ascii="宋体" w:eastAsia="宋体" w:hAnsi="宋体" w:hint="eastAsia"/>
          <w:sz w:val="24"/>
          <w:szCs w:val="24"/>
          <w:lang w:eastAsia="zh-CN"/>
        </w:rPr>
        <w:t>】</w:t>
      </w:r>
      <w:r w:rsidRPr="00DE74C0">
        <w:rPr>
          <w:rFonts w:ascii="宋体" w:eastAsia="宋体" w:hAnsi="宋体"/>
          <w:sz w:val="24"/>
          <w:szCs w:val="24"/>
          <w:lang w:eastAsia="zh-CN"/>
        </w:rPr>
        <w:t>7</w:t>
      </w:r>
      <w:r w:rsidRPr="00DE74C0">
        <w:rPr>
          <w:rFonts w:ascii="宋体" w:eastAsia="宋体" w:hAnsi="宋体" w:hint="eastAsia"/>
          <w:sz w:val="24"/>
          <w:szCs w:val="24"/>
          <w:lang w:eastAsia="zh-CN"/>
        </w:rPr>
        <w:t>号收费</w:t>
      </w:r>
      <w:r>
        <w:rPr>
          <w:rFonts w:ascii="宋体" w:eastAsia="宋体" w:hAnsi="宋体" w:hint="eastAsia"/>
          <w:sz w:val="24"/>
          <w:szCs w:val="24"/>
          <w:lang w:eastAsia="zh-CN"/>
        </w:rPr>
        <w:t>文件规定记取；招标代理费、清单编制费、专家评委费由中标人支付领取中标通知书时一次性支付。无论是否将该费用在报价中列明，均视为已含在总价中。</w:t>
      </w:r>
    </w:p>
    <w:p w:rsidR="00464AD2" w:rsidRDefault="00DE74C0">
      <w:pPr>
        <w:spacing w:line="360" w:lineRule="auto"/>
        <w:rPr>
          <w:rFonts w:ascii="宋体" w:eastAsia="宋体" w:hAnsi="宋体"/>
          <w:b/>
          <w:sz w:val="24"/>
          <w:szCs w:val="24"/>
          <w:lang w:val="zh-CN" w:eastAsia="zh-CN"/>
        </w:rPr>
      </w:pPr>
      <w:r>
        <w:rPr>
          <w:rFonts w:ascii="宋体" w:eastAsia="宋体" w:hAnsi="宋体" w:hint="eastAsia"/>
          <w:sz w:val="24"/>
          <w:szCs w:val="24"/>
          <w:lang w:eastAsia="zh-CN"/>
        </w:rPr>
        <w:t xml:space="preserve">  二、 </w:t>
      </w:r>
      <w:r>
        <w:rPr>
          <w:rFonts w:ascii="宋体" w:eastAsia="宋体" w:hAnsi="宋体" w:hint="eastAsia"/>
          <w:b/>
          <w:sz w:val="24"/>
          <w:szCs w:val="24"/>
          <w:lang w:val="zh-CN" w:eastAsia="zh-CN"/>
        </w:rPr>
        <w:t>响应文件编制</w:t>
      </w:r>
    </w:p>
    <w:p w:rsidR="00741D1B" w:rsidRDefault="00DE74C0">
      <w:pPr>
        <w:spacing w:line="360" w:lineRule="auto"/>
        <w:ind w:left="420"/>
        <w:rPr>
          <w:rFonts w:ascii="宋体" w:eastAsia="宋体" w:hAnsi="宋体" w:cs="宋体"/>
          <w:bCs/>
          <w:sz w:val="24"/>
          <w:szCs w:val="24"/>
          <w:lang w:val="zh-CN" w:eastAsia="zh-CN" w:bidi="ar"/>
        </w:rPr>
      </w:pPr>
      <w:r>
        <w:rPr>
          <w:rFonts w:ascii="宋体" w:eastAsia="宋体" w:hAnsi="宋体" w:cs="宋体" w:hint="eastAsia"/>
          <w:bCs/>
          <w:sz w:val="24"/>
          <w:szCs w:val="24"/>
          <w:lang w:val="zh-CN" w:eastAsia="zh-CN" w:bidi="ar"/>
        </w:rPr>
        <w:t>5、供应商应当按照磋商文件的要求编制响应文件，并对其提交的响应文件真实</w:t>
      </w:r>
    </w:p>
    <w:p w:rsidR="00464AD2" w:rsidRDefault="00DE74C0" w:rsidP="00741D1B">
      <w:pPr>
        <w:spacing w:line="360" w:lineRule="auto"/>
        <w:rPr>
          <w:rFonts w:ascii="宋体" w:eastAsia="宋体" w:hAnsi="宋体"/>
          <w:b/>
          <w:bCs/>
          <w:sz w:val="24"/>
          <w:szCs w:val="24"/>
          <w:lang w:val="zh-CN" w:eastAsia="zh-CN"/>
        </w:rPr>
      </w:pPr>
      <w:r>
        <w:rPr>
          <w:rFonts w:ascii="宋体" w:eastAsia="宋体" w:hAnsi="宋体" w:cs="宋体" w:hint="eastAsia"/>
          <w:bCs/>
          <w:sz w:val="24"/>
          <w:szCs w:val="24"/>
          <w:lang w:val="zh-CN" w:eastAsia="zh-CN" w:bidi="ar"/>
        </w:rPr>
        <w:t>性、合法性承担法律责任。</w:t>
      </w:r>
    </w:p>
    <w:p w:rsidR="00464AD2" w:rsidRDefault="00DE74C0">
      <w:pPr>
        <w:spacing w:line="360" w:lineRule="auto"/>
        <w:ind w:firstLine="420"/>
        <w:rPr>
          <w:rFonts w:ascii="宋体" w:eastAsia="宋体" w:hAnsi="宋体"/>
          <w:b/>
          <w:bCs/>
          <w:sz w:val="24"/>
          <w:szCs w:val="24"/>
          <w:lang w:val="zh-CN" w:eastAsia="zh-CN"/>
        </w:rPr>
      </w:pPr>
      <w:r>
        <w:rPr>
          <w:rFonts w:ascii="宋体" w:eastAsia="宋体" w:hAnsi="宋体" w:hint="eastAsia"/>
          <w:b/>
          <w:bCs/>
          <w:sz w:val="24"/>
          <w:szCs w:val="24"/>
          <w:lang w:val="zh-CN" w:eastAsia="zh-CN"/>
        </w:rPr>
        <w:t>6、响应文件的语言、计量单位、货币和编制</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eastAsia="zh-CN"/>
        </w:rPr>
        <w:t>6</w:t>
      </w:r>
      <w:r>
        <w:rPr>
          <w:rFonts w:ascii="宋体" w:eastAsia="宋体" w:hAnsi="宋体"/>
          <w:sz w:val="24"/>
          <w:szCs w:val="24"/>
          <w:lang w:val="zh-CN" w:eastAsia="zh-CN"/>
        </w:rPr>
        <w:t xml:space="preserve">.1 </w:t>
      </w:r>
      <w:r>
        <w:rPr>
          <w:rFonts w:ascii="宋体" w:eastAsia="宋体" w:hAnsi="宋体" w:hint="eastAsia"/>
          <w:sz w:val="24"/>
          <w:szCs w:val="24"/>
          <w:lang w:val="zh-CN" w:eastAsia="zh-CN"/>
        </w:rPr>
        <w:t>供应商提交的磋商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eastAsia="zh-CN"/>
        </w:rPr>
        <w:t>6</w:t>
      </w:r>
      <w:r>
        <w:rPr>
          <w:rFonts w:ascii="宋体" w:eastAsia="宋体" w:hAnsi="宋体"/>
          <w:sz w:val="24"/>
          <w:szCs w:val="24"/>
          <w:lang w:val="zh-CN" w:eastAsia="zh-CN"/>
        </w:rPr>
        <w:t xml:space="preserve">.2 </w:t>
      </w:r>
      <w:r>
        <w:rPr>
          <w:rFonts w:ascii="宋体" w:eastAsia="宋体" w:hAnsi="宋体" w:hint="eastAsia"/>
          <w:sz w:val="24"/>
          <w:szCs w:val="24"/>
          <w:lang w:val="zh-CN" w:eastAsia="zh-CN"/>
        </w:rPr>
        <w:t>供应商所使用的计量单位应为国家法定计量单位。</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eastAsia="zh-CN"/>
        </w:rPr>
        <w:t>6</w:t>
      </w:r>
      <w:r>
        <w:rPr>
          <w:rFonts w:ascii="宋体" w:eastAsia="宋体" w:hAnsi="宋体"/>
          <w:sz w:val="24"/>
          <w:szCs w:val="24"/>
          <w:lang w:val="zh-CN" w:eastAsia="zh-CN"/>
        </w:rPr>
        <w:t xml:space="preserve">.3 </w:t>
      </w:r>
      <w:r>
        <w:rPr>
          <w:rFonts w:ascii="宋体" w:eastAsia="宋体" w:hAnsi="宋体" w:hint="eastAsia"/>
          <w:sz w:val="24"/>
          <w:szCs w:val="24"/>
          <w:lang w:val="zh-CN" w:eastAsia="zh-CN"/>
        </w:rPr>
        <w:t>供应商应用人民币报价。</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eastAsia="zh-CN"/>
        </w:rPr>
        <w:t>6</w:t>
      </w:r>
      <w:r>
        <w:rPr>
          <w:rFonts w:ascii="宋体" w:eastAsia="宋体" w:hAnsi="宋体"/>
          <w:sz w:val="24"/>
          <w:szCs w:val="24"/>
          <w:lang w:val="zh-CN" w:eastAsia="zh-CN"/>
        </w:rPr>
        <w:t xml:space="preserve">.4 </w:t>
      </w:r>
      <w:r>
        <w:rPr>
          <w:rFonts w:ascii="宋体" w:eastAsia="宋体" w:hAnsi="宋体" w:hint="eastAsia"/>
          <w:sz w:val="24"/>
          <w:szCs w:val="24"/>
          <w:lang w:val="zh-CN" w:eastAsia="zh-CN"/>
        </w:rPr>
        <w:t>磋商响应文件应字迹清楚、内容齐全、不得涂改。如有修改，修改处须有供应商公章或磋商专用章和法定代表人或其</w:t>
      </w:r>
      <w:proofErr w:type="gramStart"/>
      <w:r>
        <w:rPr>
          <w:rFonts w:ascii="宋体" w:eastAsia="宋体" w:hAnsi="宋体" w:hint="eastAsia"/>
          <w:sz w:val="24"/>
          <w:szCs w:val="24"/>
          <w:lang w:val="zh-CN" w:eastAsia="zh-CN"/>
        </w:rPr>
        <w:t>授权磋商</w:t>
      </w:r>
      <w:proofErr w:type="gramEnd"/>
      <w:r>
        <w:rPr>
          <w:rFonts w:ascii="宋体" w:eastAsia="宋体" w:hAnsi="宋体" w:hint="eastAsia"/>
          <w:sz w:val="24"/>
          <w:szCs w:val="24"/>
          <w:lang w:val="zh-CN" w:eastAsia="zh-CN"/>
        </w:rPr>
        <w:t>代表签字。</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eastAsia="zh-CN"/>
        </w:rPr>
        <w:t>6</w:t>
      </w:r>
      <w:r>
        <w:rPr>
          <w:rFonts w:ascii="宋体" w:eastAsia="宋体" w:hAnsi="宋体"/>
          <w:sz w:val="24"/>
          <w:szCs w:val="24"/>
          <w:lang w:val="zh-CN" w:eastAsia="zh-CN"/>
        </w:rPr>
        <w:t xml:space="preserve">.5 </w:t>
      </w:r>
      <w:r>
        <w:rPr>
          <w:rFonts w:ascii="宋体" w:eastAsia="宋体" w:hAnsi="宋体" w:hint="eastAsia"/>
          <w:sz w:val="24"/>
          <w:szCs w:val="24"/>
          <w:lang w:val="zh-CN" w:eastAsia="zh-CN"/>
        </w:rPr>
        <w:t>磋商响应文件应按照竞争性磋商文件规定的顺序，统一用</w:t>
      </w:r>
      <w:r>
        <w:rPr>
          <w:rFonts w:ascii="宋体" w:eastAsia="宋体" w:hAnsi="宋体"/>
          <w:sz w:val="24"/>
          <w:szCs w:val="24"/>
          <w:lang w:val="zh-CN" w:eastAsia="zh-CN"/>
        </w:rPr>
        <w:t>A4</w:t>
      </w:r>
      <w:r>
        <w:rPr>
          <w:rFonts w:ascii="宋体" w:eastAsia="宋体" w:hAnsi="宋体" w:hint="eastAsia"/>
          <w:sz w:val="24"/>
          <w:szCs w:val="24"/>
          <w:lang w:val="zh-CN" w:eastAsia="zh-CN"/>
        </w:rPr>
        <w:t>规格幅面打印、装订成册并编制目录，由于编排混乱导致响应文件被误读或查找不到，责任由供应商承担。</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cs="宋体" w:hint="eastAsia"/>
          <w:sz w:val="24"/>
          <w:szCs w:val="24"/>
          <w:lang w:val="zh-CN" w:eastAsia="zh-CN" w:bidi="ar"/>
        </w:rPr>
        <w:t>6.6响应文件应逐页编码，不得跳页（包括但不限于授权、证明材料、声明及产品介绍、彩页等）。</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eastAsia="zh-CN"/>
        </w:rPr>
        <w:lastRenderedPageBreak/>
        <w:t>6</w:t>
      </w:r>
      <w:r>
        <w:rPr>
          <w:rFonts w:ascii="宋体" w:eastAsia="宋体" w:hAnsi="宋体"/>
          <w:sz w:val="24"/>
          <w:szCs w:val="24"/>
          <w:lang w:val="zh-CN" w:eastAsia="zh-CN"/>
        </w:rPr>
        <w:t>.</w:t>
      </w:r>
      <w:r>
        <w:rPr>
          <w:rFonts w:ascii="宋体" w:eastAsia="宋体" w:hAnsi="宋体" w:hint="eastAsia"/>
          <w:sz w:val="24"/>
          <w:szCs w:val="24"/>
          <w:lang w:eastAsia="zh-CN"/>
        </w:rPr>
        <w:t>7</w:t>
      </w:r>
      <w:r>
        <w:rPr>
          <w:rFonts w:ascii="宋体" w:eastAsia="宋体" w:hAnsi="宋体"/>
          <w:sz w:val="24"/>
          <w:szCs w:val="24"/>
          <w:lang w:val="zh-CN" w:eastAsia="zh-CN"/>
        </w:rPr>
        <w:t xml:space="preserve"> </w:t>
      </w:r>
      <w:r>
        <w:rPr>
          <w:rFonts w:ascii="宋体" w:eastAsia="宋体" w:hAnsi="宋体" w:hint="eastAsia"/>
          <w:sz w:val="24"/>
          <w:szCs w:val="24"/>
          <w:lang w:val="zh-CN" w:eastAsia="zh-CN"/>
        </w:rPr>
        <w:t>供应商应在磋商响应文件中写清相应的项目编号、项目名称、供应商全称、地址、电话、传真等。</w:t>
      </w:r>
    </w:p>
    <w:p w:rsidR="00464AD2" w:rsidRDefault="00DE74C0">
      <w:pPr>
        <w:spacing w:line="360" w:lineRule="auto"/>
        <w:ind w:firstLine="420"/>
        <w:rPr>
          <w:rFonts w:ascii="宋体" w:eastAsia="宋体" w:hAnsi="宋体"/>
          <w:b/>
          <w:bCs/>
          <w:sz w:val="24"/>
          <w:szCs w:val="24"/>
          <w:lang w:val="zh-CN" w:eastAsia="zh-CN"/>
        </w:rPr>
      </w:pPr>
      <w:r>
        <w:rPr>
          <w:rFonts w:ascii="宋体" w:eastAsia="宋体" w:hAnsi="宋体" w:hint="eastAsia"/>
          <w:b/>
          <w:bCs/>
          <w:sz w:val="24"/>
          <w:szCs w:val="24"/>
          <w:lang w:eastAsia="zh-CN"/>
        </w:rPr>
        <w:t>7</w:t>
      </w:r>
      <w:r>
        <w:rPr>
          <w:rFonts w:ascii="宋体" w:eastAsia="宋体" w:hAnsi="宋体" w:hint="eastAsia"/>
          <w:b/>
          <w:bCs/>
          <w:sz w:val="24"/>
          <w:szCs w:val="24"/>
          <w:lang w:val="zh-CN" w:eastAsia="zh-CN"/>
        </w:rPr>
        <w:t>、磋商响应文件的组成</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eastAsia="zh-CN"/>
        </w:rPr>
        <w:t>7</w:t>
      </w:r>
      <w:r>
        <w:rPr>
          <w:rFonts w:ascii="宋体" w:eastAsia="宋体" w:hAnsi="宋体"/>
          <w:sz w:val="24"/>
          <w:szCs w:val="24"/>
          <w:lang w:val="zh-CN" w:eastAsia="zh-CN"/>
        </w:rPr>
        <w:t>.1</w:t>
      </w:r>
      <w:r>
        <w:rPr>
          <w:rFonts w:ascii="宋体" w:eastAsia="宋体" w:hAnsi="宋体" w:hint="eastAsia"/>
          <w:sz w:val="24"/>
          <w:szCs w:val="24"/>
          <w:lang w:val="zh-CN" w:eastAsia="zh-CN"/>
        </w:rPr>
        <w:t xml:space="preserve"> 供应商应当根据竞争性磋商文件要求编制磋商响应文件，并根据自己的商务能力、技术水平对竞争性磋商文件提出的要求和条件逐条标明是否响应。响应文件由商务部分、技术部分、价格部分以及其他部分组成。</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bCs/>
          <w:sz w:val="24"/>
          <w:szCs w:val="24"/>
          <w:lang w:val="zh-CN" w:eastAsia="zh-CN"/>
        </w:rPr>
        <w:t xml:space="preserve">7.2 </w:t>
      </w:r>
      <w:r>
        <w:rPr>
          <w:rFonts w:ascii="宋体" w:eastAsia="宋体" w:hAnsi="宋体" w:hint="eastAsia"/>
          <w:b/>
          <w:sz w:val="24"/>
          <w:szCs w:val="24"/>
          <w:lang w:val="zh-CN" w:eastAsia="zh-CN"/>
        </w:rPr>
        <w:t>响应文件的商务部分。</w:t>
      </w:r>
      <w:r>
        <w:rPr>
          <w:rFonts w:ascii="宋体" w:eastAsia="宋体" w:hAnsi="宋体" w:hint="eastAsia"/>
          <w:bCs/>
          <w:sz w:val="24"/>
          <w:szCs w:val="24"/>
          <w:lang w:val="zh-CN" w:eastAsia="zh-CN"/>
        </w:rPr>
        <w:t>商务部分是证明供应商有资格参加磋商和成交后有能力履行合同的文件，这些文件应能满足竞争性磋商采购文件的要求，包括但不限于下列文件，</w:t>
      </w:r>
      <w:r>
        <w:rPr>
          <w:rFonts w:ascii="宋体" w:eastAsia="宋体" w:hAnsi="宋体" w:hint="eastAsia"/>
          <w:sz w:val="24"/>
          <w:szCs w:val="24"/>
          <w:lang w:val="zh-CN" w:eastAsia="zh-CN"/>
        </w:rPr>
        <w:t>其中加</w:t>
      </w:r>
      <w:r>
        <w:rPr>
          <w:rFonts w:ascii="宋体" w:eastAsia="宋体" w:hAnsi="宋体" w:hint="eastAsia"/>
          <w:sz w:val="24"/>
          <w:szCs w:val="24"/>
          <w:lang w:eastAsia="zh-CN"/>
        </w:rPr>
        <w:t>★</w:t>
      </w:r>
      <w:r>
        <w:rPr>
          <w:rFonts w:ascii="宋体" w:eastAsia="宋体" w:hAnsi="宋体" w:hint="eastAsia"/>
          <w:sz w:val="24"/>
          <w:szCs w:val="24"/>
          <w:lang w:val="zh-CN" w:eastAsia="zh-CN"/>
        </w:rPr>
        <w:t>项目不得有缺失或无效。</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w:t>
      </w:r>
      <w:r>
        <w:rPr>
          <w:rFonts w:ascii="宋体" w:eastAsia="宋体" w:hAnsi="宋体"/>
          <w:sz w:val="24"/>
          <w:szCs w:val="24"/>
          <w:lang w:val="zh-CN" w:eastAsia="zh-CN"/>
        </w:rPr>
        <w:t>1</w:t>
      </w:r>
      <w:r>
        <w:rPr>
          <w:rFonts w:ascii="宋体" w:eastAsia="宋体" w:hAnsi="宋体" w:hint="eastAsia"/>
          <w:sz w:val="24"/>
          <w:szCs w:val="24"/>
          <w:lang w:val="zh-CN" w:eastAsia="zh-CN"/>
        </w:rPr>
        <w:t>）</w:t>
      </w:r>
      <w:r>
        <w:rPr>
          <w:rFonts w:ascii="宋体" w:eastAsia="宋体" w:hAnsi="宋体" w:hint="eastAsia"/>
          <w:sz w:val="24"/>
          <w:szCs w:val="24"/>
          <w:lang w:eastAsia="zh-CN"/>
        </w:rPr>
        <w:t>★</w:t>
      </w:r>
      <w:r>
        <w:rPr>
          <w:rFonts w:ascii="宋体" w:eastAsia="宋体" w:hAnsi="宋体" w:hint="eastAsia"/>
          <w:sz w:val="24"/>
          <w:szCs w:val="24"/>
          <w:lang w:val="zh-CN" w:eastAsia="zh-CN"/>
        </w:rPr>
        <w:t xml:space="preserve"> 磋商申请及声明；</w:t>
      </w:r>
    </w:p>
    <w:p w:rsidR="00464AD2" w:rsidRDefault="00DE74C0">
      <w:pPr>
        <w:widowControl/>
        <w:spacing w:line="360" w:lineRule="auto"/>
        <w:ind w:firstLine="420"/>
        <w:rPr>
          <w:rFonts w:ascii="宋体" w:eastAsia="宋体" w:hAnsi="宋体" w:cs="宋体"/>
          <w:sz w:val="24"/>
          <w:szCs w:val="24"/>
          <w:lang w:val="zh-CN" w:eastAsia="zh-CN"/>
        </w:rPr>
      </w:pPr>
      <w:r>
        <w:rPr>
          <w:rFonts w:ascii="宋体" w:eastAsia="宋体" w:hAnsi="宋体" w:cs="宋体" w:hint="eastAsia"/>
          <w:sz w:val="24"/>
          <w:szCs w:val="24"/>
          <w:lang w:val="zh-CN" w:eastAsia="zh-CN"/>
        </w:rPr>
        <w:t>（2）</w:t>
      </w:r>
      <w:r>
        <w:rPr>
          <w:rFonts w:ascii="宋体" w:eastAsia="宋体" w:hAnsi="宋体" w:hint="eastAsia"/>
          <w:sz w:val="24"/>
          <w:szCs w:val="24"/>
          <w:lang w:eastAsia="zh-CN"/>
        </w:rPr>
        <w:t>★</w:t>
      </w:r>
      <w:r>
        <w:rPr>
          <w:rFonts w:ascii="宋体" w:eastAsia="宋体" w:hAnsi="宋体" w:cs="宋体" w:hint="eastAsia"/>
          <w:sz w:val="24"/>
          <w:szCs w:val="24"/>
          <w:lang w:val="zh-CN" w:eastAsia="zh-CN"/>
        </w:rPr>
        <w:t>法定代表人授权委托书及委托代理人的身份证明文件的复印件；</w:t>
      </w:r>
    </w:p>
    <w:p w:rsidR="00464AD2" w:rsidRDefault="00DE74C0">
      <w:pPr>
        <w:spacing w:line="360" w:lineRule="auto"/>
        <w:ind w:left="440"/>
        <w:rPr>
          <w:rFonts w:ascii="宋体" w:eastAsia="宋体" w:hAnsi="宋体" w:cs="宋体"/>
          <w:sz w:val="24"/>
          <w:szCs w:val="24"/>
          <w:lang w:val="zh-CN" w:eastAsia="zh-CN"/>
        </w:rPr>
      </w:pPr>
      <w:r>
        <w:rPr>
          <w:rFonts w:ascii="宋体" w:eastAsia="宋体" w:hAnsi="宋体" w:cs="宋体" w:hint="eastAsia"/>
          <w:sz w:val="24"/>
          <w:szCs w:val="24"/>
          <w:lang w:val="zh-CN" w:eastAsia="zh-CN"/>
        </w:rPr>
        <w:t>（3）</w:t>
      </w:r>
      <w:r>
        <w:rPr>
          <w:rFonts w:ascii="宋体" w:eastAsia="宋体" w:hAnsi="宋体" w:hint="eastAsia"/>
          <w:sz w:val="24"/>
          <w:szCs w:val="24"/>
          <w:lang w:eastAsia="zh-CN"/>
        </w:rPr>
        <w:t>★</w:t>
      </w:r>
      <w:r>
        <w:rPr>
          <w:rFonts w:ascii="宋体" w:eastAsia="宋体" w:hAnsi="宋体" w:cs="宋体" w:hint="eastAsia"/>
          <w:sz w:val="24"/>
          <w:szCs w:val="24"/>
          <w:lang w:val="zh-CN" w:eastAsia="zh-CN"/>
        </w:rPr>
        <w:t xml:space="preserve"> 第一章竞争性磋商公告中2.1满足《中华人民共和国政府采购法》第二十二条规定证明文件，供应商提供《南京市政府采购供应商信用记录表暨信用承诺书》（格式见附件四）；</w:t>
      </w:r>
    </w:p>
    <w:p w:rsidR="00464AD2" w:rsidRDefault="00DE74C0">
      <w:pPr>
        <w:spacing w:line="360" w:lineRule="auto"/>
        <w:ind w:left="440"/>
        <w:rPr>
          <w:rFonts w:ascii="宋体" w:eastAsia="宋体" w:hAnsi="宋体" w:cs="宋体"/>
          <w:bCs/>
          <w:sz w:val="24"/>
          <w:szCs w:val="24"/>
          <w:lang w:eastAsia="zh-CN"/>
        </w:rPr>
      </w:pPr>
      <w:r>
        <w:rPr>
          <w:rFonts w:ascii="宋体" w:eastAsia="宋体" w:hAnsi="宋体" w:cs="宋体" w:hint="eastAsia"/>
          <w:sz w:val="24"/>
          <w:szCs w:val="24"/>
          <w:lang w:val="zh-CN" w:eastAsia="zh-CN"/>
        </w:rPr>
        <w:t>（</w:t>
      </w:r>
      <w:r>
        <w:rPr>
          <w:rFonts w:ascii="宋体" w:eastAsia="宋体" w:hAnsi="宋体" w:cs="宋体" w:hint="eastAsia"/>
          <w:sz w:val="24"/>
          <w:szCs w:val="24"/>
          <w:lang w:eastAsia="zh-CN"/>
        </w:rPr>
        <w:t>4</w:t>
      </w:r>
      <w:r>
        <w:rPr>
          <w:rFonts w:ascii="宋体" w:eastAsia="宋体" w:hAnsi="宋体" w:cs="宋体" w:hint="eastAsia"/>
          <w:sz w:val="24"/>
          <w:szCs w:val="24"/>
          <w:lang w:val="zh-CN" w:eastAsia="zh-CN"/>
        </w:rPr>
        <w:t>）</w:t>
      </w:r>
      <w:r>
        <w:rPr>
          <w:rFonts w:ascii="宋体" w:eastAsia="宋体" w:hAnsi="宋体" w:hint="eastAsia"/>
          <w:sz w:val="24"/>
          <w:szCs w:val="24"/>
          <w:lang w:eastAsia="zh-CN"/>
        </w:rPr>
        <w:t>★</w:t>
      </w:r>
      <w:r>
        <w:rPr>
          <w:rFonts w:ascii="宋体" w:eastAsia="宋体" w:hAnsi="宋体" w:cs="宋体" w:hint="eastAsia"/>
          <w:sz w:val="24"/>
          <w:szCs w:val="24"/>
          <w:lang w:eastAsia="zh-CN"/>
        </w:rPr>
        <w:t>第一章</w:t>
      </w:r>
      <w:r>
        <w:rPr>
          <w:rFonts w:ascii="宋体" w:eastAsia="宋体" w:hAnsi="宋体" w:cs="宋体" w:hint="eastAsia"/>
          <w:sz w:val="24"/>
          <w:szCs w:val="24"/>
          <w:lang w:val="zh-CN" w:eastAsia="zh-CN"/>
        </w:rPr>
        <w:t>竞争性磋商公告</w:t>
      </w:r>
      <w:r>
        <w:rPr>
          <w:rFonts w:ascii="宋体" w:eastAsia="宋体" w:hAnsi="宋体" w:cs="宋体" w:hint="eastAsia"/>
          <w:sz w:val="24"/>
          <w:szCs w:val="24"/>
          <w:lang w:eastAsia="zh-CN"/>
        </w:rPr>
        <w:t>中</w:t>
      </w:r>
      <w:r>
        <w:rPr>
          <w:rFonts w:ascii="宋体" w:eastAsia="宋体" w:hAnsi="宋体" w:cs="宋体" w:hint="eastAsia"/>
          <w:sz w:val="24"/>
          <w:szCs w:val="24"/>
          <w:lang w:val="zh-CN" w:eastAsia="zh-CN"/>
        </w:rPr>
        <w:t>2.3</w:t>
      </w:r>
      <w:r>
        <w:rPr>
          <w:rFonts w:ascii="宋体" w:eastAsia="宋体" w:hAnsi="宋体" w:cs="宋体" w:hint="eastAsia"/>
          <w:sz w:val="24"/>
          <w:szCs w:val="24"/>
          <w:lang w:eastAsia="zh-CN"/>
        </w:rPr>
        <w:t>本项目的特定资格要求</w:t>
      </w:r>
      <w:r>
        <w:rPr>
          <w:rFonts w:ascii="宋体" w:eastAsia="宋体" w:hAnsi="宋体" w:cs="宋体" w:hint="eastAsia"/>
          <w:bCs/>
          <w:sz w:val="24"/>
          <w:szCs w:val="24"/>
          <w:lang w:eastAsia="zh-CN"/>
        </w:rPr>
        <w:t>证明材料；</w:t>
      </w:r>
    </w:p>
    <w:p w:rsidR="00464AD2" w:rsidRDefault="00DE74C0">
      <w:pPr>
        <w:spacing w:line="360" w:lineRule="auto"/>
        <w:ind w:left="440"/>
        <w:rPr>
          <w:rFonts w:ascii="宋体" w:eastAsia="宋体" w:hAnsi="宋体"/>
          <w:sz w:val="24"/>
          <w:szCs w:val="24"/>
          <w:lang w:val="zh-CN" w:eastAsia="zh-CN"/>
        </w:rPr>
      </w:pPr>
      <w:r>
        <w:rPr>
          <w:rFonts w:ascii="宋体" w:eastAsia="宋体" w:hAnsi="宋体" w:hint="eastAsia"/>
          <w:sz w:val="24"/>
          <w:szCs w:val="24"/>
          <w:lang w:val="zh-CN" w:eastAsia="zh-CN"/>
        </w:rPr>
        <w:t>（</w:t>
      </w:r>
      <w:r>
        <w:rPr>
          <w:rFonts w:ascii="宋体" w:eastAsia="宋体" w:hAnsi="宋体" w:hint="eastAsia"/>
          <w:sz w:val="24"/>
          <w:szCs w:val="24"/>
          <w:lang w:eastAsia="zh-CN"/>
        </w:rPr>
        <w:t>5</w:t>
      </w:r>
      <w:r>
        <w:rPr>
          <w:rFonts w:ascii="宋体" w:eastAsia="宋体" w:hAnsi="宋体" w:hint="eastAsia"/>
          <w:sz w:val="24"/>
          <w:szCs w:val="24"/>
          <w:lang w:val="zh-CN" w:eastAsia="zh-CN"/>
        </w:rPr>
        <w:t>）《商务条款偏离表》；</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w:t>
      </w:r>
      <w:r>
        <w:rPr>
          <w:rFonts w:ascii="宋体" w:eastAsia="宋体" w:hAnsi="宋体" w:hint="eastAsia"/>
          <w:sz w:val="24"/>
          <w:szCs w:val="24"/>
          <w:lang w:eastAsia="zh-CN"/>
        </w:rPr>
        <w:t>6</w:t>
      </w:r>
      <w:r>
        <w:rPr>
          <w:rFonts w:ascii="宋体" w:eastAsia="宋体" w:hAnsi="宋体" w:hint="eastAsia"/>
          <w:sz w:val="24"/>
          <w:szCs w:val="24"/>
          <w:lang w:val="zh-CN" w:eastAsia="zh-CN"/>
        </w:rPr>
        <w:t>）合同草案条款</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w:t>
      </w:r>
      <w:r>
        <w:rPr>
          <w:rFonts w:ascii="宋体" w:eastAsia="宋体" w:hAnsi="宋体" w:hint="eastAsia"/>
          <w:sz w:val="24"/>
          <w:szCs w:val="24"/>
          <w:lang w:eastAsia="zh-CN"/>
        </w:rPr>
        <w:t>7</w:t>
      </w:r>
      <w:r>
        <w:rPr>
          <w:rFonts w:ascii="宋体" w:eastAsia="宋体" w:hAnsi="宋体" w:hint="eastAsia"/>
          <w:sz w:val="24"/>
          <w:szCs w:val="24"/>
          <w:lang w:val="zh-CN" w:eastAsia="zh-CN"/>
        </w:rPr>
        <w:t>）供应商认为需要提供的其他资格证明文件和商务资料。</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bCs/>
          <w:sz w:val="24"/>
          <w:szCs w:val="24"/>
          <w:lang w:eastAsia="zh-CN"/>
        </w:rPr>
        <w:t>7</w:t>
      </w:r>
      <w:r>
        <w:rPr>
          <w:rFonts w:ascii="宋体" w:eastAsia="宋体" w:hAnsi="宋体" w:hint="eastAsia"/>
          <w:bCs/>
          <w:sz w:val="24"/>
          <w:szCs w:val="24"/>
          <w:lang w:val="zh-CN" w:eastAsia="zh-CN"/>
        </w:rPr>
        <w:t>.</w:t>
      </w:r>
      <w:r>
        <w:rPr>
          <w:rFonts w:ascii="宋体" w:eastAsia="宋体" w:hAnsi="宋体" w:hint="eastAsia"/>
          <w:bCs/>
          <w:sz w:val="24"/>
          <w:szCs w:val="24"/>
          <w:lang w:eastAsia="zh-CN"/>
        </w:rPr>
        <w:t>3</w:t>
      </w:r>
      <w:r>
        <w:rPr>
          <w:rFonts w:ascii="宋体" w:eastAsia="宋体" w:hAnsi="宋体" w:hint="eastAsia"/>
          <w:bCs/>
          <w:sz w:val="24"/>
          <w:szCs w:val="24"/>
          <w:lang w:val="zh-CN" w:eastAsia="zh-CN"/>
        </w:rPr>
        <w:t xml:space="preserve"> </w:t>
      </w:r>
      <w:r>
        <w:rPr>
          <w:rFonts w:ascii="宋体" w:eastAsia="宋体" w:hAnsi="宋体" w:hint="eastAsia"/>
          <w:b/>
          <w:bCs/>
          <w:sz w:val="24"/>
          <w:szCs w:val="24"/>
          <w:lang w:val="zh-CN" w:eastAsia="zh-CN"/>
        </w:rPr>
        <w:t>磋商响应文件的技术部分。</w:t>
      </w:r>
      <w:r>
        <w:rPr>
          <w:rFonts w:ascii="宋体" w:eastAsia="宋体" w:hAnsi="宋体" w:hint="eastAsia"/>
          <w:sz w:val="24"/>
          <w:szCs w:val="24"/>
          <w:lang w:val="zh-CN" w:eastAsia="zh-CN"/>
        </w:rPr>
        <w:t>技术部分是证明</w:t>
      </w:r>
      <w:r>
        <w:rPr>
          <w:rFonts w:ascii="宋体" w:eastAsia="宋体" w:hAnsi="宋体" w:hint="eastAsia"/>
          <w:sz w:val="24"/>
          <w:szCs w:val="24"/>
          <w:lang w:eastAsia="zh-CN"/>
        </w:rPr>
        <w:t>供应商提供的服务是合格的、并符合竞争性磋商文件要求的证明文件，以及</w:t>
      </w:r>
      <w:r>
        <w:rPr>
          <w:rFonts w:ascii="宋体" w:eastAsia="宋体" w:hAnsi="宋体" w:hint="eastAsia"/>
          <w:sz w:val="24"/>
          <w:szCs w:val="24"/>
          <w:lang w:val="zh-CN" w:eastAsia="zh-CN"/>
        </w:rPr>
        <w:t>对服务的详细说明，这些文件可以是文字资料、图纸和数据等。提供的服务如与竞争性磋商文件要求有不符之处，应说明其差别之所在。包括但不限于下列文件，其中加</w:t>
      </w:r>
      <w:r>
        <w:rPr>
          <w:rFonts w:ascii="宋体" w:eastAsia="宋体" w:hAnsi="宋体"/>
          <w:sz w:val="24"/>
          <w:szCs w:val="24"/>
          <w:lang w:eastAsia="zh-CN"/>
        </w:rPr>
        <w:t>*</w:t>
      </w:r>
      <w:r>
        <w:rPr>
          <w:rFonts w:ascii="宋体" w:eastAsia="宋体" w:hAnsi="宋体" w:hint="eastAsia"/>
          <w:sz w:val="24"/>
          <w:szCs w:val="24"/>
          <w:lang w:val="zh-CN" w:eastAsia="zh-CN"/>
        </w:rPr>
        <w:t>项目不得有缺失或无效。</w:t>
      </w:r>
    </w:p>
    <w:p w:rsidR="00464AD2" w:rsidRDefault="00DE74C0">
      <w:pPr>
        <w:spacing w:line="360" w:lineRule="auto"/>
        <w:ind w:firstLine="420"/>
        <w:rPr>
          <w:rFonts w:ascii="宋体" w:eastAsia="宋体" w:hAnsi="宋体" w:cs="宋体"/>
          <w:sz w:val="24"/>
          <w:szCs w:val="24"/>
          <w:lang w:val="zh-CN" w:eastAsia="zh-CN" w:bidi="ar"/>
        </w:rPr>
      </w:pPr>
      <w:r>
        <w:rPr>
          <w:rFonts w:ascii="宋体" w:eastAsia="宋体" w:hAnsi="宋体" w:cs="宋体" w:hint="eastAsia"/>
          <w:sz w:val="24"/>
          <w:szCs w:val="24"/>
          <w:lang w:val="zh-CN" w:eastAsia="zh-CN" w:bidi="ar"/>
        </w:rPr>
        <w:t>（1）服务内容的详细说明；</w:t>
      </w:r>
    </w:p>
    <w:p w:rsidR="00464AD2" w:rsidRDefault="00DE74C0">
      <w:pPr>
        <w:spacing w:line="360" w:lineRule="auto"/>
        <w:ind w:firstLine="420"/>
        <w:rPr>
          <w:rFonts w:ascii="宋体" w:eastAsia="宋体" w:hAnsi="宋体" w:cs="宋体"/>
          <w:sz w:val="24"/>
          <w:szCs w:val="24"/>
          <w:lang w:val="zh-CN" w:eastAsia="zh-CN"/>
        </w:rPr>
      </w:pPr>
      <w:r>
        <w:rPr>
          <w:rFonts w:ascii="宋体" w:eastAsia="宋体" w:hAnsi="宋体" w:cs="宋体" w:hint="eastAsia"/>
          <w:sz w:val="24"/>
          <w:szCs w:val="24"/>
          <w:lang w:val="zh-CN" w:eastAsia="zh-CN" w:bidi="ar"/>
        </w:rPr>
        <w:t>（2）《技术条款偏离表》；</w:t>
      </w:r>
    </w:p>
    <w:p w:rsidR="00464AD2" w:rsidRDefault="00DE74C0">
      <w:pPr>
        <w:widowControl/>
        <w:spacing w:line="360" w:lineRule="auto"/>
        <w:ind w:firstLine="420"/>
        <w:rPr>
          <w:rFonts w:ascii="宋体" w:eastAsia="宋体" w:hAnsi="宋体" w:cs="宋体"/>
          <w:sz w:val="24"/>
          <w:szCs w:val="24"/>
          <w:lang w:val="zh-CN" w:eastAsia="zh-CN"/>
        </w:rPr>
      </w:pPr>
      <w:r>
        <w:rPr>
          <w:rFonts w:ascii="宋体" w:eastAsia="宋体" w:hAnsi="宋体" w:cs="宋体" w:hint="eastAsia"/>
          <w:sz w:val="24"/>
          <w:szCs w:val="24"/>
          <w:lang w:eastAsia="zh-CN" w:bidi="ar"/>
        </w:rPr>
        <w:t>（3）供应商认为需要</w:t>
      </w:r>
      <w:r>
        <w:rPr>
          <w:rFonts w:ascii="宋体" w:eastAsia="宋体" w:hAnsi="宋体" w:cs="宋体" w:hint="eastAsia"/>
          <w:sz w:val="24"/>
          <w:szCs w:val="24"/>
          <w:lang w:val="zh-CN" w:eastAsia="zh-CN" w:bidi="ar"/>
        </w:rPr>
        <w:t>提供的其他技术资料。</w:t>
      </w:r>
    </w:p>
    <w:p w:rsidR="00464AD2" w:rsidRDefault="00DE74C0">
      <w:pPr>
        <w:spacing w:line="360" w:lineRule="auto"/>
        <w:ind w:firstLine="420"/>
        <w:rPr>
          <w:rFonts w:ascii="宋体" w:eastAsia="宋体" w:hAnsi="宋体"/>
          <w:b/>
          <w:sz w:val="24"/>
          <w:szCs w:val="24"/>
          <w:lang w:val="zh-CN" w:eastAsia="zh-CN"/>
        </w:rPr>
      </w:pPr>
      <w:r>
        <w:rPr>
          <w:rFonts w:ascii="宋体" w:eastAsia="宋体" w:hAnsi="宋体" w:hint="eastAsia"/>
          <w:sz w:val="24"/>
          <w:szCs w:val="24"/>
          <w:lang w:eastAsia="zh-CN"/>
        </w:rPr>
        <w:t>7</w:t>
      </w:r>
      <w:r>
        <w:rPr>
          <w:rFonts w:ascii="宋体" w:eastAsia="宋体" w:hAnsi="宋体" w:hint="eastAsia"/>
          <w:sz w:val="24"/>
          <w:szCs w:val="24"/>
          <w:lang w:val="zh-CN" w:eastAsia="zh-CN"/>
        </w:rPr>
        <w:t>.</w:t>
      </w:r>
      <w:r>
        <w:rPr>
          <w:rFonts w:ascii="宋体" w:eastAsia="宋体" w:hAnsi="宋体" w:hint="eastAsia"/>
          <w:sz w:val="24"/>
          <w:szCs w:val="24"/>
          <w:lang w:eastAsia="zh-CN"/>
        </w:rPr>
        <w:t>4</w:t>
      </w:r>
      <w:r>
        <w:rPr>
          <w:rFonts w:ascii="宋体" w:eastAsia="宋体" w:hAnsi="宋体" w:hint="eastAsia"/>
          <w:sz w:val="24"/>
          <w:szCs w:val="24"/>
          <w:lang w:val="zh-CN" w:eastAsia="zh-CN"/>
        </w:rPr>
        <w:t xml:space="preserve"> </w:t>
      </w:r>
      <w:r>
        <w:rPr>
          <w:rFonts w:ascii="宋体" w:eastAsia="宋体" w:hAnsi="宋体" w:hint="eastAsia"/>
          <w:b/>
          <w:sz w:val="24"/>
          <w:szCs w:val="24"/>
          <w:lang w:val="zh-CN" w:eastAsia="zh-CN"/>
        </w:rPr>
        <w:t>磋商响应文件的价格部分</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（1）价格部分是对货物和服务价格构成的说明，磋商文件如没有特别说明的话，对每一项货物和服务仅接受一个价格。</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（2）报价应包含完成本货物和服务项目发生的所有含税费用、支付给员工的工资和国家强制缴纳的各种社会保障资金，以及供应商认为需要的其他费用等。</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lastRenderedPageBreak/>
        <w:t>（3）供应商应充分考虑到市场价格变动，以及项目实施过程中的不可预见因素，一旦成交，</w:t>
      </w:r>
      <w:r>
        <w:rPr>
          <w:rFonts w:ascii="宋体" w:eastAsia="宋体" w:hAnsi="宋体" w:hint="eastAsia"/>
          <w:sz w:val="24"/>
          <w:szCs w:val="24"/>
          <w:lang w:eastAsia="zh-CN"/>
        </w:rPr>
        <w:t>工程量不变的情况下，</w:t>
      </w:r>
      <w:r>
        <w:rPr>
          <w:rFonts w:ascii="宋体" w:eastAsia="宋体" w:hAnsi="宋体" w:hint="eastAsia"/>
          <w:sz w:val="24"/>
          <w:szCs w:val="24"/>
          <w:lang w:val="zh-CN" w:eastAsia="zh-CN"/>
        </w:rPr>
        <w:t>总价格不变。如果</w:t>
      </w:r>
      <w:r>
        <w:rPr>
          <w:rFonts w:ascii="宋体" w:eastAsia="宋体" w:hAnsi="宋体" w:hint="eastAsia"/>
          <w:sz w:val="24"/>
          <w:szCs w:val="24"/>
          <w:lang w:eastAsia="zh-CN"/>
        </w:rPr>
        <w:t>发生工程量增减，按实结算</w:t>
      </w:r>
      <w:r>
        <w:rPr>
          <w:rFonts w:ascii="宋体" w:eastAsia="宋体" w:hAnsi="宋体" w:hint="eastAsia"/>
          <w:sz w:val="24"/>
          <w:szCs w:val="24"/>
          <w:lang w:val="zh-CN" w:eastAsia="zh-CN"/>
        </w:rPr>
        <w:t>。</w:t>
      </w:r>
    </w:p>
    <w:p w:rsidR="00464AD2" w:rsidRDefault="00DE74C0" w:rsidP="00441D94">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（4）经磋商后，如果成交价低于供应商在响应文件首次报价的，分项报价同比例调整。</w:t>
      </w:r>
    </w:p>
    <w:p w:rsidR="00464AD2" w:rsidRPr="00441D94" w:rsidRDefault="00DE74C0" w:rsidP="00441D94">
      <w:pPr>
        <w:pStyle w:val="3"/>
        <w:spacing w:line="360" w:lineRule="auto"/>
        <w:rPr>
          <w:rFonts w:ascii="宋体" w:eastAsia="宋体" w:hAnsi="宋体"/>
          <w:b w:val="0"/>
          <w:bCs w:val="0"/>
          <w:lang w:val="zh-CN" w:eastAsia="zh-CN"/>
        </w:rPr>
      </w:pPr>
      <w:r w:rsidRPr="00441D94">
        <w:rPr>
          <w:rFonts w:ascii="宋体" w:eastAsia="宋体" w:hAnsi="宋体" w:hint="eastAsia"/>
          <w:b w:val="0"/>
          <w:bCs w:val="0"/>
          <w:lang w:val="zh-CN" w:eastAsia="zh-CN"/>
        </w:rPr>
        <w:t xml:space="preserve">    （5）分部分项报价表的累计总价与投标总价不一致，按较低者计算总价。</w:t>
      </w:r>
    </w:p>
    <w:p w:rsidR="00441D94" w:rsidRPr="00441D94" w:rsidRDefault="00441D94" w:rsidP="00441D94">
      <w:pPr>
        <w:shd w:val="clear" w:color="auto" w:fill="FFFFFF"/>
        <w:spacing w:line="360" w:lineRule="auto"/>
        <w:ind w:firstLineChars="200" w:firstLine="480"/>
        <w:textAlignment w:val="baseline"/>
        <w:rPr>
          <w:rFonts w:ascii="宋体" w:eastAsia="宋体" w:hAnsi="宋体"/>
          <w:sz w:val="24"/>
          <w:szCs w:val="24"/>
          <w:lang w:val="zh-CN" w:eastAsia="zh-CN"/>
        </w:rPr>
      </w:pPr>
      <w:r w:rsidRPr="00441D94">
        <w:rPr>
          <w:rFonts w:ascii="宋体" w:eastAsia="宋体" w:hAnsi="宋体"/>
          <w:sz w:val="24"/>
          <w:szCs w:val="24"/>
          <w:lang w:val="zh-CN" w:eastAsia="zh-CN"/>
        </w:rPr>
        <w:t>（</w:t>
      </w:r>
      <w:r w:rsidRPr="00441D94">
        <w:rPr>
          <w:rFonts w:ascii="宋体" w:eastAsia="宋体" w:hAnsi="宋体" w:hint="eastAsia"/>
          <w:sz w:val="24"/>
          <w:szCs w:val="24"/>
          <w:lang w:val="zh-CN" w:eastAsia="zh-CN"/>
        </w:rPr>
        <w:t>6</w:t>
      </w:r>
      <w:r w:rsidRPr="00441D94">
        <w:rPr>
          <w:rFonts w:ascii="宋体" w:eastAsia="宋体" w:hAnsi="宋体"/>
          <w:sz w:val="24"/>
          <w:szCs w:val="24"/>
          <w:lang w:val="zh-CN" w:eastAsia="zh-CN"/>
        </w:rPr>
        <w:t>）</w:t>
      </w:r>
      <w:r w:rsidRPr="00441D94">
        <w:rPr>
          <w:rFonts w:ascii="宋体" w:eastAsia="宋体" w:hAnsi="宋体" w:hint="eastAsia"/>
          <w:sz w:val="24"/>
          <w:szCs w:val="24"/>
          <w:lang w:val="zh-CN" w:eastAsia="zh-CN"/>
        </w:rPr>
        <w:t>强化政府采购异常低价审查。政府采购评审中出现下列情形之一的，评审委员会应当启动异常低价投标（响应）审查程序：</w:t>
      </w:r>
    </w:p>
    <w:p w:rsidR="00441D94" w:rsidRPr="00441D94" w:rsidRDefault="00441D94" w:rsidP="00441D94">
      <w:pPr>
        <w:widowControl/>
        <w:shd w:val="clear" w:color="auto" w:fill="FFFFFF"/>
        <w:spacing w:line="360" w:lineRule="auto"/>
        <w:ind w:firstLine="640"/>
        <w:textAlignment w:val="baseline"/>
        <w:rPr>
          <w:rFonts w:ascii="宋体" w:eastAsia="宋体" w:hAnsi="宋体"/>
          <w:sz w:val="24"/>
          <w:szCs w:val="24"/>
          <w:lang w:val="zh-CN" w:eastAsia="zh-CN"/>
        </w:rPr>
      </w:pPr>
      <w:r w:rsidRPr="00441D94">
        <w:rPr>
          <w:rFonts w:ascii="宋体" w:eastAsia="宋体" w:hAnsi="宋体" w:hint="eastAsia"/>
          <w:sz w:val="24"/>
          <w:szCs w:val="24"/>
          <w:lang w:val="zh-CN" w:eastAsia="zh-CN"/>
        </w:rPr>
        <w:t>1.投标（响应）报价低于全部通过符合性审查供应商投标（响应）报价平均值50%的，即投标（响应）报价&lt;全部通过符合性审查供应商投标（响应）报价平均值</w:t>
      </w:r>
      <w:r w:rsidRPr="00441D94">
        <w:rPr>
          <w:rFonts w:ascii="宋体" w:eastAsia="宋体" w:hAnsi="宋体"/>
          <w:sz w:val="24"/>
          <w:szCs w:val="24"/>
          <w:lang w:val="zh-CN" w:eastAsia="zh-CN"/>
        </w:rPr>
        <w:t>×</w:t>
      </w:r>
      <w:r w:rsidRPr="00441D94">
        <w:rPr>
          <w:rFonts w:ascii="宋体" w:eastAsia="宋体" w:hAnsi="宋体" w:hint="eastAsia"/>
          <w:sz w:val="24"/>
          <w:szCs w:val="24"/>
          <w:lang w:val="zh-CN" w:eastAsia="zh-CN"/>
        </w:rPr>
        <w:t>50%；</w:t>
      </w:r>
    </w:p>
    <w:p w:rsidR="00441D94" w:rsidRPr="00441D94" w:rsidRDefault="00441D94" w:rsidP="00441D94">
      <w:pPr>
        <w:widowControl/>
        <w:shd w:val="clear" w:color="auto" w:fill="FFFFFF"/>
        <w:spacing w:line="360" w:lineRule="auto"/>
        <w:ind w:firstLine="640"/>
        <w:textAlignment w:val="baseline"/>
        <w:rPr>
          <w:rFonts w:ascii="宋体" w:eastAsia="宋体" w:hAnsi="宋体"/>
          <w:sz w:val="24"/>
          <w:szCs w:val="24"/>
          <w:lang w:val="zh-CN" w:eastAsia="zh-CN"/>
        </w:rPr>
      </w:pPr>
      <w:r w:rsidRPr="00441D94">
        <w:rPr>
          <w:rFonts w:ascii="宋体" w:eastAsia="宋体" w:hAnsi="宋体" w:hint="eastAsia"/>
          <w:sz w:val="24"/>
          <w:szCs w:val="24"/>
          <w:lang w:val="zh-CN" w:eastAsia="zh-CN"/>
        </w:rPr>
        <w:t>2.投标（响应）报价低于通过符合性审查的次低报价供应商投标（响应）报价50%的，即投标（响应）报价&lt;通过符合性审查的次低报价供应商投标（响应）报价</w:t>
      </w:r>
      <w:r w:rsidRPr="00441D94">
        <w:rPr>
          <w:rFonts w:ascii="宋体" w:eastAsia="宋体" w:hAnsi="宋体"/>
          <w:sz w:val="24"/>
          <w:szCs w:val="24"/>
          <w:lang w:val="zh-CN" w:eastAsia="zh-CN"/>
        </w:rPr>
        <w:t>×</w:t>
      </w:r>
      <w:r w:rsidRPr="00441D94">
        <w:rPr>
          <w:rFonts w:ascii="宋体" w:eastAsia="宋体" w:hAnsi="宋体" w:hint="eastAsia"/>
          <w:sz w:val="24"/>
          <w:szCs w:val="24"/>
          <w:lang w:val="zh-CN" w:eastAsia="zh-CN"/>
        </w:rPr>
        <w:t>50%；</w:t>
      </w:r>
    </w:p>
    <w:p w:rsidR="00441D94" w:rsidRPr="00441D94" w:rsidRDefault="00441D94" w:rsidP="00441D94">
      <w:pPr>
        <w:widowControl/>
        <w:shd w:val="clear" w:color="auto" w:fill="FFFFFF"/>
        <w:spacing w:line="360" w:lineRule="auto"/>
        <w:ind w:firstLine="640"/>
        <w:textAlignment w:val="baseline"/>
        <w:rPr>
          <w:rFonts w:ascii="宋体" w:eastAsia="宋体" w:hAnsi="宋体"/>
          <w:sz w:val="24"/>
          <w:szCs w:val="24"/>
          <w:lang w:val="zh-CN" w:eastAsia="zh-CN"/>
        </w:rPr>
      </w:pPr>
      <w:r w:rsidRPr="00441D94">
        <w:rPr>
          <w:rFonts w:ascii="宋体" w:eastAsia="宋体" w:hAnsi="宋体" w:hint="eastAsia"/>
          <w:sz w:val="24"/>
          <w:szCs w:val="24"/>
          <w:lang w:val="zh-CN" w:eastAsia="zh-CN"/>
        </w:rPr>
        <w:t>3.投标（响应）报价低于采购项目最高限价45%的，即投标（响应）报价&lt;采购项目最高限价</w:t>
      </w:r>
      <w:r w:rsidRPr="00441D94">
        <w:rPr>
          <w:rFonts w:ascii="宋体" w:eastAsia="宋体" w:hAnsi="宋体"/>
          <w:sz w:val="24"/>
          <w:szCs w:val="24"/>
          <w:lang w:val="zh-CN" w:eastAsia="zh-CN"/>
        </w:rPr>
        <w:t>×</w:t>
      </w:r>
      <w:r w:rsidRPr="00441D94">
        <w:rPr>
          <w:rFonts w:ascii="宋体" w:eastAsia="宋体" w:hAnsi="宋体" w:hint="eastAsia"/>
          <w:sz w:val="24"/>
          <w:szCs w:val="24"/>
          <w:lang w:val="zh-CN" w:eastAsia="zh-CN"/>
        </w:rPr>
        <w:t>45%；</w:t>
      </w:r>
    </w:p>
    <w:p w:rsidR="00441D94" w:rsidRPr="00441D94" w:rsidRDefault="00441D94" w:rsidP="00441D94">
      <w:pPr>
        <w:widowControl/>
        <w:shd w:val="clear" w:color="auto" w:fill="FFFFFF"/>
        <w:spacing w:line="360" w:lineRule="auto"/>
        <w:ind w:firstLine="640"/>
        <w:textAlignment w:val="baseline"/>
        <w:rPr>
          <w:rFonts w:ascii="宋体" w:eastAsia="宋体" w:hAnsi="宋体"/>
          <w:sz w:val="24"/>
          <w:szCs w:val="24"/>
          <w:lang w:val="zh-CN" w:eastAsia="zh-CN"/>
        </w:rPr>
      </w:pPr>
      <w:r w:rsidRPr="00441D94">
        <w:rPr>
          <w:rFonts w:ascii="宋体" w:eastAsia="宋体" w:hAnsi="宋体" w:hint="eastAsia"/>
          <w:sz w:val="24"/>
          <w:szCs w:val="24"/>
          <w:lang w:val="zh-CN" w:eastAsia="zh-CN"/>
        </w:rPr>
        <w:t>4.评审委员会认为供应商报价过低，有可能影响产品质量或者不能诚信履约的其他情形。</w:t>
      </w:r>
    </w:p>
    <w:p w:rsidR="00441D94" w:rsidRDefault="00441D94" w:rsidP="00441D94">
      <w:pPr>
        <w:widowControl/>
        <w:shd w:val="clear" w:color="auto" w:fill="FFFFFF"/>
        <w:spacing w:before="75" w:after="330" w:line="360" w:lineRule="auto"/>
        <w:ind w:firstLine="640"/>
        <w:textAlignment w:val="baseline"/>
        <w:rPr>
          <w:rFonts w:ascii="宋体" w:eastAsia="宋体" w:hAnsi="宋体"/>
          <w:sz w:val="24"/>
          <w:szCs w:val="24"/>
          <w:lang w:val="zh-CN" w:eastAsia="zh-CN"/>
        </w:rPr>
      </w:pPr>
      <w:r w:rsidRPr="00441D94">
        <w:rPr>
          <w:rFonts w:ascii="宋体" w:eastAsia="宋体" w:hAnsi="宋体" w:hint="eastAsia"/>
          <w:sz w:val="24"/>
          <w:szCs w:val="24"/>
          <w:lang w:val="zh-CN" w:eastAsia="zh-CN"/>
        </w:rPr>
        <w:t>相关法律法规对供应商报价有规定的，从其规定。</w:t>
      </w:r>
    </w:p>
    <w:p w:rsidR="00464AD2" w:rsidRDefault="00DE74C0" w:rsidP="00441D94">
      <w:pPr>
        <w:widowControl/>
        <w:shd w:val="clear" w:color="auto" w:fill="FFFFFF"/>
        <w:spacing w:before="75" w:after="330" w:line="360" w:lineRule="auto"/>
        <w:ind w:firstLine="640"/>
        <w:textAlignment w:val="baseline"/>
        <w:rPr>
          <w:rFonts w:ascii="宋体" w:eastAsia="宋体" w:hAnsi="宋体"/>
          <w:sz w:val="24"/>
          <w:szCs w:val="24"/>
          <w:lang w:val="zh-CN" w:eastAsia="zh-CN"/>
        </w:rPr>
      </w:pPr>
      <w:r>
        <w:rPr>
          <w:rFonts w:ascii="宋体" w:eastAsia="宋体" w:hAnsi="宋体" w:hint="eastAsia"/>
          <w:sz w:val="24"/>
          <w:szCs w:val="24"/>
          <w:lang w:eastAsia="zh-CN"/>
        </w:rPr>
        <w:t>7</w:t>
      </w:r>
      <w:r>
        <w:rPr>
          <w:rFonts w:ascii="宋体" w:eastAsia="宋体" w:hAnsi="宋体" w:hint="eastAsia"/>
          <w:sz w:val="24"/>
          <w:szCs w:val="24"/>
          <w:lang w:val="zh-CN" w:eastAsia="zh-CN"/>
        </w:rPr>
        <w:t>.</w:t>
      </w:r>
      <w:r>
        <w:rPr>
          <w:rFonts w:ascii="宋体" w:eastAsia="宋体" w:hAnsi="宋体" w:hint="eastAsia"/>
          <w:sz w:val="24"/>
          <w:szCs w:val="24"/>
          <w:lang w:eastAsia="zh-CN"/>
        </w:rPr>
        <w:t>5</w:t>
      </w:r>
      <w:r>
        <w:rPr>
          <w:rFonts w:ascii="宋体" w:eastAsia="宋体" w:hAnsi="宋体" w:hint="eastAsia"/>
          <w:sz w:val="24"/>
          <w:szCs w:val="24"/>
          <w:lang w:val="zh-CN" w:eastAsia="zh-CN"/>
        </w:rPr>
        <w:t xml:space="preserve"> </w:t>
      </w:r>
      <w:r>
        <w:rPr>
          <w:rFonts w:ascii="宋体" w:eastAsia="宋体" w:hAnsi="宋体" w:hint="eastAsia"/>
          <w:b/>
          <w:sz w:val="24"/>
          <w:szCs w:val="24"/>
          <w:lang w:val="zh-CN" w:eastAsia="zh-CN"/>
        </w:rPr>
        <w:t>磋商响应文件的其他部分。</w:t>
      </w:r>
      <w:r>
        <w:rPr>
          <w:rFonts w:ascii="宋体" w:eastAsia="宋体" w:hAnsi="宋体" w:hint="eastAsia"/>
          <w:sz w:val="24"/>
          <w:szCs w:val="24"/>
          <w:lang w:val="zh-CN" w:eastAsia="zh-CN"/>
        </w:rPr>
        <w:t>其他部分由供应商根据编制磋商响应文件需要提供的其他相关文件。</w:t>
      </w:r>
    </w:p>
    <w:p w:rsidR="00464AD2" w:rsidRDefault="00DE74C0">
      <w:pPr>
        <w:spacing w:line="360" w:lineRule="auto"/>
        <w:ind w:firstLine="420"/>
        <w:outlineLvl w:val="0"/>
        <w:rPr>
          <w:rFonts w:ascii="宋体" w:eastAsia="宋体" w:hAnsi="宋体"/>
          <w:b/>
          <w:bCs/>
          <w:sz w:val="24"/>
          <w:szCs w:val="24"/>
          <w:lang w:val="zh-CN" w:eastAsia="zh-CN"/>
        </w:rPr>
      </w:pPr>
      <w:r>
        <w:rPr>
          <w:rFonts w:ascii="宋体" w:eastAsia="宋体" w:hAnsi="宋体" w:hint="eastAsia"/>
          <w:b/>
          <w:bCs/>
          <w:sz w:val="24"/>
          <w:szCs w:val="24"/>
          <w:lang w:val="zh-CN" w:eastAsia="zh-CN"/>
        </w:rPr>
        <w:t>三、响应文件签署与提交</w:t>
      </w:r>
    </w:p>
    <w:p w:rsidR="00464AD2" w:rsidRDefault="00DE74C0">
      <w:pPr>
        <w:tabs>
          <w:tab w:val="left" w:pos="5355"/>
        </w:tabs>
        <w:spacing w:line="360" w:lineRule="auto"/>
        <w:ind w:firstLine="420"/>
        <w:rPr>
          <w:rFonts w:ascii="宋体" w:eastAsia="宋体" w:hAnsi="宋体"/>
          <w:b/>
          <w:bCs/>
          <w:sz w:val="24"/>
          <w:szCs w:val="24"/>
          <w:lang w:val="zh-CN" w:eastAsia="zh-CN"/>
        </w:rPr>
      </w:pPr>
      <w:r>
        <w:rPr>
          <w:rFonts w:ascii="宋体" w:eastAsia="宋体" w:hAnsi="宋体" w:hint="eastAsia"/>
          <w:b/>
          <w:bCs/>
          <w:sz w:val="24"/>
          <w:szCs w:val="24"/>
          <w:lang w:eastAsia="zh-CN"/>
        </w:rPr>
        <w:t>8</w:t>
      </w:r>
      <w:r>
        <w:rPr>
          <w:rFonts w:ascii="宋体" w:eastAsia="宋体" w:hAnsi="宋体" w:hint="eastAsia"/>
          <w:b/>
          <w:bCs/>
          <w:sz w:val="24"/>
          <w:szCs w:val="24"/>
          <w:lang w:val="zh-CN" w:eastAsia="zh-CN"/>
        </w:rPr>
        <w:t>、响应文件签署</w:t>
      </w:r>
    </w:p>
    <w:p w:rsidR="00464AD2" w:rsidRDefault="00DE74C0">
      <w:pPr>
        <w:tabs>
          <w:tab w:val="left" w:pos="5355"/>
        </w:tabs>
        <w:spacing w:line="360" w:lineRule="auto"/>
        <w:ind w:firstLine="420"/>
        <w:rPr>
          <w:rFonts w:ascii="宋体" w:eastAsia="宋体" w:hAnsi="宋体"/>
          <w:sz w:val="24"/>
          <w:szCs w:val="24"/>
          <w:lang w:val="zh-CN" w:eastAsia="zh-CN"/>
        </w:rPr>
      </w:pPr>
      <w:r>
        <w:rPr>
          <w:rFonts w:ascii="宋体" w:eastAsia="宋体" w:hAnsi="宋体" w:hint="eastAsia"/>
          <w:sz w:val="24"/>
          <w:szCs w:val="24"/>
          <w:lang w:eastAsia="zh-CN"/>
        </w:rPr>
        <w:t>8</w:t>
      </w:r>
      <w:r>
        <w:rPr>
          <w:rFonts w:ascii="宋体" w:eastAsia="宋体" w:hAnsi="宋体" w:hint="eastAsia"/>
          <w:sz w:val="24"/>
          <w:szCs w:val="24"/>
          <w:lang w:val="zh-CN" w:eastAsia="zh-CN"/>
        </w:rPr>
        <w:t>.1 响应文件应由供应</w:t>
      </w:r>
      <w:proofErr w:type="gramStart"/>
      <w:r>
        <w:rPr>
          <w:rFonts w:ascii="宋体" w:eastAsia="宋体" w:hAnsi="宋体" w:hint="eastAsia"/>
          <w:sz w:val="24"/>
          <w:szCs w:val="24"/>
          <w:lang w:val="zh-CN" w:eastAsia="zh-CN"/>
        </w:rPr>
        <w:t>商法定</w:t>
      </w:r>
      <w:proofErr w:type="gramEnd"/>
      <w:r>
        <w:rPr>
          <w:rFonts w:ascii="宋体" w:eastAsia="宋体" w:hAnsi="宋体" w:hint="eastAsia"/>
          <w:sz w:val="24"/>
          <w:szCs w:val="24"/>
          <w:lang w:val="zh-CN" w:eastAsia="zh-CN"/>
        </w:rPr>
        <w:t>代表人或授权代表签字，并加盖公章。</w:t>
      </w:r>
    </w:p>
    <w:p w:rsidR="00464AD2" w:rsidRDefault="00DE74C0">
      <w:pPr>
        <w:tabs>
          <w:tab w:val="left" w:pos="5355"/>
        </w:tabs>
        <w:spacing w:line="360" w:lineRule="auto"/>
        <w:ind w:firstLine="420"/>
        <w:rPr>
          <w:rFonts w:ascii="宋体" w:eastAsia="宋体" w:hAnsi="宋体"/>
          <w:sz w:val="24"/>
          <w:szCs w:val="24"/>
          <w:lang w:val="zh-CN" w:eastAsia="zh-CN"/>
        </w:rPr>
      </w:pPr>
      <w:r>
        <w:rPr>
          <w:rFonts w:ascii="宋体" w:eastAsia="宋体" w:hAnsi="宋体" w:hint="eastAsia"/>
          <w:sz w:val="24"/>
          <w:szCs w:val="24"/>
          <w:lang w:eastAsia="zh-CN"/>
        </w:rPr>
        <w:t>8</w:t>
      </w:r>
      <w:r>
        <w:rPr>
          <w:rFonts w:ascii="宋体" w:eastAsia="宋体" w:hAnsi="宋体" w:hint="eastAsia"/>
          <w:sz w:val="24"/>
          <w:szCs w:val="24"/>
          <w:lang w:val="zh-CN" w:eastAsia="zh-CN"/>
        </w:rPr>
        <w:t>.2 供应商应当在磋商文件要求提交响应文件的截止时间前，将响应文件密封送达指定地点。</w:t>
      </w:r>
    </w:p>
    <w:p w:rsidR="00464AD2" w:rsidRDefault="00DE74C0">
      <w:pPr>
        <w:tabs>
          <w:tab w:val="left" w:pos="5355"/>
        </w:tabs>
        <w:spacing w:line="360" w:lineRule="auto"/>
        <w:ind w:firstLine="420"/>
        <w:rPr>
          <w:rFonts w:ascii="宋体" w:eastAsia="宋体" w:hAnsi="宋体"/>
          <w:sz w:val="24"/>
          <w:szCs w:val="24"/>
          <w:lang w:eastAsia="zh-CN"/>
        </w:rPr>
      </w:pPr>
      <w:r>
        <w:rPr>
          <w:rFonts w:ascii="宋体" w:eastAsia="宋体" w:hAnsi="宋体"/>
          <w:sz w:val="24"/>
          <w:szCs w:val="24"/>
          <w:lang w:eastAsia="zh-CN"/>
        </w:rPr>
        <w:t xml:space="preserve">8.3 有下列情形之一的响应文件将拒收： </w:t>
      </w:r>
    </w:p>
    <w:p w:rsidR="00464AD2" w:rsidRDefault="00DE74C0">
      <w:pPr>
        <w:tabs>
          <w:tab w:val="left" w:pos="5355"/>
        </w:tabs>
        <w:spacing w:line="360" w:lineRule="auto"/>
        <w:ind w:firstLine="420"/>
        <w:rPr>
          <w:rFonts w:ascii="宋体" w:eastAsia="宋体" w:hAnsi="宋体"/>
          <w:sz w:val="24"/>
          <w:szCs w:val="24"/>
          <w:lang w:eastAsia="zh-CN"/>
        </w:rPr>
      </w:pPr>
      <w:r>
        <w:rPr>
          <w:rFonts w:ascii="宋体" w:eastAsia="宋体" w:hAnsi="宋体"/>
          <w:sz w:val="24"/>
          <w:szCs w:val="24"/>
          <w:lang w:eastAsia="zh-CN"/>
        </w:rPr>
        <w:t xml:space="preserve">（1）在采购文件要求提交响应文件的截止时间之后送达的； </w:t>
      </w:r>
    </w:p>
    <w:p w:rsidR="00464AD2" w:rsidRDefault="00DE74C0">
      <w:pPr>
        <w:tabs>
          <w:tab w:val="left" w:pos="5355"/>
        </w:tabs>
        <w:spacing w:line="360" w:lineRule="auto"/>
        <w:ind w:firstLine="420"/>
        <w:rPr>
          <w:rFonts w:ascii="宋体" w:eastAsia="宋体" w:hAnsi="宋体"/>
          <w:sz w:val="24"/>
          <w:szCs w:val="24"/>
          <w:lang w:eastAsia="zh-CN"/>
        </w:rPr>
      </w:pPr>
      <w:r>
        <w:rPr>
          <w:rFonts w:ascii="宋体" w:eastAsia="宋体" w:hAnsi="宋体"/>
          <w:sz w:val="24"/>
          <w:szCs w:val="24"/>
          <w:lang w:eastAsia="zh-CN"/>
        </w:rPr>
        <w:t>（2）未按采购文件要求对响应文件进行密封、加盖公章的。</w:t>
      </w:r>
    </w:p>
    <w:p w:rsidR="00464AD2" w:rsidRDefault="00DE74C0">
      <w:pPr>
        <w:spacing w:line="360" w:lineRule="auto"/>
        <w:ind w:firstLine="482"/>
        <w:rPr>
          <w:rFonts w:ascii="宋体" w:eastAsia="宋体" w:hAnsi="宋体"/>
          <w:b/>
          <w:bCs/>
          <w:sz w:val="24"/>
          <w:szCs w:val="24"/>
          <w:lang w:val="zh-CN" w:eastAsia="zh-CN"/>
        </w:rPr>
      </w:pPr>
      <w:r>
        <w:rPr>
          <w:rFonts w:ascii="宋体" w:eastAsia="宋体" w:hAnsi="宋体" w:hint="eastAsia"/>
          <w:b/>
          <w:bCs/>
          <w:sz w:val="24"/>
          <w:szCs w:val="24"/>
          <w:lang w:val="zh-CN" w:eastAsia="zh-CN"/>
        </w:rPr>
        <w:lastRenderedPageBreak/>
        <w:t>四、磋商</w:t>
      </w:r>
    </w:p>
    <w:p w:rsidR="00464AD2" w:rsidRDefault="00DE74C0">
      <w:pPr>
        <w:tabs>
          <w:tab w:val="left" w:pos="5355"/>
        </w:tabs>
        <w:spacing w:line="360" w:lineRule="auto"/>
        <w:ind w:firstLine="420"/>
        <w:rPr>
          <w:rFonts w:ascii="宋体" w:eastAsia="宋体" w:hAnsi="宋体"/>
          <w:sz w:val="24"/>
          <w:szCs w:val="24"/>
          <w:lang w:eastAsia="zh-CN"/>
        </w:rPr>
      </w:pPr>
      <w:r>
        <w:rPr>
          <w:rFonts w:ascii="宋体" w:eastAsia="宋体" w:hAnsi="宋体"/>
          <w:sz w:val="24"/>
          <w:szCs w:val="24"/>
          <w:lang w:eastAsia="zh-CN"/>
        </w:rPr>
        <w:t>9、</w:t>
      </w:r>
      <w:r>
        <w:rPr>
          <w:rFonts w:ascii="宋体" w:eastAsia="宋体" w:hAnsi="宋体" w:hint="eastAsia"/>
          <w:sz w:val="24"/>
          <w:szCs w:val="24"/>
          <w:lang w:eastAsia="zh-CN"/>
        </w:rPr>
        <w:t>本项目不接受</w:t>
      </w:r>
      <w:r>
        <w:rPr>
          <w:rFonts w:ascii="宋体" w:eastAsia="宋体" w:hAnsi="宋体"/>
          <w:sz w:val="24"/>
          <w:szCs w:val="24"/>
          <w:lang w:eastAsia="zh-CN"/>
        </w:rPr>
        <w:t xml:space="preserve">联合体 </w:t>
      </w:r>
    </w:p>
    <w:p w:rsidR="00464AD2" w:rsidRDefault="00DE74C0">
      <w:pPr>
        <w:spacing w:line="360" w:lineRule="auto"/>
        <w:ind w:firstLine="420"/>
        <w:rPr>
          <w:rFonts w:ascii="宋体" w:eastAsia="宋体" w:hAnsi="宋体"/>
          <w:b/>
          <w:bCs/>
          <w:sz w:val="24"/>
          <w:szCs w:val="24"/>
          <w:lang w:val="zh-CN" w:eastAsia="zh-CN"/>
        </w:rPr>
      </w:pPr>
      <w:r>
        <w:rPr>
          <w:rFonts w:ascii="宋体" w:eastAsia="宋体" w:hAnsi="宋体" w:hint="eastAsia"/>
          <w:b/>
          <w:bCs/>
          <w:sz w:val="24"/>
          <w:szCs w:val="24"/>
          <w:lang w:eastAsia="zh-CN"/>
        </w:rPr>
        <w:t>10</w:t>
      </w:r>
      <w:r>
        <w:rPr>
          <w:rFonts w:ascii="宋体" w:eastAsia="宋体" w:hAnsi="宋体" w:hint="eastAsia"/>
          <w:b/>
          <w:bCs/>
          <w:sz w:val="24"/>
          <w:szCs w:val="24"/>
          <w:lang w:val="zh-CN" w:eastAsia="zh-CN"/>
        </w:rPr>
        <w:t>、磋商组织</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eastAsia="zh-CN"/>
        </w:rPr>
        <w:t>10</w:t>
      </w:r>
      <w:r>
        <w:rPr>
          <w:rFonts w:ascii="宋体" w:eastAsia="宋体" w:hAnsi="宋体"/>
          <w:sz w:val="24"/>
          <w:szCs w:val="24"/>
          <w:lang w:val="zh-CN" w:eastAsia="zh-CN"/>
        </w:rPr>
        <w:t xml:space="preserve">.1 </w:t>
      </w:r>
      <w:r>
        <w:rPr>
          <w:rFonts w:ascii="宋体" w:eastAsia="宋体" w:hAnsi="宋体" w:hint="eastAsia"/>
          <w:sz w:val="24"/>
          <w:szCs w:val="24"/>
          <w:lang w:val="zh-CN" w:eastAsia="zh-CN"/>
        </w:rPr>
        <w:t>在</w:t>
      </w:r>
      <w:proofErr w:type="gramStart"/>
      <w:r>
        <w:rPr>
          <w:rFonts w:ascii="宋体" w:eastAsia="宋体" w:hAnsi="宋体" w:hint="eastAsia"/>
          <w:sz w:val="24"/>
          <w:szCs w:val="24"/>
          <w:lang w:val="zh-CN" w:eastAsia="zh-CN"/>
        </w:rPr>
        <w:t>递交磋商</w:t>
      </w:r>
      <w:proofErr w:type="gramEnd"/>
      <w:r>
        <w:rPr>
          <w:rFonts w:ascii="宋体" w:eastAsia="宋体" w:hAnsi="宋体" w:hint="eastAsia"/>
          <w:sz w:val="24"/>
          <w:szCs w:val="24"/>
          <w:lang w:val="zh-CN" w:eastAsia="zh-CN"/>
        </w:rPr>
        <w:t>响应文件时间截止后，代理机构在规定的时间和地点组织磋商小组分别与供应商进行磋商。</w:t>
      </w:r>
    </w:p>
    <w:p w:rsidR="00464AD2" w:rsidRDefault="00DE74C0">
      <w:pPr>
        <w:tabs>
          <w:tab w:val="left" w:pos="5355"/>
        </w:tabs>
        <w:spacing w:line="360" w:lineRule="auto"/>
        <w:ind w:firstLine="420"/>
        <w:rPr>
          <w:rFonts w:ascii="宋体" w:eastAsia="宋体" w:hAnsi="宋体"/>
          <w:sz w:val="24"/>
          <w:szCs w:val="24"/>
          <w:lang w:val="zh-CN" w:eastAsia="zh-CN"/>
        </w:rPr>
      </w:pPr>
      <w:r>
        <w:rPr>
          <w:rFonts w:ascii="宋体" w:eastAsia="宋体" w:hAnsi="宋体" w:hint="eastAsia"/>
          <w:sz w:val="24"/>
          <w:szCs w:val="24"/>
          <w:lang w:eastAsia="zh-CN"/>
        </w:rPr>
        <w:t>10</w:t>
      </w:r>
      <w:r>
        <w:rPr>
          <w:rFonts w:ascii="宋体" w:eastAsia="宋体" w:hAnsi="宋体"/>
          <w:sz w:val="24"/>
          <w:szCs w:val="24"/>
          <w:lang w:val="zh-CN" w:eastAsia="zh-CN"/>
        </w:rPr>
        <w:t xml:space="preserve">.2 </w:t>
      </w:r>
      <w:r>
        <w:rPr>
          <w:rFonts w:ascii="宋体" w:eastAsia="宋体" w:hAnsi="宋体" w:hint="eastAsia"/>
          <w:sz w:val="24"/>
          <w:szCs w:val="24"/>
          <w:lang w:val="zh-CN" w:eastAsia="zh-CN"/>
        </w:rPr>
        <w:t>磋商工作由代理机构负责组织，具体磋商事务由依法组建的磋商小组负责。</w:t>
      </w:r>
    </w:p>
    <w:p w:rsidR="00464AD2" w:rsidRDefault="00DE74C0">
      <w:pPr>
        <w:spacing w:line="360" w:lineRule="auto"/>
        <w:ind w:firstLine="420"/>
        <w:rPr>
          <w:rFonts w:ascii="宋体" w:eastAsia="宋体" w:hAnsi="宋体"/>
          <w:b/>
          <w:sz w:val="24"/>
          <w:szCs w:val="24"/>
          <w:lang w:val="zh-CN" w:eastAsia="zh-CN"/>
        </w:rPr>
      </w:pPr>
      <w:r>
        <w:rPr>
          <w:rFonts w:ascii="宋体" w:eastAsia="宋体" w:hAnsi="宋体"/>
          <w:b/>
          <w:sz w:val="24"/>
          <w:szCs w:val="24"/>
          <w:lang w:val="zh-CN" w:eastAsia="zh-CN"/>
        </w:rPr>
        <w:t>1</w:t>
      </w:r>
      <w:r>
        <w:rPr>
          <w:rFonts w:ascii="宋体" w:eastAsia="宋体" w:hAnsi="宋体" w:hint="eastAsia"/>
          <w:b/>
          <w:sz w:val="24"/>
          <w:szCs w:val="24"/>
          <w:lang w:eastAsia="zh-CN"/>
        </w:rPr>
        <w:t>1</w:t>
      </w:r>
      <w:r>
        <w:rPr>
          <w:rFonts w:ascii="宋体" w:eastAsia="宋体" w:hAnsi="宋体" w:hint="eastAsia"/>
          <w:b/>
          <w:sz w:val="24"/>
          <w:szCs w:val="24"/>
          <w:lang w:val="zh-CN" w:eastAsia="zh-CN"/>
        </w:rPr>
        <w:t>、磋商程序</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1</w:t>
      </w:r>
      <w:r>
        <w:rPr>
          <w:rFonts w:ascii="宋体" w:eastAsia="宋体" w:hAnsi="宋体" w:hint="eastAsia"/>
          <w:sz w:val="24"/>
          <w:szCs w:val="24"/>
          <w:lang w:eastAsia="zh-CN"/>
        </w:rPr>
        <w:t>1</w:t>
      </w:r>
      <w:r>
        <w:rPr>
          <w:rFonts w:ascii="宋体" w:eastAsia="宋体" w:hAnsi="宋体" w:hint="eastAsia"/>
          <w:sz w:val="24"/>
          <w:szCs w:val="24"/>
          <w:lang w:val="zh-CN" w:eastAsia="zh-CN"/>
        </w:rPr>
        <w:t>.1 磋商小组评审供应商所递交的响应性文件，并根据磋商文件规定的程序、评定成交的标准等事项与实质性响应磋商文件要求的供应商进行磋商。未实质性响应磋商文件的响应文件按无效处理，磋商小组应将告知有关供应商。</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1</w:t>
      </w:r>
      <w:r>
        <w:rPr>
          <w:rFonts w:ascii="宋体" w:eastAsia="宋体" w:hAnsi="宋体" w:hint="eastAsia"/>
          <w:sz w:val="24"/>
          <w:szCs w:val="24"/>
          <w:lang w:eastAsia="zh-CN"/>
        </w:rPr>
        <w:t>1</w:t>
      </w:r>
      <w:r>
        <w:rPr>
          <w:rFonts w:ascii="宋体" w:eastAsia="宋体" w:hAnsi="宋体" w:hint="eastAsia"/>
          <w:sz w:val="24"/>
          <w:szCs w:val="24"/>
          <w:lang w:val="zh-CN" w:eastAsia="zh-CN"/>
        </w:rPr>
        <w:t>.2 磋商小组所有成员集中与单一供应商分别进行磋商，所有参加磋商的供应商均有同等的磋商机会。</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1</w:t>
      </w:r>
      <w:r>
        <w:rPr>
          <w:rFonts w:ascii="宋体" w:eastAsia="宋体" w:hAnsi="宋体" w:hint="eastAsia"/>
          <w:sz w:val="24"/>
          <w:szCs w:val="24"/>
          <w:lang w:eastAsia="zh-CN"/>
        </w:rPr>
        <w:t>1</w:t>
      </w:r>
      <w:r>
        <w:rPr>
          <w:rFonts w:ascii="宋体" w:eastAsia="宋体" w:hAnsi="宋体" w:hint="eastAsia"/>
          <w:sz w:val="24"/>
          <w:szCs w:val="24"/>
          <w:lang w:val="zh-CN" w:eastAsia="zh-CN"/>
        </w:rPr>
        <w:t>.3 磋商过程中，磋商小组根据磋商文件和磋商情况可能实质性变动采购需求中的技术、服务要求以及合同草案条款。实质性变动是磋商文件的有效组成部分，磋商小组将以书面形式通知所有参加磋商的供应商。</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sz w:val="24"/>
          <w:szCs w:val="24"/>
          <w:lang w:val="zh-CN" w:eastAsia="zh-CN"/>
        </w:rPr>
        <w:t>1</w:t>
      </w:r>
      <w:r>
        <w:rPr>
          <w:rFonts w:ascii="宋体" w:eastAsia="宋体" w:hAnsi="宋体" w:hint="eastAsia"/>
          <w:sz w:val="24"/>
          <w:szCs w:val="24"/>
          <w:lang w:eastAsia="zh-CN"/>
        </w:rPr>
        <w:t>1</w:t>
      </w:r>
      <w:r>
        <w:rPr>
          <w:rFonts w:ascii="宋体" w:eastAsia="宋体" w:hAnsi="宋体"/>
          <w:sz w:val="24"/>
          <w:szCs w:val="24"/>
          <w:lang w:val="zh-CN" w:eastAsia="zh-CN"/>
        </w:rPr>
        <w:t xml:space="preserve">.4 </w:t>
      </w:r>
      <w:r>
        <w:rPr>
          <w:rFonts w:ascii="宋体" w:eastAsia="宋体" w:hAnsi="宋体" w:hint="eastAsia"/>
          <w:sz w:val="24"/>
          <w:szCs w:val="24"/>
          <w:lang w:val="zh-CN" w:eastAsia="zh-CN"/>
        </w:rPr>
        <w:t>如磋商文件有实质性变动的，供应商应当按照磋商文件的变动情况和磋商小组的要求提交响应（或补充）文件，应由其法定代表人或授权代表签字或者加盖公章。</w:t>
      </w:r>
    </w:p>
    <w:p w:rsidR="00464AD2" w:rsidRDefault="00DE74C0">
      <w:pPr>
        <w:spacing w:line="360" w:lineRule="auto"/>
        <w:ind w:firstLine="480"/>
        <w:rPr>
          <w:rFonts w:ascii="宋体" w:eastAsia="宋体" w:hAnsi="宋体"/>
          <w:sz w:val="24"/>
          <w:szCs w:val="24"/>
          <w:lang w:val="zh-CN" w:eastAsia="zh-CN"/>
        </w:rPr>
      </w:pPr>
      <w:r>
        <w:rPr>
          <w:rFonts w:ascii="宋体" w:eastAsia="宋体" w:hAnsi="宋体" w:hint="eastAsia"/>
          <w:sz w:val="24"/>
          <w:szCs w:val="24"/>
          <w:lang w:val="zh-CN" w:eastAsia="zh-CN"/>
        </w:rPr>
        <w:t>1</w:t>
      </w:r>
      <w:r>
        <w:rPr>
          <w:rFonts w:ascii="宋体" w:eastAsia="宋体" w:hAnsi="宋体" w:hint="eastAsia"/>
          <w:sz w:val="24"/>
          <w:szCs w:val="24"/>
          <w:lang w:eastAsia="zh-CN"/>
        </w:rPr>
        <w:t>1</w:t>
      </w:r>
      <w:r>
        <w:rPr>
          <w:rFonts w:ascii="宋体" w:eastAsia="宋体" w:hAnsi="宋体" w:hint="eastAsia"/>
          <w:sz w:val="24"/>
          <w:szCs w:val="24"/>
          <w:lang w:val="zh-CN" w:eastAsia="zh-CN"/>
        </w:rPr>
        <w:t>.5 磋商结束后，磋商小组将要求所有继续参加磋商的供应商在规定时间内提交最后报价。最后报价由其法定代表人或授权代表签字或者加盖公章，最后报价是供应商响应文件的有效组成部分。</w:t>
      </w:r>
    </w:p>
    <w:p w:rsidR="00464AD2" w:rsidRDefault="00DE74C0">
      <w:pPr>
        <w:spacing w:line="360" w:lineRule="auto"/>
        <w:ind w:firstLine="480"/>
        <w:rPr>
          <w:rFonts w:ascii="宋体" w:eastAsia="宋体" w:hAnsi="宋体"/>
          <w:sz w:val="24"/>
          <w:szCs w:val="24"/>
          <w:lang w:val="zh-CN" w:eastAsia="zh-CN"/>
        </w:rPr>
      </w:pPr>
      <w:r>
        <w:rPr>
          <w:rFonts w:ascii="宋体" w:eastAsia="宋体" w:hAnsi="宋体" w:hint="eastAsia"/>
          <w:sz w:val="24"/>
          <w:szCs w:val="24"/>
          <w:lang w:val="zh-CN" w:eastAsia="zh-CN"/>
        </w:rPr>
        <w:t>1</w:t>
      </w:r>
      <w:r>
        <w:rPr>
          <w:rFonts w:ascii="宋体" w:eastAsia="宋体" w:hAnsi="宋体" w:hint="eastAsia"/>
          <w:sz w:val="24"/>
          <w:szCs w:val="24"/>
          <w:lang w:eastAsia="zh-CN"/>
        </w:rPr>
        <w:t>1</w:t>
      </w:r>
      <w:r>
        <w:rPr>
          <w:rFonts w:ascii="宋体" w:eastAsia="宋体" w:hAnsi="宋体" w:hint="eastAsia"/>
          <w:sz w:val="24"/>
          <w:szCs w:val="24"/>
          <w:lang w:val="zh-CN" w:eastAsia="zh-CN"/>
        </w:rPr>
        <w:t>.6 已提交响应文件的供应商，在提交最后报价之前，可以根据磋商情况退出磋商。</w:t>
      </w:r>
    </w:p>
    <w:p w:rsidR="00464AD2" w:rsidRDefault="00DE74C0">
      <w:pPr>
        <w:spacing w:line="360" w:lineRule="auto"/>
        <w:ind w:firstLine="480"/>
        <w:rPr>
          <w:rFonts w:ascii="宋体" w:eastAsia="宋体" w:hAnsi="宋体"/>
          <w:b/>
          <w:sz w:val="24"/>
          <w:szCs w:val="24"/>
          <w:lang w:eastAsia="zh-CN"/>
        </w:rPr>
      </w:pPr>
      <w:r>
        <w:rPr>
          <w:rFonts w:ascii="宋体" w:eastAsia="宋体" w:hAnsi="宋体"/>
          <w:sz w:val="24"/>
          <w:szCs w:val="24"/>
          <w:lang w:val="zh-CN" w:eastAsia="zh-CN"/>
        </w:rPr>
        <w:t>1</w:t>
      </w:r>
      <w:r>
        <w:rPr>
          <w:rFonts w:ascii="宋体" w:eastAsia="宋体" w:hAnsi="宋体" w:hint="eastAsia"/>
          <w:sz w:val="24"/>
          <w:szCs w:val="24"/>
          <w:lang w:eastAsia="zh-CN"/>
        </w:rPr>
        <w:t>1</w:t>
      </w:r>
      <w:r>
        <w:rPr>
          <w:rFonts w:ascii="宋体" w:eastAsia="宋体" w:hAnsi="宋体"/>
          <w:sz w:val="24"/>
          <w:szCs w:val="24"/>
          <w:lang w:val="zh-CN" w:eastAsia="zh-CN"/>
        </w:rPr>
        <w:t>.</w:t>
      </w:r>
      <w:r>
        <w:rPr>
          <w:rFonts w:ascii="宋体" w:eastAsia="宋体" w:hAnsi="宋体" w:hint="eastAsia"/>
          <w:sz w:val="24"/>
          <w:szCs w:val="24"/>
          <w:lang w:eastAsia="zh-CN"/>
        </w:rPr>
        <w:t xml:space="preserve">7 </w:t>
      </w:r>
      <w:r>
        <w:rPr>
          <w:rFonts w:ascii="宋体" w:eastAsia="宋体" w:hAnsi="宋体" w:hint="eastAsia"/>
          <w:sz w:val="24"/>
          <w:szCs w:val="24"/>
          <w:lang w:val="zh-CN" w:eastAsia="zh-CN"/>
        </w:rPr>
        <w:t>出现下列情形之一的响应文件按照无效响应处理：</w:t>
      </w:r>
    </w:p>
    <w:p w:rsidR="00464AD2" w:rsidRDefault="00DE74C0">
      <w:pPr>
        <w:spacing w:line="360" w:lineRule="auto"/>
        <w:ind w:firstLine="420"/>
        <w:outlineLvl w:val="0"/>
        <w:rPr>
          <w:rFonts w:ascii="宋体" w:eastAsia="宋体" w:hAnsi="宋体"/>
          <w:sz w:val="24"/>
          <w:szCs w:val="24"/>
          <w:lang w:eastAsia="zh-CN"/>
        </w:rPr>
      </w:pPr>
      <w:r>
        <w:rPr>
          <w:rFonts w:ascii="宋体" w:eastAsia="宋体" w:hAnsi="宋体" w:hint="eastAsia"/>
          <w:sz w:val="24"/>
          <w:szCs w:val="24"/>
          <w:lang w:eastAsia="zh-CN"/>
        </w:rPr>
        <w:t>（1）不</w:t>
      </w:r>
      <w:proofErr w:type="gramStart"/>
      <w:r>
        <w:rPr>
          <w:rFonts w:ascii="宋体" w:eastAsia="宋体" w:hAnsi="宋体" w:hint="eastAsia"/>
          <w:sz w:val="24"/>
          <w:szCs w:val="24"/>
          <w:lang w:eastAsia="zh-CN"/>
        </w:rPr>
        <w:t>具备磋商</w:t>
      </w:r>
      <w:proofErr w:type="gramEnd"/>
      <w:r>
        <w:rPr>
          <w:rFonts w:ascii="宋体" w:eastAsia="宋体" w:hAnsi="宋体" w:hint="eastAsia"/>
          <w:sz w:val="24"/>
          <w:szCs w:val="24"/>
          <w:lang w:eastAsia="zh-CN"/>
        </w:rPr>
        <w:t>文件中规定资格条件的；</w:t>
      </w:r>
    </w:p>
    <w:p w:rsidR="00464AD2" w:rsidRDefault="00DE74C0">
      <w:pPr>
        <w:spacing w:line="360" w:lineRule="auto"/>
        <w:ind w:firstLine="420"/>
        <w:outlineLvl w:val="0"/>
        <w:rPr>
          <w:rFonts w:ascii="宋体" w:eastAsia="宋体" w:hAnsi="宋体"/>
          <w:sz w:val="24"/>
          <w:szCs w:val="24"/>
        </w:rPr>
      </w:pPr>
      <w:r>
        <w:rPr>
          <w:rFonts w:ascii="宋体" w:eastAsia="宋体" w:hAnsi="宋体" w:hint="eastAsia"/>
          <w:sz w:val="24"/>
          <w:szCs w:val="24"/>
        </w:rPr>
        <w:t>（</w:t>
      </w:r>
      <w:r>
        <w:rPr>
          <w:rFonts w:ascii="宋体" w:eastAsia="宋体" w:hAnsi="宋体" w:hint="eastAsia"/>
          <w:sz w:val="24"/>
          <w:szCs w:val="24"/>
          <w:lang w:eastAsia="zh-CN"/>
        </w:rPr>
        <w:t>2</w:t>
      </w:r>
      <w:r>
        <w:rPr>
          <w:rFonts w:ascii="宋体" w:eastAsia="宋体" w:hAnsi="宋体" w:hint="eastAsia"/>
          <w:sz w:val="24"/>
          <w:szCs w:val="24"/>
        </w:rPr>
        <w:t>）供应商被“信用中国”网站（www.creditchina.gov.cn）、“中国政府采购网</w:t>
      </w:r>
      <w:proofErr w:type="gramStart"/>
      <w:r>
        <w:rPr>
          <w:rFonts w:ascii="宋体" w:eastAsia="宋体" w:hAnsi="宋体" w:hint="eastAsia"/>
          <w:sz w:val="24"/>
          <w:szCs w:val="24"/>
        </w:rPr>
        <w:t>”(</w:t>
      </w:r>
      <w:proofErr w:type="gramEnd"/>
      <w:r>
        <w:rPr>
          <w:rFonts w:ascii="宋体" w:eastAsia="宋体" w:hAnsi="宋体" w:hint="eastAsia"/>
          <w:sz w:val="24"/>
          <w:szCs w:val="24"/>
        </w:rPr>
        <w:t>www.ccgp.gov.cn)列入失信被执行人、重大税收违法案件当事人名单、政府采购严重违法失信行为记录名单的；</w:t>
      </w:r>
    </w:p>
    <w:p w:rsidR="00464AD2" w:rsidRDefault="00DE74C0">
      <w:pPr>
        <w:spacing w:line="360" w:lineRule="auto"/>
        <w:ind w:firstLine="420"/>
        <w:outlineLvl w:val="0"/>
        <w:rPr>
          <w:rFonts w:ascii="宋体" w:eastAsia="宋体" w:hAnsi="宋体"/>
          <w:sz w:val="24"/>
          <w:szCs w:val="24"/>
          <w:lang w:eastAsia="zh-CN"/>
        </w:rPr>
      </w:pPr>
      <w:r>
        <w:rPr>
          <w:rFonts w:ascii="宋体" w:eastAsia="宋体" w:hAnsi="宋体" w:hint="eastAsia"/>
          <w:sz w:val="24"/>
          <w:szCs w:val="24"/>
          <w:lang w:eastAsia="zh-CN"/>
        </w:rPr>
        <w:t>（3）未实质性响应磋商文件要求的；</w:t>
      </w:r>
    </w:p>
    <w:p w:rsidR="00464AD2" w:rsidRDefault="00DE74C0">
      <w:pPr>
        <w:spacing w:line="360" w:lineRule="auto"/>
        <w:ind w:firstLine="420"/>
        <w:outlineLvl w:val="0"/>
        <w:rPr>
          <w:rFonts w:ascii="宋体" w:eastAsia="宋体" w:hAnsi="宋体"/>
          <w:sz w:val="24"/>
          <w:szCs w:val="24"/>
          <w:lang w:eastAsia="zh-CN"/>
        </w:rPr>
      </w:pPr>
      <w:r>
        <w:rPr>
          <w:rFonts w:ascii="宋体" w:eastAsia="宋体" w:hAnsi="宋体" w:hint="eastAsia"/>
          <w:sz w:val="24"/>
          <w:szCs w:val="24"/>
          <w:lang w:eastAsia="zh-CN"/>
        </w:rPr>
        <w:t>（4）没有说明服务响应，而是直接拷贝采购文件技术要求的；</w:t>
      </w:r>
    </w:p>
    <w:p w:rsidR="00464AD2" w:rsidRDefault="00DE74C0">
      <w:pPr>
        <w:spacing w:line="360" w:lineRule="auto"/>
        <w:ind w:firstLine="420"/>
        <w:outlineLvl w:val="0"/>
        <w:rPr>
          <w:rFonts w:ascii="宋体" w:eastAsia="宋体" w:hAnsi="宋体"/>
          <w:sz w:val="24"/>
          <w:szCs w:val="24"/>
          <w:lang w:eastAsia="zh-CN"/>
        </w:rPr>
      </w:pPr>
      <w:r>
        <w:rPr>
          <w:rFonts w:ascii="宋体" w:eastAsia="宋体" w:hAnsi="宋体" w:hint="eastAsia"/>
          <w:sz w:val="24"/>
          <w:szCs w:val="24"/>
          <w:lang w:eastAsia="zh-CN"/>
        </w:rPr>
        <w:lastRenderedPageBreak/>
        <w:t>（5）报价低于完成本项目发生的所有含税费用、支付给员工的工资（不得低于供应商所在地最低工资标准）和国家强制缴纳的各种社会保障资金、公积金，以及供应商认为需要的其他费用等</w:t>
      </w:r>
      <w:r>
        <w:rPr>
          <w:rFonts w:ascii="宋体" w:eastAsia="宋体" w:hAnsi="宋体" w:hint="eastAsia"/>
          <w:b/>
          <w:bCs/>
          <w:sz w:val="24"/>
          <w:szCs w:val="24"/>
          <w:lang w:eastAsia="zh-CN"/>
        </w:rPr>
        <w:t>。</w:t>
      </w:r>
    </w:p>
    <w:p w:rsidR="00464AD2" w:rsidRDefault="00DE74C0">
      <w:pPr>
        <w:spacing w:line="360" w:lineRule="auto"/>
        <w:ind w:firstLine="420"/>
        <w:outlineLvl w:val="0"/>
        <w:rPr>
          <w:rFonts w:ascii="宋体" w:eastAsia="宋体" w:hAnsi="宋体"/>
          <w:sz w:val="24"/>
          <w:szCs w:val="24"/>
          <w:lang w:eastAsia="zh-CN"/>
        </w:rPr>
      </w:pPr>
      <w:r>
        <w:rPr>
          <w:rFonts w:ascii="宋体" w:eastAsia="宋体" w:hAnsi="宋体" w:hint="eastAsia"/>
          <w:sz w:val="24"/>
          <w:szCs w:val="24"/>
          <w:lang w:eastAsia="zh-CN"/>
        </w:rPr>
        <w:t>（6）不符合法律、法规和采购文件规定的其他实质性要求的。</w:t>
      </w:r>
    </w:p>
    <w:p w:rsidR="00464AD2" w:rsidRDefault="00DE74C0">
      <w:pPr>
        <w:spacing w:line="360" w:lineRule="auto"/>
        <w:ind w:firstLine="420"/>
        <w:outlineLvl w:val="0"/>
        <w:rPr>
          <w:rFonts w:ascii="宋体" w:eastAsia="宋体" w:hAnsi="宋体"/>
          <w:b/>
          <w:bCs/>
          <w:sz w:val="24"/>
          <w:szCs w:val="24"/>
          <w:lang w:eastAsia="zh-CN"/>
        </w:rPr>
      </w:pPr>
      <w:r>
        <w:rPr>
          <w:rFonts w:ascii="宋体" w:eastAsia="宋体" w:hAnsi="宋体"/>
          <w:b/>
          <w:sz w:val="24"/>
          <w:szCs w:val="24"/>
          <w:lang w:val="zh-CN" w:eastAsia="zh-CN"/>
        </w:rPr>
        <w:t>1</w:t>
      </w:r>
      <w:r>
        <w:rPr>
          <w:rFonts w:ascii="宋体" w:eastAsia="宋体" w:hAnsi="宋体" w:hint="eastAsia"/>
          <w:b/>
          <w:sz w:val="24"/>
          <w:szCs w:val="24"/>
          <w:lang w:eastAsia="zh-CN"/>
        </w:rPr>
        <w:t>1</w:t>
      </w:r>
      <w:r>
        <w:rPr>
          <w:rFonts w:ascii="宋体" w:eastAsia="宋体" w:hAnsi="宋体"/>
          <w:b/>
          <w:sz w:val="24"/>
          <w:szCs w:val="24"/>
          <w:lang w:val="zh-CN" w:eastAsia="zh-CN"/>
        </w:rPr>
        <w:t>.</w:t>
      </w:r>
      <w:r>
        <w:rPr>
          <w:rFonts w:ascii="宋体" w:eastAsia="宋体" w:hAnsi="宋体" w:hint="eastAsia"/>
          <w:b/>
          <w:sz w:val="24"/>
          <w:szCs w:val="24"/>
          <w:lang w:eastAsia="zh-CN"/>
        </w:rPr>
        <w:t xml:space="preserve">8 </w:t>
      </w:r>
      <w:r>
        <w:rPr>
          <w:rFonts w:ascii="宋体" w:eastAsia="宋体" w:hAnsi="宋体" w:hint="eastAsia"/>
          <w:b/>
          <w:bCs/>
          <w:sz w:val="24"/>
          <w:szCs w:val="24"/>
          <w:lang w:eastAsia="zh-CN"/>
        </w:rPr>
        <w:t>出现下列情形之一的，磋商终止：</w:t>
      </w:r>
    </w:p>
    <w:p w:rsidR="00464AD2" w:rsidRDefault="00DE74C0">
      <w:pPr>
        <w:spacing w:line="360" w:lineRule="auto"/>
        <w:ind w:firstLine="420"/>
        <w:rPr>
          <w:rFonts w:ascii="宋体" w:eastAsia="宋体" w:hAnsi="宋体"/>
          <w:bCs/>
          <w:sz w:val="24"/>
          <w:szCs w:val="24"/>
          <w:lang w:val="zh-CN" w:eastAsia="zh-CN"/>
        </w:rPr>
      </w:pPr>
      <w:r>
        <w:rPr>
          <w:rFonts w:ascii="宋体" w:eastAsia="宋体" w:hAnsi="宋体" w:hint="eastAsia"/>
          <w:bCs/>
          <w:sz w:val="24"/>
          <w:szCs w:val="24"/>
          <w:lang w:val="zh-CN" w:eastAsia="zh-CN"/>
        </w:rPr>
        <w:t>（1）因情况变化，不再符合规定的竞争性磋商采购方式适用情形的；</w:t>
      </w:r>
    </w:p>
    <w:p w:rsidR="00464AD2" w:rsidRDefault="00DE74C0">
      <w:pPr>
        <w:spacing w:line="360" w:lineRule="auto"/>
        <w:ind w:firstLine="420"/>
        <w:rPr>
          <w:rFonts w:ascii="宋体" w:eastAsia="宋体" w:hAnsi="宋体"/>
          <w:bCs/>
          <w:sz w:val="24"/>
          <w:szCs w:val="24"/>
          <w:lang w:val="zh-CN" w:eastAsia="zh-CN"/>
        </w:rPr>
      </w:pPr>
      <w:r>
        <w:rPr>
          <w:rFonts w:ascii="宋体" w:eastAsia="宋体" w:hAnsi="宋体" w:hint="eastAsia"/>
          <w:bCs/>
          <w:sz w:val="24"/>
          <w:szCs w:val="24"/>
          <w:lang w:val="zh-CN" w:eastAsia="zh-CN"/>
        </w:rPr>
        <w:t>（2）所有供应商的响应文件被磋商小组认定为无效的；</w:t>
      </w:r>
    </w:p>
    <w:p w:rsidR="00464AD2" w:rsidRDefault="00DE74C0">
      <w:pPr>
        <w:spacing w:line="360" w:lineRule="auto"/>
        <w:ind w:firstLine="420"/>
        <w:rPr>
          <w:rFonts w:ascii="宋体" w:eastAsia="宋体" w:hAnsi="宋体"/>
          <w:bCs/>
          <w:sz w:val="24"/>
          <w:szCs w:val="24"/>
          <w:lang w:val="zh-CN" w:eastAsia="zh-CN"/>
        </w:rPr>
      </w:pPr>
      <w:r>
        <w:rPr>
          <w:rFonts w:ascii="宋体" w:eastAsia="宋体" w:hAnsi="宋体" w:hint="eastAsia"/>
          <w:bCs/>
          <w:sz w:val="24"/>
          <w:szCs w:val="24"/>
          <w:lang w:val="zh-CN" w:eastAsia="zh-CN"/>
        </w:rPr>
        <w:t>（3）出现影响采购公正的违法、违规行为的；</w:t>
      </w:r>
    </w:p>
    <w:p w:rsidR="00464AD2" w:rsidRDefault="00DE74C0">
      <w:pPr>
        <w:spacing w:line="360" w:lineRule="auto"/>
        <w:ind w:firstLine="420"/>
        <w:rPr>
          <w:rFonts w:ascii="宋体" w:eastAsia="宋体" w:hAnsi="宋体"/>
          <w:bCs/>
          <w:sz w:val="24"/>
          <w:szCs w:val="24"/>
          <w:lang w:val="zh-CN" w:eastAsia="zh-CN"/>
        </w:rPr>
      </w:pPr>
      <w:r>
        <w:rPr>
          <w:rFonts w:ascii="宋体" w:eastAsia="宋体" w:hAnsi="宋体" w:hint="eastAsia"/>
          <w:bCs/>
          <w:sz w:val="24"/>
          <w:szCs w:val="24"/>
          <w:lang w:val="zh-CN" w:eastAsia="zh-CN"/>
        </w:rPr>
        <w:t>（4）供应商的最终报价超过采购预算的；</w:t>
      </w:r>
    </w:p>
    <w:p w:rsidR="00464AD2" w:rsidRDefault="00DE74C0">
      <w:pPr>
        <w:spacing w:line="360" w:lineRule="auto"/>
        <w:ind w:firstLine="420"/>
        <w:rPr>
          <w:rFonts w:ascii="宋体" w:eastAsia="宋体" w:hAnsi="宋体"/>
          <w:bCs/>
          <w:sz w:val="24"/>
          <w:szCs w:val="24"/>
          <w:lang w:val="zh-CN" w:eastAsia="zh-CN"/>
        </w:rPr>
      </w:pPr>
      <w:r>
        <w:rPr>
          <w:rFonts w:ascii="宋体" w:eastAsia="宋体" w:hAnsi="宋体" w:hint="eastAsia"/>
          <w:bCs/>
          <w:sz w:val="24"/>
          <w:szCs w:val="24"/>
          <w:lang w:val="zh-CN" w:eastAsia="zh-CN"/>
        </w:rPr>
        <w:t>（5）因重大变故，采购任务取消的；</w:t>
      </w:r>
    </w:p>
    <w:p w:rsidR="00464AD2" w:rsidRDefault="00DE74C0">
      <w:pPr>
        <w:spacing w:line="360" w:lineRule="auto"/>
        <w:ind w:firstLine="420"/>
        <w:rPr>
          <w:rFonts w:ascii="宋体" w:eastAsia="宋体" w:hAnsi="宋体"/>
          <w:bCs/>
          <w:sz w:val="24"/>
          <w:szCs w:val="24"/>
          <w:lang w:val="zh-CN" w:eastAsia="zh-CN"/>
        </w:rPr>
      </w:pPr>
      <w:r>
        <w:rPr>
          <w:rFonts w:ascii="宋体" w:eastAsia="宋体" w:hAnsi="宋体" w:hint="eastAsia"/>
          <w:bCs/>
          <w:sz w:val="24"/>
          <w:szCs w:val="24"/>
          <w:lang w:val="zh-CN" w:eastAsia="zh-CN"/>
        </w:rPr>
        <w:t>（6）采购人需求发生重大变化暂时不能确定或供应商提供的货物和服务不能满足需求等。</w:t>
      </w:r>
    </w:p>
    <w:p w:rsidR="00464AD2" w:rsidRDefault="00DE74C0">
      <w:pPr>
        <w:spacing w:line="360" w:lineRule="auto"/>
        <w:ind w:firstLine="420"/>
        <w:rPr>
          <w:rFonts w:ascii="宋体" w:eastAsia="宋体" w:hAnsi="宋体"/>
          <w:b/>
          <w:sz w:val="24"/>
          <w:szCs w:val="24"/>
          <w:lang w:val="zh-CN" w:eastAsia="zh-CN"/>
        </w:rPr>
      </w:pPr>
      <w:r>
        <w:rPr>
          <w:rFonts w:ascii="宋体" w:eastAsia="宋体" w:hAnsi="宋体" w:hint="eastAsia"/>
          <w:b/>
          <w:sz w:val="24"/>
          <w:szCs w:val="24"/>
          <w:lang w:val="zh-CN" w:eastAsia="zh-CN"/>
        </w:rPr>
        <w:t>1</w:t>
      </w:r>
      <w:r>
        <w:rPr>
          <w:rFonts w:ascii="宋体" w:eastAsia="宋体" w:hAnsi="宋体" w:hint="eastAsia"/>
          <w:b/>
          <w:sz w:val="24"/>
          <w:szCs w:val="24"/>
          <w:lang w:eastAsia="zh-CN"/>
        </w:rPr>
        <w:t>2</w:t>
      </w:r>
      <w:r>
        <w:rPr>
          <w:rFonts w:ascii="宋体" w:eastAsia="宋体" w:hAnsi="宋体" w:hint="eastAsia"/>
          <w:b/>
          <w:sz w:val="24"/>
          <w:szCs w:val="24"/>
          <w:lang w:val="zh-CN" w:eastAsia="zh-CN"/>
        </w:rPr>
        <w:t>、评审成交方法和标准</w:t>
      </w:r>
    </w:p>
    <w:p w:rsidR="00464AD2" w:rsidRDefault="00DE74C0">
      <w:pPr>
        <w:spacing w:line="360" w:lineRule="auto"/>
        <w:ind w:firstLine="420"/>
        <w:rPr>
          <w:rFonts w:ascii="宋体" w:eastAsia="宋体" w:hAnsi="宋体"/>
          <w:bCs/>
          <w:sz w:val="24"/>
          <w:szCs w:val="24"/>
          <w:lang w:val="zh-CN" w:eastAsia="zh-CN"/>
        </w:rPr>
      </w:pPr>
      <w:r>
        <w:rPr>
          <w:rFonts w:ascii="宋体" w:eastAsia="宋体" w:hAnsi="宋体" w:hint="eastAsia"/>
          <w:bCs/>
          <w:sz w:val="24"/>
          <w:szCs w:val="24"/>
          <w:lang w:val="zh-CN" w:eastAsia="zh-CN"/>
        </w:rPr>
        <w:t>1</w:t>
      </w:r>
      <w:r>
        <w:rPr>
          <w:rFonts w:ascii="宋体" w:eastAsia="宋体" w:hAnsi="宋体" w:hint="eastAsia"/>
          <w:bCs/>
          <w:sz w:val="24"/>
          <w:szCs w:val="24"/>
          <w:lang w:eastAsia="zh-CN"/>
        </w:rPr>
        <w:t>2</w:t>
      </w:r>
      <w:r>
        <w:rPr>
          <w:rFonts w:ascii="宋体" w:eastAsia="宋体" w:hAnsi="宋体" w:hint="eastAsia"/>
          <w:bCs/>
          <w:sz w:val="24"/>
          <w:szCs w:val="24"/>
          <w:lang w:val="zh-CN" w:eastAsia="zh-CN"/>
        </w:rPr>
        <w:t>.1 采用综合评分法。即在最大限度地满足竞争性磋商文件实质性要求前提下，按照磋商文件中规定的各项因素进行综合评审后，以评审总得分最高的供应商作为成交候选供应商或者成交供应商的评审方法。</w:t>
      </w:r>
    </w:p>
    <w:p w:rsidR="00464AD2" w:rsidRDefault="00DE74C0">
      <w:pPr>
        <w:rPr>
          <w:rFonts w:ascii="宋体" w:eastAsia="宋体" w:hAnsi="宋体"/>
          <w:bCs/>
          <w:sz w:val="24"/>
          <w:szCs w:val="24"/>
          <w:lang w:val="zh-CN" w:eastAsia="zh-CN"/>
        </w:rPr>
      </w:pPr>
      <w:r>
        <w:rPr>
          <w:rFonts w:ascii="宋体" w:eastAsia="宋体" w:hAnsi="宋体" w:hint="eastAsia"/>
          <w:bCs/>
          <w:sz w:val="24"/>
          <w:szCs w:val="24"/>
          <w:lang w:val="zh-CN" w:eastAsia="zh-CN"/>
        </w:rPr>
        <w:t>1</w:t>
      </w:r>
      <w:r>
        <w:rPr>
          <w:rFonts w:ascii="宋体" w:eastAsia="宋体" w:hAnsi="宋体" w:hint="eastAsia"/>
          <w:bCs/>
          <w:sz w:val="24"/>
          <w:szCs w:val="24"/>
          <w:lang w:eastAsia="zh-CN"/>
        </w:rPr>
        <w:t>2</w:t>
      </w:r>
      <w:r>
        <w:rPr>
          <w:rFonts w:ascii="宋体" w:eastAsia="宋体" w:hAnsi="宋体" w:hint="eastAsia"/>
          <w:bCs/>
          <w:sz w:val="24"/>
          <w:szCs w:val="24"/>
          <w:lang w:val="zh-CN" w:eastAsia="zh-CN"/>
        </w:rPr>
        <w:t>.2 综合评分的主要因素是：</w:t>
      </w:r>
      <w:r>
        <w:rPr>
          <w:rFonts w:ascii="宋体" w:eastAsia="宋体" w:hAnsi="宋体" w:cs="宋体" w:hint="eastAsia"/>
          <w:sz w:val="24"/>
          <w:szCs w:val="24"/>
          <w:lang w:val="zh-CN" w:eastAsia="zh-CN"/>
        </w:rPr>
        <w:t>价格、</w:t>
      </w:r>
      <w:r>
        <w:rPr>
          <w:rFonts w:ascii="宋体" w:eastAsia="宋体" w:hAnsi="宋体" w:cs="宋体" w:hint="eastAsia"/>
          <w:sz w:val="24"/>
          <w:szCs w:val="24"/>
          <w:lang w:eastAsia="zh-CN"/>
        </w:rPr>
        <w:t>技术、服务、业绩、信誉部分</w:t>
      </w:r>
      <w:r>
        <w:rPr>
          <w:rFonts w:ascii="宋体" w:eastAsia="宋体" w:hAnsi="宋体" w:cs="宋体" w:hint="eastAsia"/>
          <w:sz w:val="24"/>
          <w:szCs w:val="24"/>
          <w:lang w:val="zh-CN" w:eastAsia="zh-CN"/>
        </w:rPr>
        <w:t>等磋商文件的响应程度等。</w:t>
      </w:r>
    </w:p>
    <w:p w:rsidR="00464AD2" w:rsidRDefault="00DE74C0">
      <w:pPr>
        <w:spacing w:line="360" w:lineRule="auto"/>
        <w:ind w:firstLine="420"/>
        <w:rPr>
          <w:rFonts w:ascii="宋体" w:eastAsia="宋体" w:hAnsi="宋体"/>
          <w:b/>
          <w:sz w:val="24"/>
          <w:szCs w:val="24"/>
          <w:lang w:val="zh-CN" w:eastAsia="zh-CN"/>
        </w:rPr>
      </w:pPr>
      <w:r>
        <w:rPr>
          <w:rFonts w:ascii="宋体" w:eastAsia="宋体" w:hAnsi="宋体" w:hint="eastAsia"/>
          <w:b/>
          <w:sz w:val="24"/>
          <w:szCs w:val="24"/>
          <w:lang w:val="zh-CN" w:eastAsia="zh-CN"/>
        </w:rPr>
        <w:t>1</w:t>
      </w:r>
      <w:r>
        <w:rPr>
          <w:rFonts w:ascii="宋体" w:eastAsia="宋体" w:hAnsi="宋体" w:hint="eastAsia"/>
          <w:b/>
          <w:sz w:val="24"/>
          <w:szCs w:val="24"/>
          <w:lang w:eastAsia="zh-CN"/>
        </w:rPr>
        <w:t>2</w:t>
      </w:r>
      <w:r>
        <w:rPr>
          <w:rFonts w:ascii="宋体" w:eastAsia="宋体" w:hAnsi="宋体" w:hint="eastAsia"/>
          <w:b/>
          <w:sz w:val="24"/>
          <w:szCs w:val="24"/>
          <w:lang w:val="zh-CN" w:eastAsia="zh-CN"/>
        </w:rPr>
        <w:t>.3 评定方法详见磋商文件第三章。</w:t>
      </w:r>
    </w:p>
    <w:p w:rsidR="00464AD2" w:rsidRDefault="00DE74C0">
      <w:pPr>
        <w:spacing w:line="360" w:lineRule="auto"/>
        <w:ind w:firstLine="420"/>
        <w:rPr>
          <w:rFonts w:ascii="宋体" w:eastAsia="宋体" w:hAnsi="宋体"/>
          <w:b/>
          <w:sz w:val="24"/>
          <w:szCs w:val="24"/>
          <w:lang w:val="zh-CN" w:eastAsia="zh-CN"/>
        </w:rPr>
      </w:pPr>
      <w:r>
        <w:rPr>
          <w:rFonts w:ascii="宋体" w:eastAsia="宋体" w:hAnsi="宋体"/>
          <w:b/>
          <w:sz w:val="24"/>
          <w:szCs w:val="24"/>
          <w:lang w:val="zh-CN" w:eastAsia="zh-CN"/>
        </w:rPr>
        <w:t>1</w:t>
      </w:r>
      <w:r>
        <w:rPr>
          <w:rFonts w:ascii="宋体" w:eastAsia="宋体" w:hAnsi="宋体" w:hint="eastAsia"/>
          <w:b/>
          <w:sz w:val="24"/>
          <w:szCs w:val="24"/>
          <w:lang w:eastAsia="zh-CN"/>
        </w:rPr>
        <w:t>3</w:t>
      </w:r>
      <w:r>
        <w:rPr>
          <w:rFonts w:ascii="宋体" w:eastAsia="宋体" w:hAnsi="宋体" w:hint="eastAsia"/>
          <w:b/>
          <w:sz w:val="24"/>
          <w:szCs w:val="24"/>
          <w:lang w:val="zh-CN" w:eastAsia="zh-CN"/>
        </w:rPr>
        <w:t>、确定成交供应商</w:t>
      </w:r>
    </w:p>
    <w:p w:rsidR="00464AD2" w:rsidRDefault="00DE74C0">
      <w:pPr>
        <w:widowControl/>
        <w:shd w:val="clear" w:color="auto" w:fill="FFFFFF"/>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1</w:t>
      </w:r>
      <w:r>
        <w:rPr>
          <w:rFonts w:ascii="宋体" w:eastAsia="宋体" w:hAnsi="宋体" w:hint="eastAsia"/>
          <w:sz w:val="24"/>
          <w:szCs w:val="24"/>
          <w:lang w:eastAsia="zh-CN"/>
        </w:rPr>
        <w:t>3</w:t>
      </w:r>
      <w:r>
        <w:rPr>
          <w:rFonts w:ascii="宋体" w:eastAsia="宋体" w:hAnsi="宋体" w:hint="eastAsia"/>
          <w:sz w:val="24"/>
          <w:szCs w:val="24"/>
          <w:lang w:val="zh-CN" w:eastAsia="zh-CN"/>
        </w:rPr>
        <w:t>.1 在综合比较与评价后按照得分高低顺序对供应商进行排列。</w:t>
      </w:r>
      <w:r>
        <w:rPr>
          <w:rFonts w:ascii="宋体" w:eastAsia="宋体" w:hAnsi="宋体" w:hint="eastAsia"/>
          <w:sz w:val="24"/>
          <w:szCs w:val="24"/>
          <w:lang w:eastAsia="zh-CN"/>
        </w:rPr>
        <w:t>得分相同的，按报价由低到高顺序排列。得分且报价相同的，按技术指标优劣顺序排列。</w:t>
      </w:r>
      <w:r>
        <w:rPr>
          <w:rFonts w:ascii="宋体" w:eastAsia="宋体" w:hAnsi="宋体" w:hint="eastAsia"/>
          <w:sz w:val="24"/>
          <w:szCs w:val="24"/>
          <w:lang w:val="zh-CN" w:eastAsia="zh-CN"/>
        </w:rPr>
        <w:t>磋商小组将严格按照采购文件的要求和条件进行比较,根据评审办法直接确定成交供应商或推荐出成交候选供应商。</w:t>
      </w:r>
    </w:p>
    <w:p w:rsidR="00464AD2" w:rsidRDefault="00DE74C0">
      <w:pPr>
        <w:widowControl/>
        <w:shd w:val="clear" w:color="auto" w:fill="FFFFFF"/>
        <w:spacing w:line="360" w:lineRule="auto"/>
        <w:ind w:firstLine="420"/>
        <w:rPr>
          <w:rFonts w:ascii="宋体" w:eastAsia="宋体" w:hAnsi="宋体"/>
          <w:sz w:val="24"/>
          <w:szCs w:val="24"/>
          <w:lang w:eastAsia="zh-CN"/>
        </w:rPr>
      </w:pPr>
      <w:r>
        <w:rPr>
          <w:rFonts w:ascii="宋体" w:eastAsia="宋体" w:hAnsi="宋体"/>
          <w:sz w:val="24"/>
          <w:szCs w:val="24"/>
          <w:lang w:val="zh-CN" w:eastAsia="zh-CN"/>
        </w:rPr>
        <w:t>1</w:t>
      </w:r>
      <w:r>
        <w:rPr>
          <w:rFonts w:ascii="宋体" w:eastAsia="宋体" w:hAnsi="宋体" w:hint="eastAsia"/>
          <w:sz w:val="24"/>
          <w:szCs w:val="24"/>
          <w:lang w:eastAsia="zh-CN"/>
        </w:rPr>
        <w:t>3</w:t>
      </w:r>
      <w:r>
        <w:rPr>
          <w:rFonts w:ascii="宋体" w:eastAsia="宋体" w:hAnsi="宋体"/>
          <w:sz w:val="24"/>
          <w:szCs w:val="24"/>
          <w:lang w:val="zh-CN" w:eastAsia="zh-CN"/>
        </w:rPr>
        <w:t xml:space="preserve">.2 </w:t>
      </w:r>
      <w:r>
        <w:rPr>
          <w:rFonts w:ascii="宋体" w:eastAsia="宋体" w:hAnsi="宋体" w:hint="eastAsia"/>
          <w:sz w:val="24"/>
          <w:szCs w:val="24"/>
          <w:lang w:eastAsia="zh-CN"/>
        </w:rPr>
        <w:t xml:space="preserve"> 成交供应商确定后，将在财政部门指定的政府采购信息发布媒体上公告，成交供应商及时到</w:t>
      </w:r>
      <w:r>
        <w:rPr>
          <w:rFonts w:ascii="宋体" w:eastAsia="宋体" w:hAnsi="宋体"/>
          <w:sz w:val="24"/>
          <w:szCs w:val="24"/>
          <w:lang w:eastAsia="zh-CN"/>
        </w:rPr>
        <w:t>代理机构</w:t>
      </w:r>
      <w:r>
        <w:rPr>
          <w:rFonts w:ascii="宋体" w:eastAsia="宋体" w:hAnsi="宋体" w:hint="eastAsia"/>
          <w:sz w:val="24"/>
          <w:szCs w:val="24"/>
          <w:lang w:eastAsia="zh-CN"/>
        </w:rPr>
        <w:t>领取《</w:t>
      </w:r>
      <w:r>
        <w:rPr>
          <w:rFonts w:ascii="宋体" w:eastAsia="宋体" w:hAnsi="宋体"/>
          <w:sz w:val="24"/>
          <w:szCs w:val="24"/>
          <w:lang w:eastAsia="zh-CN"/>
        </w:rPr>
        <w:t>成交通知书</w:t>
      </w:r>
      <w:r>
        <w:rPr>
          <w:rFonts w:ascii="宋体" w:eastAsia="宋体" w:hAnsi="宋体" w:hint="eastAsia"/>
          <w:sz w:val="24"/>
          <w:szCs w:val="24"/>
          <w:lang w:eastAsia="zh-CN"/>
        </w:rPr>
        <w:t>》。</w:t>
      </w:r>
    </w:p>
    <w:p w:rsidR="00464AD2" w:rsidRDefault="00DE74C0">
      <w:pPr>
        <w:widowControl/>
        <w:shd w:val="clear" w:color="auto" w:fill="FFFFFF"/>
        <w:spacing w:line="360" w:lineRule="auto"/>
        <w:ind w:firstLine="420"/>
        <w:rPr>
          <w:rFonts w:ascii="宋体" w:eastAsia="宋体" w:hAnsi="宋体"/>
          <w:sz w:val="24"/>
          <w:szCs w:val="24"/>
          <w:lang w:val="zh-CN" w:eastAsia="zh-CN"/>
        </w:rPr>
      </w:pPr>
      <w:r>
        <w:rPr>
          <w:rFonts w:ascii="宋体" w:eastAsia="宋体" w:hAnsi="宋体"/>
          <w:sz w:val="24"/>
          <w:szCs w:val="24"/>
          <w:lang w:val="zh-CN" w:eastAsia="zh-CN"/>
        </w:rPr>
        <w:t>1</w:t>
      </w:r>
      <w:r>
        <w:rPr>
          <w:rFonts w:ascii="宋体" w:eastAsia="宋体" w:hAnsi="宋体" w:hint="eastAsia"/>
          <w:sz w:val="24"/>
          <w:szCs w:val="24"/>
          <w:lang w:eastAsia="zh-CN"/>
        </w:rPr>
        <w:t>3</w:t>
      </w:r>
      <w:r>
        <w:rPr>
          <w:rFonts w:ascii="宋体" w:eastAsia="宋体" w:hAnsi="宋体"/>
          <w:sz w:val="24"/>
          <w:szCs w:val="24"/>
          <w:lang w:val="zh-CN" w:eastAsia="zh-CN"/>
        </w:rPr>
        <w:t xml:space="preserve">.3 </w:t>
      </w:r>
      <w:r>
        <w:rPr>
          <w:rFonts w:ascii="宋体" w:eastAsia="宋体" w:hAnsi="宋体" w:hint="eastAsia"/>
          <w:sz w:val="24"/>
          <w:szCs w:val="24"/>
          <w:lang w:eastAsia="zh-CN"/>
        </w:rPr>
        <w:t xml:space="preserve"> </w:t>
      </w:r>
      <w:r>
        <w:rPr>
          <w:rFonts w:ascii="宋体" w:eastAsia="宋体" w:hAnsi="宋体"/>
          <w:sz w:val="24"/>
          <w:szCs w:val="24"/>
          <w:lang w:eastAsia="zh-CN"/>
        </w:rPr>
        <w:t>成交通知书</w:t>
      </w:r>
      <w:r>
        <w:rPr>
          <w:rFonts w:ascii="宋体" w:eastAsia="宋体" w:hAnsi="宋体" w:hint="eastAsia"/>
          <w:sz w:val="24"/>
          <w:szCs w:val="24"/>
          <w:lang w:val="zh-CN" w:eastAsia="zh-CN"/>
        </w:rPr>
        <w:t>对采购人和成交供应商具有同等法律效力。</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1</w:t>
      </w:r>
      <w:r>
        <w:rPr>
          <w:rFonts w:ascii="宋体" w:eastAsia="宋体" w:hAnsi="宋体" w:hint="eastAsia"/>
          <w:sz w:val="24"/>
          <w:szCs w:val="24"/>
          <w:lang w:eastAsia="zh-CN"/>
        </w:rPr>
        <w:t>3</w:t>
      </w:r>
      <w:r>
        <w:rPr>
          <w:rFonts w:ascii="宋体" w:eastAsia="宋体" w:hAnsi="宋体" w:hint="eastAsia"/>
          <w:sz w:val="24"/>
          <w:szCs w:val="24"/>
          <w:lang w:val="zh-CN" w:eastAsia="zh-CN"/>
        </w:rPr>
        <w:t>.4</w:t>
      </w:r>
      <w:r>
        <w:rPr>
          <w:rFonts w:ascii="宋体" w:eastAsia="宋体" w:hAnsi="宋体" w:hint="eastAsia"/>
          <w:sz w:val="24"/>
          <w:szCs w:val="24"/>
          <w:lang w:eastAsia="zh-CN"/>
        </w:rPr>
        <w:t xml:space="preserve"> </w:t>
      </w:r>
      <w:r>
        <w:rPr>
          <w:rFonts w:ascii="宋体" w:eastAsia="宋体" w:hAnsi="宋体" w:hint="eastAsia"/>
          <w:sz w:val="24"/>
          <w:szCs w:val="24"/>
          <w:lang w:val="zh-CN" w:eastAsia="zh-CN"/>
        </w:rPr>
        <w:t xml:space="preserve"> </w:t>
      </w:r>
      <w:r>
        <w:rPr>
          <w:rFonts w:ascii="宋体" w:eastAsia="宋体" w:hAnsi="宋体"/>
          <w:sz w:val="24"/>
          <w:szCs w:val="24"/>
          <w:lang w:eastAsia="zh-CN"/>
        </w:rPr>
        <w:t>代理机构</w:t>
      </w:r>
      <w:r>
        <w:rPr>
          <w:rFonts w:ascii="宋体" w:eastAsia="宋体" w:hAnsi="宋体" w:hint="eastAsia"/>
          <w:sz w:val="24"/>
          <w:szCs w:val="24"/>
          <w:lang w:val="zh-CN" w:eastAsia="zh-CN"/>
        </w:rPr>
        <w:t>对未成交的供应商</w:t>
      </w:r>
      <w:proofErr w:type="gramStart"/>
      <w:r>
        <w:rPr>
          <w:rFonts w:ascii="宋体" w:eastAsia="宋体" w:hAnsi="宋体" w:hint="eastAsia"/>
          <w:sz w:val="24"/>
          <w:szCs w:val="24"/>
          <w:lang w:val="zh-CN" w:eastAsia="zh-CN"/>
        </w:rPr>
        <w:t>不作未成交</w:t>
      </w:r>
      <w:proofErr w:type="gramEnd"/>
      <w:r>
        <w:rPr>
          <w:rFonts w:ascii="宋体" w:eastAsia="宋体" w:hAnsi="宋体" w:hint="eastAsia"/>
          <w:sz w:val="24"/>
          <w:szCs w:val="24"/>
          <w:lang w:val="zh-CN" w:eastAsia="zh-CN"/>
        </w:rPr>
        <w:t>原因的解释。</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1</w:t>
      </w:r>
      <w:r>
        <w:rPr>
          <w:rFonts w:ascii="宋体" w:eastAsia="宋体" w:hAnsi="宋体" w:hint="eastAsia"/>
          <w:sz w:val="24"/>
          <w:szCs w:val="24"/>
          <w:lang w:eastAsia="zh-CN"/>
        </w:rPr>
        <w:t>3</w:t>
      </w:r>
      <w:r>
        <w:rPr>
          <w:rFonts w:ascii="宋体" w:eastAsia="宋体" w:hAnsi="宋体" w:hint="eastAsia"/>
          <w:sz w:val="24"/>
          <w:szCs w:val="24"/>
          <w:lang w:val="zh-CN" w:eastAsia="zh-CN"/>
        </w:rPr>
        <w:t xml:space="preserve">.5 </w:t>
      </w:r>
      <w:r>
        <w:rPr>
          <w:rFonts w:ascii="宋体" w:eastAsia="宋体" w:hAnsi="宋体" w:hint="eastAsia"/>
          <w:sz w:val="24"/>
          <w:szCs w:val="24"/>
          <w:lang w:eastAsia="zh-CN"/>
        </w:rPr>
        <w:t xml:space="preserve"> </w:t>
      </w:r>
      <w:r>
        <w:rPr>
          <w:rFonts w:ascii="宋体" w:eastAsia="宋体" w:hAnsi="宋体" w:hint="eastAsia"/>
          <w:sz w:val="24"/>
          <w:szCs w:val="24"/>
          <w:lang w:val="zh-CN" w:eastAsia="zh-CN"/>
        </w:rPr>
        <w:t>所有响应文件都将作为档案保存，不论成交与否，</w:t>
      </w:r>
      <w:r>
        <w:rPr>
          <w:rFonts w:ascii="宋体" w:eastAsia="宋体" w:hAnsi="宋体"/>
          <w:sz w:val="24"/>
          <w:szCs w:val="24"/>
          <w:lang w:eastAsia="zh-CN"/>
        </w:rPr>
        <w:t>代理机构</w:t>
      </w:r>
      <w:r>
        <w:rPr>
          <w:rFonts w:ascii="宋体" w:eastAsia="宋体" w:hAnsi="宋体" w:hint="eastAsia"/>
          <w:sz w:val="24"/>
          <w:szCs w:val="24"/>
          <w:lang w:val="zh-CN" w:eastAsia="zh-CN"/>
        </w:rPr>
        <w:t>均不退回。</w:t>
      </w:r>
    </w:p>
    <w:p w:rsidR="00464AD2" w:rsidRDefault="00DE74C0">
      <w:pPr>
        <w:spacing w:line="360" w:lineRule="auto"/>
        <w:ind w:firstLine="420"/>
        <w:rPr>
          <w:rFonts w:ascii="宋体" w:eastAsia="宋体" w:hAnsi="宋体"/>
          <w:b/>
          <w:sz w:val="24"/>
          <w:szCs w:val="24"/>
          <w:lang w:val="zh-CN" w:eastAsia="zh-CN"/>
        </w:rPr>
      </w:pPr>
      <w:r>
        <w:rPr>
          <w:rFonts w:ascii="宋体" w:eastAsia="宋体" w:hAnsi="宋体" w:hint="eastAsia"/>
          <w:b/>
          <w:sz w:val="24"/>
          <w:szCs w:val="24"/>
          <w:lang w:val="zh-CN" w:eastAsia="zh-CN"/>
        </w:rPr>
        <w:t>1</w:t>
      </w:r>
      <w:r>
        <w:rPr>
          <w:rFonts w:ascii="宋体" w:eastAsia="宋体" w:hAnsi="宋体" w:hint="eastAsia"/>
          <w:b/>
          <w:sz w:val="24"/>
          <w:szCs w:val="24"/>
          <w:lang w:eastAsia="zh-CN"/>
        </w:rPr>
        <w:t>4</w:t>
      </w:r>
      <w:r>
        <w:rPr>
          <w:rFonts w:ascii="宋体" w:eastAsia="宋体" w:hAnsi="宋体" w:hint="eastAsia"/>
          <w:b/>
          <w:sz w:val="24"/>
          <w:szCs w:val="24"/>
          <w:lang w:val="zh-CN" w:eastAsia="zh-CN"/>
        </w:rPr>
        <w:t>、编写评审报告</w:t>
      </w:r>
    </w:p>
    <w:p w:rsidR="00464AD2" w:rsidRDefault="00DE74C0">
      <w:pPr>
        <w:spacing w:line="360" w:lineRule="auto"/>
        <w:ind w:firstLine="420"/>
        <w:rPr>
          <w:rFonts w:ascii="宋体" w:eastAsia="宋体" w:hAnsi="宋体"/>
          <w:bCs/>
          <w:sz w:val="24"/>
          <w:szCs w:val="24"/>
          <w:lang w:val="zh-CN" w:eastAsia="zh-CN"/>
        </w:rPr>
      </w:pPr>
      <w:r>
        <w:rPr>
          <w:rFonts w:ascii="宋体" w:eastAsia="宋体" w:hAnsi="宋体" w:hint="eastAsia"/>
          <w:bCs/>
          <w:sz w:val="24"/>
          <w:szCs w:val="24"/>
          <w:lang w:val="zh-CN" w:eastAsia="zh-CN"/>
        </w:rPr>
        <w:lastRenderedPageBreak/>
        <w:t>1</w:t>
      </w:r>
      <w:r>
        <w:rPr>
          <w:rFonts w:ascii="宋体" w:eastAsia="宋体" w:hAnsi="宋体" w:hint="eastAsia"/>
          <w:bCs/>
          <w:sz w:val="24"/>
          <w:szCs w:val="24"/>
          <w:lang w:eastAsia="zh-CN"/>
        </w:rPr>
        <w:t>4</w:t>
      </w:r>
      <w:r>
        <w:rPr>
          <w:rFonts w:ascii="宋体" w:eastAsia="宋体" w:hAnsi="宋体" w:hint="eastAsia"/>
          <w:bCs/>
          <w:sz w:val="24"/>
          <w:szCs w:val="24"/>
          <w:lang w:val="zh-CN" w:eastAsia="zh-CN"/>
        </w:rPr>
        <w:t>.1 磋商小组根据磋商过程和结果编写评审报告。</w:t>
      </w:r>
    </w:p>
    <w:p w:rsidR="00464AD2" w:rsidRDefault="00DE74C0">
      <w:pPr>
        <w:spacing w:line="360" w:lineRule="auto"/>
        <w:ind w:firstLine="420"/>
        <w:rPr>
          <w:rFonts w:ascii="宋体" w:eastAsia="宋体" w:hAnsi="宋体"/>
          <w:b/>
          <w:bCs/>
          <w:sz w:val="24"/>
          <w:szCs w:val="24"/>
          <w:lang w:val="zh-CN" w:eastAsia="zh-CN"/>
        </w:rPr>
      </w:pPr>
      <w:r>
        <w:rPr>
          <w:rFonts w:ascii="宋体" w:eastAsia="宋体" w:hAnsi="宋体"/>
          <w:b/>
          <w:sz w:val="24"/>
          <w:szCs w:val="24"/>
          <w:lang w:val="zh-CN" w:eastAsia="zh-CN"/>
        </w:rPr>
        <w:t>1</w:t>
      </w:r>
      <w:r>
        <w:rPr>
          <w:rFonts w:ascii="宋体" w:eastAsia="宋体" w:hAnsi="宋体" w:hint="eastAsia"/>
          <w:b/>
          <w:sz w:val="24"/>
          <w:szCs w:val="24"/>
          <w:lang w:eastAsia="zh-CN"/>
        </w:rPr>
        <w:t>5</w:t>
      </w:r>
      <w:r>
        <w:rPr>
          <w:rFonts w:ascii="宋体" w:eastAsia="宋体" w:hAnsi="宋体" w:hint="eastAsia"/>
          <w:b/>
          <w:sz w:val="24"/>
          <w:szCs w:val="24"/>
          <w:lang w:val="zh-CN" w:eastAsia="zh-CN"/>
        </w:rPr>
        <w:t>、</w:t>
      </w:r>
      <w:r>
        <w:rPr>
          <w:rFonts w:ascii="宋体" w:eastAsia="宋体" w:hAnsi="宋体" w:hint="eastAsia"/>
          <w:b/>
          <w:bCs/>
          <w:sz w:val="24"/>
          <w:szCs w:val="24"/>
          <w:lang w:val="zh-CN" w:eastAsia="zh-CN"/>
        </w:rPr>
        <w:t>签订合同</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sz w:val="24"/>
          <w:szCs w:val="24"/>
          <w:lang w:eastAsia="zh-CN"/>
        </w:rPr>
        <w:t>1</w:t>
      </w:r>
      <w:r>
        <w:rPr>
          <w:rFonts w:ascii="宋体" w:eastAsia="宋体" w:hAnsi="宋体" w:hint="eastAsia"/>
          <w:sz w:val="24"/>
          <w:szCs w:val="24"/>
          <w:lang w:eastAsia="zh-CN"/>
        </w:rPr>
        <w:t>5.1成交供应商应当</w:t>
      </w:r>
      <w:r>
        <w:rPr>
          <w:rFonts w:ascii="宋体" w:eastAsia="宋体" w:hAnsi="宋体" w:hint="eastAsia"/>
          <w:sz w:val="24"/>
          <w:szCs w:val="24"/>
          <w:lang w:val="zh-CN" w:eastAsia="zh-CN"/>
        </w:rPr>
        <w:t>自成交通知书发出之日起</w:t>
      </w:r>
      <w:r>
        <w:rPr>
          <w:rFonts w:ascii="宋体" w:eastAsia="宋体" w:hAnsi="宋体" w:hint="eastAsia"/>
          <w:sz w:val="24"/>
          <w:szCs w:val="24"/>
          <w:lang w:eastAsia="zh-CN"/>
        </w:rPr>
        <w:t>五个工作日</w:t>
      </w:r>
      <w:r>
        <w:rPr>
          <w:rFonts w:ascii="宋体" w:eastAsia="宋体" w:hAnsi="宋体" w:hint="eastAsia"/>
          <w:sz w:val="24"/>
          <w:szCs w:val="24"/>
          <w:lang w:val="zh-CN" w:eastAsia="zh-CN"/>
        </w:rPr>
        <w:t>内，</w:t>
      </w:r>
      <w:r>
        <w:rPr>
          <w:rFonts w:ascii="宋体" w:eastAsia="宋体" w:hAnsi="宋体" w:hint="eastAsia"/>
          <w:sz w:val="24"/>
          <w:szCs w:val="24"/>
          <w:lang w:eastAsia="zh-CN"/>
        </w:rPr>
        <w:t>与采购人签订合同，所签订的合同不得对竞争性磋商文件和响应文件作实质性修改。</w:t>
      </w:r>
    </w:p>
    <w:p w:rsidR="00464AD2" w:rsidRDefault="00DE74C0">
      <w:pPr>
        <w:spacing w:line="360" w:lineRule="auto"/>
        <w:ind w:firstLine="420"/>
        <w:rPr>
          <w:rFonts w:ascii="宋体" w:eastAsia="宋体" w:hAnsi="宋体"/>
          <w:sz w:val="24"/>
          <w:szCs w:val="24"/>
          <w:lang w:eastAsia="zh-CN"/>
        </w:rPr>
      </w:pPr>
      <w:r>
        <w:rPr>
          <w:rFonts w:ascii="宋体" w:eastAsia="宋体" w:hAnsi="宋体"/>
          <w:sz w:val="24"/>
          <w:szCs w:val="24"/>
          <w:lang w:eastAsia="zh-CN"/>
        </w:rPr>
        <w:t>1</w:t>
      </w:r>
      <w:r>
        <w:rPr>
          <w:rFonts w:ascii="宋体" w:eastAsia="宋体" w:hAnsi="宋体" w:hint="eastAsia"/>
          <w:sz w:val="24"/>
          <w:szCs w:val="24"/>
          <w:lang w:eastAsia="zh-CN"/>
        </w:rPr>
        <w:t>5.2采购人不得向成交供应商提出任何不合理的要求作为签订合同的条件，不得与成交供应商私下订立背离合同实质性内容的协议。</w:t>
      </w:r>
    </w:p>
    <w:p w:rsidR="00464AD2" w:rsidRPr="00741D1B"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eastAsia="zh-CN"/>
        </w:rPr>
        <w:t>15.3 除不可抗力等因素外</w:t>
      </w:r>
      <w:r w:rsidRPr="00741D1B">
        <w:rPr>
          <w:rFonts w:ascii="宋体" w:eastAsia="宋体" w:hAnsi="宋体" w:hint="eastAsia"/>
          <w:sz w:val="24"/>
          <w:szCs w:val="24"/>
          <w:lang w:eastAsia="zh-CN"/>
        </w:rPr>
        <w:t>，中标通知书发出后，采购人改变成交结果，或者成交供应</w:t>
      </w:r>
      <w:proofErr w:type="gramStart"/>
      <w:r w:rsidRPr="00741D1B">
        <w:rPr>
          <w:rFonts w:ascii="宋体" w:eastAsia="宋体" w:hAnsi="宋体" w:hint="eastAsia"/>
          <w:sz w:val="24"/>
          <w:szCs w:val="24"/>
          <w:lang w:eastAsia="zh-CN"/>
        </w:rPr>
        <w:t>商拒绝</w:t>
      </w:r>
      <w:proofErr w:type="gramEnd"/>
      <w:r w:rsidRPr="00741D1B">
        <w:rPr>
          <w:rFonts w:ascii="宋体" w:eastAsia="宋体" w:hAnsi="宋体" w:hint="eastAsia"/>
          <w:sz w:val="24"/>
          <w:szCs w:val="24"/>
          <w:lang w:eastAsia="zh-CN"/>
        </w:rPr>
        <w:t>签订政府采购合同的，应当承担相应的法律责任。</w:t>
      </w:r>
    </w:p>
    <w:p w:rsidR="00464AD2" w:rsidRDefault="00DE74C0">
      <w:pPr>
        <w:spacing w:line="360" w:lineRule="auto"/>
        <w:ind w:firstLine="420"/>
        <w:rPr>
          <w:rFonts w:ascii="宋体" w:eastAsia="宋体" w:hAnsi="宋体"/>
          <w:b/>
          <w:bCs/>
          <w:sz w:val="24"/>
          <w:szCs w:val="24"/>
          <w:lang w:eastAsia="zh-CN"/>
        </w:rPr>
      </w:pPr>
      <w:r w:rsidRPr="00741D1B">
        <w:rPr>
          <w:rFonts w:ascii="宋体" w:eastAsia="宋体" w:hAnsi="宋体" w:hint="eastAsia"/>
          <w:sz w:val="24"/>
          <w:szCs w:val="24"/>
          <w:lang w:eastAsia="zh-CN"/>
        </w:rPr>
        <w:t xml:space="preserve">15.4 </w:t>
      </w:r>
      <w:r w:rsidR="007C5BD4">
        <w:rPr>
          <w:rFonts w:ascii="宋体" w:eastAsia="宋体" w:hAnsi="宋体" w:hint="eastAsia"/>
          <w:b/>
          <w:bCs/>
          <w:sz w:val="24"/>
          <w:szCs w:val="24"/>
          <w:lang w:eastAsia="zh-CN"/>
        </w:rPr>
        <w:t>风险提示：供应商以非理性报价成交后放弃</w:t>
      </w:r>
      <w:r w:rsidRPr="00741D1B">
        <w:rPr>
          <w:rFonts w:ascii="宋体" w:eastAsia="宋体" w:hAnsi="宋体" w:hint="eastAsia"/>
          <w:b/>
          <w:bCs/>
          <w:sz w:val="24"/>
          <w:szCs w:val="24"/>
          <w:lang w:eastAsia="zh-CN"/>
        </w:rPr>
        <w:t>成交供应商除发生法律规定的不能预见、不能避免并不能克服的客观情况外不得放弃或拒绝签订合同的。放弃或拒绝签订合同的，成交供应商不得参加对该项目重新开展的采购活动。由财政部门按照《政府采购法》第七十七条第一款予以罚款，列入不良行为名单，在一至三年内不得参加政府采购活动，并予以通报。</w:t>
      </w:r>
    </w:p>
    <w:p w:rsidR="00464AD2" w:rsidRDefault="00DE74C0">
      <w:pPr>
        <w:spacing w:line="360" w:lineRule="auto"/>
        <w:ind w:firstLine="420"/>
        <w:rPr>
          <w:rFonts w:ascii="宋体" w:eastAsia="宋体" w:hAnsi="宋体"/>
          <w:sz w:val="24"/>
          <w:szCs w:val="24"/>
          <w:lang w:eastAsia="zh-CN"/>
        </w:rPr>
      </w:pPr>
      <w:r>
        <w:rPr>
          <w:rFonts w:ascii="宋体" w:eastAsia="宋体" w:hAnsi="宋体" w:hint="eastAsia"/>
          <w:sz w:val="24"/>
          <w:szCs w:val="24"/>
          <w:lang w:eastAsia="zh-CN"/>
        </w:rPr>
        <w:t>15.5 成交供应</w:t>
      </w:r>
      <w:proofErr w:type="gramStart"/>
      <w:r>
        <w:rPr>
          <w:rFonts w:ascii="宋体" w:eastAsia="宋体" w:hAnsi="宋体" w:hint="eastAsia"/>
          <w:sz w:val="24"/>
          <w:szCs w:val="24"/>
          <w:lang w:eastAsia="zh-CN"/>
        </w:rPr>
        <w:t>商拒绝</w:t>
      </w:r>
      <w:proofErr w:type="gramEnd"/>
      <w:r>
        <w:rPr>
          <w:rFonts w:ascii="宋体" w:eastAsia="宋体" w:hAnsi="宋体" w:hint="eastAsia"/>
          <w:sz w:val="24"/>
          <w:szCs w:val="24"/>
          <w:lang w:eastAsia="zh-CN"/>
        </w:rPr>
        <w:t>签订政府采购合同的，或因不可抗力或者自身原因不能履行政府采购合同的，采购人可以视情与排位在成交供应商之后第一位的成交候选供应商签订政府采购合同，也可以重新开展采购活动。</w:t>
      </w:r>
    </w:p>
    <w:p w:rsidR="00464AD2" w:rsidRDefault="00DE74C0">
      <w:pPr>
        <w:spacing w:line="360" w:lineRule="auto"/>
        <w:ind w:firstLine="420"/>
        <w:rPr>
          <w:rFonts w:ascii="宋体" w:eastAsia="宋体" w:hAnsi="宋体"/>
          <w:sz w:val="24"/>
          <w:szCs w:val="24"/>
          <w:lang w:eastAsia="zh-CN"/>
        </w:rPr>
      </w:pPr>
      <w:r>
        <w:rPr>
          <w:rFonts w:ascii="宋体" w:eastAsia="宋体" w:hAnsi="宋体" w:hint="eastAsia"/>
          <w:sz w:val="24"/>
          <w:szCs w:val="24"/>
          <w:lang w:eastAsia="zh-CN"/>
        </w:rPr>
        <w:t>15.6 政府采购合同履行中，采购人需追加与合同标的相同的服务的，在不改变合同其他条款的前提下，可以与供应商协商签订补充合同，但所有补充合同的采购金额不得超过原合同采购金额的百分之十。</w:t>
      </w:r>
    </w:p>
    <w:p w:rsidR="00464AD2" w:rsidRDefault="00DE74C0">
      <w:pPr>
        <w:spacing w:line="254" w:lineRule="auto"/>
        <w:ind w:firstLine="420"/>
        <w:outlineLvl w:val="0"/>
        <w:rPr>
          <w:rFonts w:ascii="宋体" w:eastAsia="宋体" w:hAnsi="宋体"/>
          <w:b/>
          <w:bCs/>
          <w:sz w:val="24"/>
          <w:szCs w:val="24"/>
          <w:lang w:eastAsia="zh-CN"/>
        </w:rPr>
      </w:pPr>
      <w:r>
        <w:rPr>
          <w:rFonts w:ascii="宋体" w:eastAsia="宋体" w:hAnsi="宋体" w:hint="eastAsia"/>
          <w:b/>
          <w:sz w:val="24"/>
          <w:szCs w:val="24"/>
          <w:lang w:val="zh-CN" w:eastAsia="zh-CN"/>
        </w:rPr>
        <w:t>五、</w:t>
      </w:r>
      <w:r>
        <w:rPr>
          <w:rFonts w:ascii="宋体" w:eastAsia="宋体" w:hAnsi="宋体" w:hint="eastAsia"/>
          <w:b/>
          <w:bCs/>
          <w:sz w:val="24"/>
          <w:szCs w:val="24"/>
          <w:lang w:eastAsia="zh-CN"/>
        </w:rPr>
        <w:t>询问、质疑、投诉和诚实信用</w:t>
      </w:r>
    </w:p>
    <w:p w:rsidR="00464AD2" w:rsidRDefault="00DE74C0">
      <w:pPr>
        <w:spacing w:line="360" w:lineRule="auto"/>
        <w:ind w:firstLine="420"/>
        <w:rPr>
          <w:rFonts w:ascii="宋体" w:eastAsia="宋体" w:hAnsi="宋体"/>
          <w:b/>
          <w:bCs/>
          <w:sz w:val="24"/>
          <w:szCs w:val="24"/>
          <w:lang w:val="zh-CN" w:eastAsia="zh-CN"/>
        </w:rPr>
      </w:pPr>
      <w:r>
        <w:rPr>
          <w:rFonts w:ascii="宋体" w:eastAsia="宋体" w:hAnsi="宋体" w:hint="eastAsia"/>
          <w:b/>
          <w:bCs/>
          <w:sz w:val="24"/>
          <w:szCs w:val="24"/>
          <w:lang w:val="zh-CN" w:eastAsia="zh-CN"/>
        </w:rPr>
        <w:t>1</w:t>
      </w:r>
      <w:r>
        <w:rPr>
          <w:rFonts w:ascii="宋体" w:eastAsia="宋体" w:hAnsi="宋体" w:hint="eastAsia"/>
          <w:b/>
          <w:bCs/>
          <w:sz w:val="24"/>
          <w:szCs w:val="24"/>
          <w:lang w:eastAsia="zh-CN"/>
        </w:rPr>
        <w:t>6</w:t>
      </w:r>
      <w:r>
        <w:rPr>
          <w:rFonts w:ascii="宋体" w:eastAsia="宋体" w:hAnsi="宋体" w:hint="eastAsia"/>
          <w:b/>
          <w:bCs/>
          <w:sz w:val="24"/>
          <w:szCs w:val="24"/>
          <w:lang w:val="zh-CN" w:eastAsia="zh-CN"/>
        </w:rPr>
        <w:t>、</w:t>
      </w:r>
      <w:r>
        <w:rPr>
          <w:rFonts w:ascii="宋体" w:eastAsia="宋体" w:hAnsi="宋体" w:hint="eastAsia"/>
          <w:b/>
          <w:bCs/>
          <w:sz w:val="24"/>
          <w:szCs w:val="24"/>
          <w:lang w:eastAsia="zh-CN"/>
        </w:rPr>
        <w:t>询问</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1</w:t>
      </w:r>
      <w:r>
        <w:rPr>
          <w:rFonts w:ascii="宋体" w:eastAsia="宋体" w:hAnsi="宋体" w:hint="eastAsia"/>
          <w:sz w:val="24"/>
          <w:szCs w:val="24"/>
          <w:lang w:eastAsia="zh-CN"/>
        </w:rPr>
        <w:t>6</w:t>
      </w:r>
      <w:r>
        <w:rPr>
          <w:rFonts w:ascii="宋体" w:eastAsia="宋体" w:hAnsi="宋体" w:hint="eastAsia"/>
          <w:sz w:val="24"/>
          <w:szCs w:val="24"/>
          <w:lang w:val="zh-CN" w:eastAsia="zh-CN"/>
        </w:rPr>
        <w:t>.1供应商对磋商活动事项有疑问的，可以向采购人或</w:t>
      </w:r>
      <w:r>
        <w:rPr>
          <w:rFonts w:ascii="宋体" w:eastAsia="宋体" w:hAnsi="宋体"/>
          <w:sz w:val="24"/>
          <w:szCs w:val="24"/>
          <w:lang w:eastAsia="zh-CN"/>
        </w:rPr>
        <w:t>代理机构</w:t>
      </w:r>
      <w:r>
        <w:rPr>
          <w:rFonts w:ascii="宋体" w:eastAsia="宋体" w:hAnsi="宋体" w:hint="eastAsia"/>
          <w:sz w:val="24"/>
          <w:szCs w:val="24"/>
          <w:lang w:val="zh-CN" w:eastAsia="zh-CN"/>
        </w:rPr>
        <w:t>提出询问，采购人或</w:t>
      </w:r>
      <w:r>
        <w:rPr>
          <w:rFonts w:ascii="宋体" w:eastAsia="宋体" w:hAnsi="宋体"/>
          <w:sz w:val="24"/>
          <w:szCs w:val="24"/>
          <w:lang w:eastAsia="zh-CN"/>
        </w:rPr>
        <w:t>代理机构</w:t>
      </w:r>
      <w:r>
        <w:rPr>
          <w:rFonts w:ascii="宋体" w:eastAsia="宋体" w:hAnsi="宋体" w:hint="eastAsia"/>
          <w:sz w:val="24"/>
          <w:szCs w:val="24"/>
          <w:lang w:val="zh-CN" w:eastAsia="zh-CN"/>
        </w:rPr>
        <w:t>将依法</w:t>
      </w:r>
      <w:proofErr w:type="gramStart"/>
      <w:r>
        <w:rPr>
          <w:rFonts w:ascii="宋体" w:eastAsia="宋体" w:hAnsi="宋体" w:hint="eastAsia"/>
          <w:sz w:val="24"/>
          <w:szCs w:val="24"/>
          <w:lang w:val="zh-CN" w:eastAsia="zh-CN"/>
        </w:rPr>
        <w:t>作出</w:t>
      </w:r>
      <w:proofErr w:type="gramEnd"/>
      <w:r>
        <w:rPr>
          <w:rFonts w:ascii="宋体" w:eastAsia="宋体" w:hAnsi="宋体" w:hint="eastAsia"/>
          <w:sz w:val="24"/>
          <w:szCs w:val="24"/>
          <w:lang w:val="zh-CN" w:eastAsia="zh-CN"/>
        </w:rPr>
        <w:t>答复，但答复的内容不涉及商业秘密。</w:t>
      </w:r>
    </w:p>
    <w:p w:rsidR="00464AD2" w:rsidRDefault="00DE74C0">
      <w:pPr>
        <w:spacing w:line="360" w:lineRule="auto"/>
        <w:ind w:firstLine="420"/>
        <w:rPr>
          <w:rFonts w:ascii="宋体" w:eastAsia="宋体" w:hAnsi="宋体"/>
          <w:b/>
          <w:bCs/>
          <w:sz w:val="24"/>
          <w:szCs w:val="24"/>
          <w:lang w:eastAsia="zh-CN"/>
        </w:rPr>
      </w:pPr>
      <w:r>
        <w:rPr>
          <w:rFonts w:ascii="宋体" w:eastAsia="宋体" w:hAnsi="宋体" w:hint="eastAsia"/>
          <w:b/>
          <w:bCs/>
          <w:sz w:val="24"/>
          <w:szCs w:val="24"/>
          <w:lang w:eastAsia="zh-CN"/>
        </w:rPr>
        <w:t>17、质疑</w:t>
      </w:r>
    </w:p>
    <w:p w:rsidR="00464AD2" w:rsidRDefault="00DE74C0">
      <w:pPr>
        <w:spacing w:line="360" w:lineRule="auto"/>
        <w:ind w:firstLine="420"/>
        <w:rPr>
          <w:rFonts w:ascii="宋体" w:eastAsia="宋体" w:hAnsi="宋体"/>
          <w:sz w:val="24"/>
          <w:szCs w:val="24"/>
          <w:lang w:eastAsia="zh-CN"/>
        </w:rPr>
      </w:pPr>
      <w:r>
        <w:rPr>
          <w:rFonts w:ascii="宋体" w:eastAsia="宋体" w:hAnsi="宋体" w:hint="eastAsia"/>
          <w:sz w:val="24"/>
          <w:szCs w:val="24"/>
          <w:lang w:val="zh-CN" w:eastAsia="zh-CN"/>
        </w:rPr>
        <w:t>1</w:t>
      </w:r>
      <w:r>
        <w:rPr>
          <w:rFonts w:ascii="宋体" w:eastAsia="宋体" w:hAnsi="宋体" w:hint="eastAsia"/>
          <w:sz w:val="24"/>
          <w:szCs w:val="24"/>
          <w:lang w:eastAsia="zh-CN"/>
        </w:rPr>
        <w:t>7</w:t>
      </w:r>
      <w:r>
        <w:rPr>
          <w:rFonts w:ascii="宋体" w:eastAsia="宋体" w:hAnsi="宋体" w:hint="eastAsia"/>
          <w:sz w:val="24"/>
          <w:szCs w:val="24"/>
          <w:lang w:val="zh-CN" w:eastAsia="zh-CN"/>
        </w:rPr>
        <w:t>.1 供应商认为采购文件、采购过程和成交结果使自己的合法权益受到损害的，可以在知道或者应当知道其权益受到损害之日起七个工作日内，将质疑文件原件送达采购人或</w:t>
      </w:r>
      <w:r>
        <w:rPr>
          <w:rFonts w:ascii="宋体" w:eastAsia="宋体" w:hAnsi="宋体"/>
          <w:sz w:val="24"/>
          <w:szCs w:val="24"/>
          <w:lang w:eastAsia="zh-CN"/>
        </w:rPr>
        <w:t>代理机构</w:t>
      </w:r>
      <w:r>
        <w:rPr>
          <w:rFonts w:ascii="宋体" w:eastAsia="宋体" w:hAnsi="宋体" w:hint="eastAsia"/>
          <w:sz w:val="24"/>
          <w:szCs w:val="24"/>
          <w:lang w:val="zh-CN" w:eastAsia="zh-CN"/>
        </w:rPr>
        <w:t>。供应商</w:t>
      </w:r>
      <w:r>
        <w:rPr>
          <w:rFonts w:ascii="宋体" w:eastAsia="宋体" w:hAnsi="宋体" w:hint="eastAsia"/>
          <w:sz w:val="24"/>
          <w:szCs w:val="24"/>
          <w:lang w:eastAsia="zh-CN"/>
        </w:rPr>
        <w:t>应</w:t>
      </w:r>
      <w:r>
        <w:rPr>
          <w:rFonts w:ascii="宋体" w:eastAsia="宋体" w:hAnsi="宋体" w:hint="eastAsia"/>
          <w:sz w:val="24"/>
          <w:szCs w:val="24"/>
          <w:lang w:val="zh-CN" w:eastAsia="zh-CN"/>
        </w:rPr>
        <w:t>在法定质疑期内一次性提出针对同一采购程序环节的质疑，对质疑事项补充证据材料不属于提出新的质疑</w:t>
      </w:r>
      <w:r>
        <w:rPr>
          <w:rFonts w:ascii="宋体" w:eastAsia="宋体" w:hAnsi="宋体" w:hint="eastAsia"/>
          <w:sz w:val="24"/>
          <w:szCs w:val="24"/>
          <w:lang w:eastAsia="zh-CN"/>
        </w:rPr>
        <w:t>。质疑答复的内容不得涉及商业秘密。</w:t>
      </w:r>
    </w:p>
    <w:p w:rsidR="00464AD2" w:rsidRDefault="00DE74C0">
      <w:pPr>
        <w:spacing w:line="360" w:lineRule="auto"/>
        <w:ind w:firstLine="480"/>
        <w:rPr>
          <w:rFonts w:ascii="宋体" w:eastAsia="宋体" w:hAnsi="宋体"/>
          <w:sz w:val="24"/>
          <w:szCs w:val="24"/>
          <w:lang w:eastAsia="zh-CN"/>
        </w:rPr>
      </w:pPr>
      <w:r>
        <w:rPr>
          <w:rFonts w:ascii="宋体" w:eastAsia="宋体" w:hAnsi="宋体" w:hint="eastAsia"/>
          <w:sz w:val="24"/>
          <w:szCs w:val="24"/>
          <w:lang w:val="zh-CN" w:eastAsia="zh-CN"/>
        </w:rPr>
        <w:t>1</w:t>
      </w:r>
      <w:r>
        <w:rPr>
          <w:rFonts w:ascii="宋体" w:eastAsia="宋体" w:hAnsi="宋体" w:hint="eastAsia"/>
          <w:sz w:val="24"/>
          <w:szCs w:val="24"/>
          <w:lang w:eastAsia="zh-CN"/>
        </w:rPr>
        <w:t>7</w:t>
      </w:r>
      <w:r>
        <w:rPr>
          <w:rFonts w:ascii="宋体" w:eastAsia="宋体" w:hAnsi="宋体" w:hint="eastAsia"/>
          <w:sz w:val="24"/>
          <w:szCs w:val="24"/>
          <w:lang w:val="zh-CN" w:eastAsia="zh-CN"/>
        </w:rPr>
        <w:t>.2 质疑文件应包括以下主要内容，并</w:t>
      </w:r>
      <w:r>
        <w:rPr>
          <w:rFonts w:ascii="宋体" w:eastAsia="宋体" w:hAnsi="宋体" w:hint="eastAsia"/>
          <w:sz w:val="24"/>
          <w:szCs w:val="24"/>
          <w:lang w:eastAsia="zh-CN"/>
        </w:rPr>
        <w:t>按照</w:t>
      </w:r>
      <w:r>
        <w:rPr>
          <w:rFonts w:ascii="宋体" w:eastAsia="宋体" w:hAnsi="宋体"/>
          <w:sz w:val="24"/>
          <w:szCs w:val="24"/>
          <w:lang w:eastAsia="zh-CN"/>
        </w:rPr>
        <w:t>“</w:t>
      </w:r>
      <w:r>
        <w:rPr>
          <w:rFonts w:ascii="宋体" w:eastAsia="宋体" w:hAnsi="宋体" w:hint="eastAsia"/>
          <w:sz w:val="24"/>
          <w:szCs w:val="24"/>
          <w:lang w:eastAsia="zh-CN"/>
        </w:rPr>
        <w:t>谁主张、谁举证</w:t>
      </w:r>
      <w:r>
        <w:rPr>
          <w:rFonts w:ascii="宋体" w:eastAsia="宋体" w:hAnsi="宋体"/>
          <w:sz w:val="24"/>
          <w:szCs w:val="24"/>
          <w:lang w:eastAsia="zh-CN"/>
        </w:rPr>
        <w:t>”</w:t>
      </w:r>
      <w:r>
        <w:rPr>
          <w:rFonts w:ascii="宋体" w:eastAsia="宋体" w:hAnsi="宋体" w:hint="eastAsia"/>
          <w:sz w:val="24"/>
          <w:szCs w:val="24"/>
          <w:lang w:eastAsia="zh-CN"/>
        </w:rPr>
        <w:t>的原则，附上相</w:t>
      </w:r>
      <w:r>
        <w:rPr>
          <w:rFonts w:ascii="宋体" w:eastAsia="宋体" w:hAnsi="宋体" w:hint="eastAsia"/>
          <w:sz w:val="24"/>
          <w:szCs w:val="24"/>
          <w:lang w:eastAsia="zh-CN"/>
        </w:rPr>
        <w:lastRenderedPageBreak/>
        <w:t>关证明材料。否则，采购人或</w:t>
      </w:r>
      <w:r>
        <w:rPr>
          <w:rFonts w:ascii="宋体" w:eastAsia="宋体" w:hAnsi="宋体"/>
          <w:sz w:val="24"/>
          <w:szCs w:val="24"/>
          <w:lang w:eastAsia="zh-CN"/>
        </w:rPr>
        <w:t>代理机构</w:t>
      </w:r>
      <w:r>
        <w:rPr>
          <w:rFonts w:ascii="宋体" w:eastAsia="宋体" w:hAnsi="宋体" w:hint="eastAsia"/>
          <w:sz w:val="24"/>
          <w:szCs w:val="24"/>
          <w:lang w:eastAsia="zh-CN"/>
        </w:rPr>
        <w:t>不予受理：</w:t>
      </w:r>
    </w:p>
    <w:p w:rsidR="00464AD2" w:rsidRDefault="00DE74C0">
      <w:pPr>
        <w:spacing w:line="360" w:lineRule="auto"/>
        <w:ind w:firstLine="480"/>
        <w:rPr>
          <w:rFonts w:ascii="宋体" w:eastAsia="宋体" w:hAnsi="宋体"/>
          <w:sz w:val="24"/>
          <w:szCs w:val="24"/>
          <w:lang w:eastAsia="zh-CN"/>
        </w:rPr>
      </w:pPr>
      <w:r>
        <w:rPr>
          <w:rFonts w:ascii="宋体" w:eastAsia="宋体" w:hAnsi="宋体" w:hint="eastAsia"/>
          <w:sz w:val="24"/>
          <w:szCs w:val="24"/>
          <w:lang w:eastAsia="zh-CN"/>
        </w:rPr>
        <w:t>（1）质疑项目名称、项目编号、包号、采购公告发布时间、磋商时间；</w:t>
      </w:r>
    </w:p>
    <w:p w:rsidR="00464AD2" w:rsidRDefault="00DE74C0">
      <w:pPr>
        <w:spacing w:line="360" w:lineRule="auto"/>
        <w:ind w:firstLine="480"/>
        <w:rPr>
          <w:rFonts w:ascii="宋体" w:eastAsia="宋体" w:hAnsi="宋体"/>
          <w:sz w:val="24"/>
          <w:szCs w:val="24"/>
          <w:lang w:eastAsia="zh-CN"/>
        </w:rPr>
      </w:pPr>
      <w:r>
        <w:rPr>
          <w:rFonts w:ascii="宋体" w:eastAsia="宋体" w:hAnsi="宋体" w:hint="eastAsia"/>
          <w:sz w:val="24"/>
          <w:szCs w:val="24"/>
          <w:lang w:eastAsia="zh-CN"/>
        </w:rPr>
        <w:t>（2）提起质疑的日期、具体的质疑事项及事实根据（具体条款）；</w:t>
      </w:r>
    </w:p>
    <w:p w:rsidR="00464AD2" w:rsidRDefault="00DE74C0">
      <w:pPr>
        <w:spacing w:line="360" w:lineRule="auto"/>
        <w:ind w:firstLine="480"/>
        <w:rPr>
          <w:rFonts w:ascii="宋体" w:eastAsia="宋体" w:hAnsi="宋体"/>
          <w:sz w:val="24"/>
          <w:szCs w:val="24"/>
          <w:lang w:eastAsia="zh-CN"/>
        </w:rPr>
      </w:pPr>
      <w:r>
        <w:rPr>
          <w:rFonts w:ascii="宋体" w:eastAsia="宋体" w:hAnsi="宋体" w:hint="eastAsia"/>
          <w:sz w:val="24"/>
          <w:szCs w:val="24"/>
          <w:lang w:eastAsia="zh-CN"/>
        </w:rPr>
        <w:t>（3）认为自己合法权益受到损害或可能受到损害的相关证据材料。</w:t>
      </w:r>
    </w:p>
    <w:p w:rsidR="00464AD2" w:rsidRDefault="00DE74C0">
      <w:pPr>
        <w:spacing w:line="360" w:lineRule="auto"/>
        <w:ind w:firstLine="480"/>
        <w:rPr>
          <w:rFonts w:ascii="宋体" w:eastAsia="宋体" w:hAnsi="宋体"/>
          <w:sz w:val="24"/>
          <w:szCs w:val="24"/>
          <w:lang w:eastAsia="zh-CN"/>
        </w:rPr>
      </w:pPr>
      <w:r>
        <w:rPr>
          <w:rFonts w:ascii="宋体" w:eastAsia="宋体" w:hAnsi="宋体" w:hint="eastAsia"/>
          <w:sz w:val="24"/>
          <w:szCs w:val="24"/>
          <w:lang w:eastAsia="zh-CN"/>
        </w:rPr>
        <w:t>（4）质疑供应商名称、地址、邮编、联系人、联系电话（包括座机、手机、传真号码等）；</w:t>
      </w:r>
    </w:p>
    <w:p w:rsidR="00464AD2" w:rsidRDefault="00DE74C0">
      <w:pPr>
        <w:spacing w:line="360" w:lineRule="auto"/>
        <w:ind w:firstLine="480"/>
        <w:rPr>
          <w:rFonts w:ascii="宋体" w:eastAsia="宋体" w:hAnsi="宋体"/>
          <w:sz w:val="24"/>
          <w:szCs w:val="24"/>
          <w:lang w:eastAsia="zh-CN"/>
        </w:rPr>
      </w:pPr>
      <w:r>
        <w:rPr>
          <w:rFonts w:ascii="宋体" w:eastAsia="宋体" w:hAnsi="宋体" w:hint="eastAsia"/>
          <w:sz w:val="24"/>
          <w:szCs w:val="24"/>
          <w:lang w:eastAsia="zh-CN"/>
        </w:rPr>
        <w:t>（5）质疑</w:t>
      </w:r>
      <w:proofErr w:type="gramStart"/>
      <w:r>
        <w:rPr>
          <w:rFonts w:ascii="宋体" w:eastAsia="宋体" w:hAnsi="宋体" w:hint="eastAsia"/>
          <w:sz w:val="24"/>
          <w:szCs w:val="24"/>
          <w:lang w:eastAsia="zh-CN"/>
        </w:rPr>
        <w:t>函应当</w:t>
      </w:r>
      <w:proofErr w:type="gramEnd"/>
      <w:r>
        <w:rPr>
          <w:rFonts w:ascii="宋体" w:eastAsia="宋体" w:hAnsi="宋体" w:hint="eastAsia"/>
          <w:sz w:val="24"/>
          <w:szCs w:val="24"/>
          <w:lang w:eastAsia="zh-CN"/>
        </w:rPr>
        <w:t>署名，质疑人为自然人的，应当由本人签字并</w:t>
      </w:r>
      <w:proofErr w:type="gramStart"/>
      <w:r>
        <w:rPr>
          <w:rFonts w:ascii="宋体" w:eastAsia="宋体" w:hAnsi="宋体" w:hint="eastAsia"/>
          <w:sz w:val="24"/>
          <w:szCs w:val="24"/>
          <w:lang w:eastAsia="zh-CN"/>
        </w:rPr>
        <w:t>附有效</w:t>
      </w:r>
      <w:proofErr w:type="gramEnd"/>
      <w:r>
        <w:rPr>
          <w:rFonts w:ascii="宋体" w:eastAsia="宋体" w:hAnsi="宋体" w:hint="eastAsia"/>
          <w:sz w:val="24"/>
          <w:szCs w:val="24"/>
          <w:lang w:eastAsia="zh-CN"/>
        </w:rPr>
        <w:t>身份证明；质疑人为法人或其他组织的，应当由法定代表人签字并加盖单位公章。</w:t>
      </w:r>
    </w:p>
    <w:p w:rsidR="00464AD2" w:rsidRDefault="00DE74C0">
      <w:pPr>
        <w:spacing w:line="360" w:lineRule="auto"/>
        <w:ind w:firstLine="480"/>
        <w:rPr>
          <w:rFonts w:ascii="宋体" w:eastAsia="宋体" w:hAnsi="宋体"/>
          <w:sz w:val="24"/>
          <w:szCs w:val="24"/>
          <w:lang w:eastAsia="zh-CN"/>
        </w:rPr>
      </w:pPr>
      <w:r>
        <w:rPr>
          <w:rFonts w:ascii="宋体" w:eastAsia="宋体" w:hAnsi="宋体" w:hint="eastAsia"/>
          <w:sz w:val="24"/>
          <w:szCs w:val="24"/>
          <w:lang w:eastAsia="zh-CN"/>
        </w:rPr>
        <w:t>（6）供应商委托代理质疑的，应当提交授权委托书，并载明委托代理的具体权限和事项。</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1</w:t>
      </w:r>
      <w:r>
        <w:rPr>
          <w:rFonts w:ascii="宋体" w:eastAsia="宋体" w:hAnsi="宋体" w:hint="eastAsia"/>
          <w:sz w:val="24"/>
          <w:szCs w:val="24"/>
          <w:lang w:eastAsia="zh-CN"/>
        </w:rPr>
        <w:t>7</w:t>
      </w:r>
      <w:r>
        <w:rPr>
          <w:rFonts w:ascii="宋体" w:eastAsia="宋体" w:hAnsi="宋体" w:hint="eastAsia"/>
          <w:sz w:val="24"/>
          <w:szCs w:val="24"/>
          <w:lang w:val="zh-CN" w:eastAsia="zh-CN"/>
        </w:rPr>
        <w:t>.</w:t>
      </w:r>
      <w:r>
        <w:rPr>
          <w:rFonts w:ascii="宋体" w:eastAsia="宋体" w:hAnsi="宋体" w:hint="eastAsia"/>
          <w:sz w:val="24"/>
          <w:szCs w:val="24"/>
          <w:lang w:eastAsia="zh-CN"/>
        </w:rPr>
        <w:t xml:space="preserve">3 </w:t>
      </w:r>
      <w:r>
        <w:rPr>
          <w:rFonts w:ascii="宋体" w:eastAsia="宋体" w:hAnsi="宋体" w:hint="eastAsia"/>
          <w:sz w:val="24"/>
          <w:szCs w:val="24"/>
          <w:lang w:val="zh-CN" w:eastAsia="zh-CN"/>
        </w:rPr>
        <w:t>质疑供应商是指直接参加本项目采购活动的供应商；对采购文件提出质疑的，应</w:t>
      </w:r>
      <w:proofErr w:type="gramStart"/>
      <w:r>
        <w:rPr>
          <w:rFonts w:ascii="宋体" w:eastAsia="宋体" w:hAnsi="宋体" w:hint="eastAsia"/>
          <w:sz w:val="24"/>
          <w:szCs w:val="24"/>
          <w:lang w:val="zh-CN" w:eastAsia="zh-CN"/>
        </w:rPr>
        <w:t>自供应</w:t>
      </w:r>
      <w:proofErr w:type="gramEnd"/>
      <w:r>
        <w:rPr>
          <w:rFonts w:ascii="宋体" w:eastAsia="宋体" w:hAnsi="宋体" w:hint="eastAsia"/>
          <w:sz w:val="24"/>
          <w:szCs w:val="24"/>
          <w:lang w:val="zh-CN" w:eastAsia="zh-CN"/>
        </w:rPr>
        <w:t xml:space="preserve">商获得采购文件之日起计算；对采购过程提出质疑的，自采购程序环节结束之日起计算；对采购结果提出质疑的，自采购结果公告期限届满之日起计算。 </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1</w:t>
      </w:r>
      <w:r>
        <w:rPr>
          <w:rFonts w:ascii="宋体" w:eastAsia="宋体" w:hAnsi="宋体" w:hint="eastAsia"/>
          <w:sz w:val="24"/>
          <w:szCs w:val="24"/>
          <w:lang w:eastAsia="zh-CN"/>
        </w:rPr>
        <w:t>7</w:t>
      </w:r>
      <w:r>
        <w:rPr>
          <w:rFonts w:ascii="宋体" w:eastAsia="宋体" w:hAnsi="宋体" w:hint="eastAsia"/>
          <w:sz w:val="24"/>
          <w:szCs w:val="24"/>
          <w:lang w:val="zh-CN" w:eastAsia="zh-CN"/>
        </w:rPr>
        <w:t>.</w:t>
      </w:r>
      <w:r>
        <w:rPr>
          <w:rFonts w:ascii="宋体" w:eastAsia="宋体" w:hAnsi="宋体" w:hint="eastAsia"/>
          <w:sz w:val="24"/>
          <w:szCs w:val="24"/>
          <w:lang w:eastAsia="zh-CN"/>
        </w:rPr>
        <w:t>4 采购人或</w:t>
      </w:r>
      <w:r>
        <w:rPr>
          <w:rFonts w:ascii="宋体" w:eastAsia="宋体" w:hAnsi="宋体"/>
          <w:sz w:val="24"/>
          <w:szCs w:val="24"/>
          <w:lang w:eastAsia="zh-CN"/>
        </w:rPr>
        <w:t>代理机构</w:t>
      </w:r>
      <w:r>
        <w:rPr>
          <w:rFonts w:ascii="宋体" w:eastAsia="宋体" w:hAnsi="宋体" w:hint="eastAsia"/>
          <w:sz w:val="24"/>
          <w:szCs w:val="24"/>
          <w:lang w:val="zh-CN" w:eastAsia="zh-CN"/>
        </w:rPr>
        <w:t>在收到供应商的书面质疑后将及时组织调查核实，七个工作日内</w:t>
      </w:r>
      <w:proofErr w:type="gramStart"/>
      <w:r>
        <w:rPr>
          <w:rFonts w:ascii="宋体" w:eastAsia="宋体" w:hAnsi="宋体" w:hint="eastAsia"/>
          <w:sz w:val="24"/>
          <w:szCs w:val="24"/>
          <w:lang w:val="zh-CN" w:eastAsia="zh-CN"/>
        </w:rPr>
        <w:t>作出</w:t>
      </w:r>
      <w:proofErr w:type="gramEnd"/>
      <w:r>
        <w:rPr>
          <w:rFonts w:ascii="宋体" w:eastAsia="宋体" w:hAnsi="宋体" w:hint="eastAsia"/>
          <w:sz w:val="24"/>
          <w:szCs w:val="24"/>
          <w:lang w:val="zh-CN" w:eastAsia="zh-CN"/>
        </w:rPr>
        <w:t>答复，并书面通知质疑供应商和其他有关供应商，答复的内容不涉及商业</w:t>
      </w:r>
      <w:r>
        <w:rPr>
          <w:rFonts w:ascii="宋体" w:eastAsia="宋体" w:hAnsi="宋体" w:hint="eastAsia"/>
          <w:sz w:val="24"/>
          <w:szCs w:val="24"/>
          <w:lang w:eastAsia="zh-CN"/>
        </w:rPr>
        <w:t>秘</w:t>
      </w:r>
      <w:r>
        <w:rPr>
          <w:rFonts w:ascii="宋体" w:eastAsia="宋体" w:hAnsi="宋体" w:hint="eastAsia"/>
          <w:sz w:val="24"/>
          <w:szCs w:val="24"/>
          <w:lang w:val="zh-CN" w:eastAsia="zh-CN"/>
        </w:rPr>
        <w:t>密。采购人或</w:t>
      </w:r>
      <w:r>
        <w:rPr>
          <w:rFonts w:ascii="宋体" w:eastAsia="宋体" w:hAnsi="宋体"/>
          <w:sz w:val="24"/>
          <w:szCs w:val="24"/>
          <w:lang w:eastAsia="zh-CN"/>
        </w:rPr>
        <w:t>代理机构</w:t>
      </w:r>
      <w:r>
        <w:rPr>
          <w:rFonts w:ascii="宋体" w:eastAsia="宋体" w:hAnsi="宋体" w:hint="eastAsia"/>
          <w:sz w:val="24"/>
          <w:szCs w:val="24"/>
          <w:lang w:val="zh-CN" w:eastAsia="zh-CN"/>
        </w:rPr>
        <w:t>遵循“谁过错谁负担”原则，有过错的一方承担调查论证费用。</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b/>
          <w:bCs/>
          <w:sz w:val="24"/>
          <w:szCs w:val="24"/>
          <w:lang w:eastAsia="zh-CN"/>
        </w:rPr>
        <w:t>18、</w:t>
      </w:r>
      <w:r>
        <w:rPr>
          <w:rFonts w:ascii="宋体" w:eastAsia="宋体" w:hAnsi="宋体" w:hint="eastAsia"/>
          <w:b/>
          <w:bCs/>
          <w:sz w:val="24"/>
          <w:szCs w:val="24"/>
          <w:lang w:val="zh-CN" w:eastAsia="zh-CN"/>
        </w:rPr>
        <w:t>投诉</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1</w:t>
      </w:r>
      <w:r>
        <w:rPr>
          <w:rFonts w:ascii="宋体" w:eastAsia="宋体" w:hAnsi="宋体" w:hint="eastAsia"/>
          <w:sz w:val="24"/>
          <w:szCs w:val="24"/>
          <w:lang w:eastAsia="zh-CN"/>
        </w:rPr>
        <w:t>8</w:t>
      </w:r>
      <w:r>
        <w:rPr>
          <w:rFonts w:ascii="宋体" w:eastAsia="宋体" w:hAnsi="宋体" w:hint="eastAsia"/>
          <w:sz w:val="24"/>
          <w:szCs w:val="24"/>
          <w:lang w:val="zh-CN" w:eastAsia="zh-CN"/>
        </w:rPr>
        <w:t>.1质疑供应商对采购人或</w:t>
      </w:r>
      <w:r>
        <w:rPr>
          <w:rFonts w:ascii="宋体" w:eastAsia="宋体" w:hAnsi="宋体"/>
          <w:sz w:val="24"/>
          <w:szCs w:val="24"/>
          <w:lang w:eastAsia="zh-CN"/>
        </w:rPr>
        <w:t>代理机构</w:t>
      </w:r>
      <w:r>
        <w:rPr>
          <w:rFonts w:ascii="宋体" w:eastAsia="宋体" w:hAnsi="宋体" w:hint="eastAsia"/>
          <w:sz w:val="24"/>
          <w:szCs w:val="24"/>
          <w:lang w:val="zh-CN" w:eastAsia="zh-CN"/>
        </w:rPr>
        <w:t>的答复不满意，采购人或</w:t>
      </w:r>
      <w:r>
        <w:rPr>
          <w:rFonts w:ascii="宋体" w:eastAsia="宋体" w:hAnsi="宋体"/>
          <w:sz w:val="24"/>
          <w:szCs w:val="24"/>
          <w:lang w:eastAsia="zh-CN"/>
        </w:rPr>
        <w:t>代理机构</w:t>
      </w:r>
      <w:r>
        <w:rPr>
          <w:rFonts w:ascii="宋体" w:eastAsia="宋体" w:hAnsi="宋体" w:hint="eastAsia"/>
          <w:sz w:val="24"/>
          <w:szCs w:val="24"/>
          <w:lang w:val="zh-CN" w:eastAsia="zh-CN"/>
        </w:rPr>
        <w:t>未在规定的时间内</w:t>
      </w:r>
      <w:proofErr w:type="gramStart"/>
      <w:r>
        <w:rPr>
          <w:rFonts w:ascii="宋体" w:eastAsia="宋体" w:hAnsi="宋体" w:hint="eastAsia"/>
          <w:sz w:val="24"/>
          <w:szCs w:val="24"/>
          <w:lang w:val="zh-CN" w:eastAsia="zh-CN"/>
        </w:rPr>
        <w:t>作出</w:t>
      </w:r>
      <w:proofErr w:type="gramEnd"/>
      <w:r>
        <w:rPr>
          <w:rFonts w:ascii="宋体" w:eastAsia="宋体" w:hAnsi="宋体" w:hint="eastAsia"/>
          <w:sz w:val="24"/>
          <w:szCs w:val="24"/>
          <w:lang w:val="zh-CN" w:eastAsia="zh-CN"/>
        </w:rPr>
        <w:t>答复的，可以在答复期满后</w:t>
      </w:r>
      <w:r>
        <w:rPr>
          <w:rFonts w:ascii="宋体" w:eastAsia="宋体" w:hAnsi="宋体" w:hint="eastAsia"/>
          <w:b/>
          <w:bCs/>
          <w:sz w:val="24"/>
          <w:szCs w:val="24"/>
          <w:lang w:val="zh-CN" w:eastAsia="zh-CN"/>
        </w:rPr>
        <w:t>十五个工作日内</w:t>
      </w:r>
      <w:r>
        <w:rPr>
          <w:rFonts w:ascii="宋体" w:eastAsia="宋体" w:hAnsi="宋体" w:hint="eastAsia"/>
          <w:sz w:val="24"/>
          <w:szCs w:val="24"/>
          <w:lang w:val="zh-CN" w:eastAsia="zh-CN"/>
        </w:rPr>
        <w:t>向采购人同级财政部门投诉。</w:t>
      </w:r>
    </w:p>
    <w:p w:rsidR="00464AD2" w:rsidRDefault="00DE74C0">
      <w:pPr>
        <w:tabs>
          <w:tab w:val="left" w:pos="5355"/>
        </w:tabs>
        <w:spacing w:line="360" w:lineRule="auto"/>
        <w:ind w:firstLine="420"/>
        <w:rPr>
          <w:rFonts w:ascii="宋体" w:eastAsia="宋体" w:hAnsi="宋体"/>
          <w:b/>
          <w:bCs/>
          <w:sz w:val="24"/>
          <w:szCs w:val="24"/>
          <w:lang w:val="zh-CN" w:eastAsia="zh-CN"/>
        </w:rPr>
      </w:pPr>
      <w:r>
        <w:rPr>
          <w:rFonts w:ascii="宋体" w:eastAsia="宋体" w:hAnsi="宋体" w:hint="eastAsia"/>
          <w:b/>
          <w:sz w:val="24"/>
          <w:szCs w:val="24"/>
          <w:lang w:eastAsia="zh-CN"/>
        </w:rPr>
        <w:t>19</w:t>
      </w:r>
      <w:r>
        <w:rPr>
          <w:rFonts w:ascii="宋体" w:eastAsia="宋体" w:hAnsi="宋体" w:hint="eastAsia"/>
          <w:b/>
          <w:sz w:val="24"/>
          <w:szCs w:val="24"/>
          <w:lang w:val="zh-CN" w:eastAsia="zh-CN"/>
        </w:rPr>
        <w:t>、</w:t>
      </w:r>
      <w:r>
        <w:rPr>
          <w:rFonts w:ascii="宋体" w:eastAsia="宋体" w:hAnsi="宋体" w:hint="eastAsia"/>
          <w:b/>
          <w:bCs/>
          <w:sz w:val="24"/>
          <w:szCs w:val="24"/>
          <w:lang w:val="zh-CN" w:eastAsia="zh-CN"/>
        </w:rPr>
        <w:t>诚实信用</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eastAsia="zh-CN"/>
        </w:rPr>
        <w:t>19</w:t>
      </w:r>
      <w:r>
        <w:rPr>
          <w:rFonts w:ascii="宋体" w:eastAsia="宋体" w:hAnsi="宋体" w:hint="eastAsia"/>
          <w:sz w:val="24"/>
          <w:szCs w:val="24"/>
          <w:lang w:val="zh-CN" w:eastAsia="zh-CN"/>
        </w:rPr>
        <w:t>.1供应商之间不得相互串通报价，不得妨碍其他供应商的公平竞争，不得损害采购人和其他供应商的合法权益。</w:t>
      </w:r>
    </w:p>
    <w:p w:rsidR="00464AD2" w:rsidRDefault="00DE74C0">
      <w:pPr>
        <w:spacing w:line="360" w:lineRule="auto"/>
        <w:ind w:firstLine="420"/>
        <w:rPr>
          <w:rFonts w:ascii="宋体" w:eastAsia="宋体" w:hAnsi="宋体"/>
          <w:sz w:val="24"/>
          <w:szCs w:val="24"/>
          <w:lang w:val="zh-CN" w:eastAsia="zh-CN"/>
        </w:rPr>
      </w:pPr>
      <w:r>
        <w:rPr>
          <w:rFonts w:ascii="宋体" w:eastAsia="宋体" w:hAnsi="宋体" w:hint="eastAsia"/>
          <w:sz w:val="24"/>
          <w:szCs w:val="24"/>
          <w:lang w:eastAsia="zh-CN"/>
        </w:rPr>
        <w:t>19</w:t>
      </w:r>
      <w:r>
        <w:rPr>
          <w:rFonts w:ascii="宋体" w:eastAsia="宋体" w:hAnsi="宋体" w:hint="eastAsia"/>
          <w:sz w:val="24"/>
          <w:szCs w:val="24"/>
          <w:lang w:val="zh-CN" w:eastAsia="zh-CN"/>
        </w:rPr>
        <w:t>.2供应商不得以向代理机构工作人员、磋商委员会成员行贿或者采取其他不正当手段谋取成交。经查实供应商有此行为的，</w:t>
      </w:r>
      <w:r>
        <w:rPr>
          <w:rFonts w:ascii="宋体" w:eastAsia="宋体" w:hAnsi="宋体"/>
          <w:sz w:val="24"/>
          <w:szCs w:val="24"/>
          <w:lang w:eastAsia="zh-CN"/>
        </w:rPr>
        <w:t>将在</w:t>
      </w:r>
      <w:r>
        <w:rPr>
          <w:rFonts w:ascii="宋体" w:eastAsia="宋体" w:hAnsi="宋体" w:hint="eastAsia"/>
          <w:sz w:val="24"/>
          <w:szCs w:val="24"/>
          <w:lang w:eastAsia="zh-CN"/>
        </w:rPr>
        <w:t>江苏省</w:t>
      </w:r>
      <w:r>
        <w:rPr>
          <w:rFonts w:ascii="宋体" w:eastAsia="宋体" w:hAnsi="宋体"/>
          <w:sz w:val="24"/>
          <w:szCs w:val="24"/>
          <w:lang w:eastAsia="zh-CN"/>
        </w:rPr>
        <w:t>政府采购网公告，政府采购管理部门将供应商列入不良行为记录名单，按照《政府采购法》有关规定处理。</w:t>
      </w:r>
    </w:p>
    <w:p w:rsidR="00464AD2" w:rsidRDefault="00DE74C0">
      <w:pPr>
        <w:spacing w:line="360" w:lineRule="auto"/>
        <w:ind w:firstLine="480"/>
        <w:rPr>
          <w:rFonts w:ascii="宋体" w:eastAsia="宋体" w:hAnsi="宋体"/>
          <w:sz w:val="24"/>
          <w:szCs w:val="24"/>
          <w:lang w:eastAsia="zh-CN"/>
        </w:rPr>
      </w:pPr>
      <w:r>
        <w:rPr>
          <w:rFonts w:ascii="宋体" w:eastAsia="宋体" w:hAnsi="宋体" w:hint="eastAsia"/>
          <w:sz w:val="24"/>
          <w:szCs w:val="24"/>
          <w:lang w:eastAsia="zh-CN"/>
        </w:rPr>
        <w:t>19</w:t>
      </w:r>
      <w:r>
        <w:rPr>
          <w:rFonts w:ascii="宋体" w:eastAsia="宋体" w:hAnsi="宋体" w:hint="eastAsia"/>
          <w:sz w:val="24"/>
          <w:szCs w:val="24"/>
          <w:lang w:val="zh-CN" w:eastAsia="zh-CN"/>
        </w:rPr>
        <w:t>.3供应商不得虚假质疑和恶意质疑，并对质疑内容的真实性承担责任。</w:t>
      </w:r>
      <w:r>
        <w:rPr>
          <w:rFonts w:ascii="宋体" w:eastAsia="宋体" w:hAnsi="宋体" w:hint="eastAsia"/>
          <w:sz w:val="24"/>
          <w:szCs w:val="24"/>
          <w:lang w:eastAsia="zh-CN"/>
        </w:rPr>
        <w:t>供应商或者其他利害关系人通过捏造事实、伪造证明材料等方式提出异议或投诉，阻碍采购活动正常进行的，属于严重不良行为，采购代理机构将提请财政部门将其列入不良行</w:t>
      </w:r>
      <w:r>
        <w:rPr>
          <w:rFonts w:ascii="宋体" w:eastAsia="宋体" w:hAnsi="宋体" w:hint="eastAsia"/>
          <w:sz w:val="24"/>
          <w:szCs w:val="24"/>
          <w:lang w:eastAsia="zh-CN"/>
        </w:rPr>
        <w:lastRenderedPageBreak/>
        <w:t>为记录名单，并依法予以处罚。</w:t>
      </w:r>
    </w:p>
    <w:p w:rsidR="00464AD2" w:rsidRDefault="00DE74C0">
      <w:pPr>
        <w:spacing w:line="360" w:lineRule="auto"/>
        <w:ind w:firstLine="420"/>
        <w:rPr>
          <w:rFonts w:ascii="宋体" w:eastAsia="宋体" w:hAnsi="宋体"/>
          <w:sz w:val="24"/>
          <w:szCs w:val="24"/>
          <w:lang w:eastAsia="zh-CN"/>
        </w:rPr>
      </w:pPr>
      <w:r>
        <w:rPr>
          <w:rFonts w:ascii="宋体" w:eastAsia="宋体" w:hAnsi="宋体" w:hint="eastAsia"/>
          <w:sz w:val="24"/>
          <w:szCs w:val="24"/>
          <w:lang w:eastAsia="zh-CN"/>
        </w:rPr>
        <w:t>19.4 供应商不得虚假承诺，否则，按照提供虚假材料谋取成交处理。</w:t>
      </w:r>
    </w:p>
    <w:p w:rsidR="00464AD2" w:rsidRDefault="00DE74C0">
      <w:pPr>
        <w:spacing w:line="360" w:lineRule="auto"/>
        <w:ind w:firstLine="480"/>
        <w:rPr>
          <w:rFonts w:ascii="宋体" w:eastAsia="宋体" w:hAnsi="宋体"/>
          <w:sz w:val="24"/>
          <w:szCs w:val="24"/>
          <w:lang w:eastAsia="zh-CN"/>
        </w:rPr>
      </w:pPr>
      <w:r>
        <w:rPr>
          <w:rFonts w:ascii="宋体" w:eastAsia="宋体" w:hAnsi="宋体"/>
          <w:sz w:val="24"/>
          <w:szCs w:val="24"/>
          <w:lang w:eastAsia="zh-CN"/>
        </w:rPr>
        <w:t>19.5 供应商应自觉遵守磋商、评审纪律，扰乱磋商、评审现场秩序的， 属于失信行为，根据《江苏省政府采购供应商监督管理暂行办法》，失信行为将被记入供应商诚信档案。</w:t>
      </w:r>
    </w:p>
    <w:p w:rsidR="00464AD2" w:rsidRDefault="00DE74C0">
      <w:pPr>
        <w:spacing w:line="360" w:lineRule="auto"/>
        <w:ind w:firstLine="420"/>
        <w:rPr>
          <w:rFonts w:ascii="宋体" w:eastAsia="宋体" w:hAnsi="宋体"/>
          <w:sz w:val="24"/>
          <w:szCs w:val="24"/>
          <w:lang w:eastAsia="zh-CN"/>
        </w:rPr>
      </w:pPr>
      <w:r>
        <w:rPr>
          <w:rFonts w:ascii="宋体" w:eastAsia="宋体" w:hAnsi="宋体" w:hint="eastAsia"/>
          <w:sz w:val="24"/>
          <w:szCs w:val="24"/>
          <w:lang w:eastAsia="zh-CN"/>
        </w:rPr>
        <w:t>20.中标单位应遵守地方政府和有关部门对施工场地交通、环卫和施工噪音等一切管理规定，积极、主动、及时办理相关手续并承担应由其缴纳的相关费用。严格按照环境检查审核要求，加强施工现场的环境管理，在施工过程中按环保部门要求配齐扬尘管控所需设施，严格落实扬尘、废水等污染防治措施及生态保护、水土保持措施。工作积极协调处理施工期间出现的各种地方矛盾，确保工程正常施工，并承担相应费用。承包人应承担因自身原因造成的责任以及因此产生的费用。</w:t>
      </w:r>
    </w:p>
    <w:p w:rsidR="00464AD2" w:rsidRDefault="00464AD2">
      <w:pPr>
        <w:pStyle w:val="a4"/>
        <w:rPr>
          <w:rFonts w:ascii="宋体" w:hAnsi="宋体" w:cs="Arial"/>
          <w:lang w:val="zh-CN" w:eastAsia="zh-CN"/>
        </w:rPr>
      </w:pPr>
    </w:p>
    <w:p w:rsidR="00464AD2" w:rsidRDefault="00464AD2">
      <w:pPr>
        <w:pStyle w:val="a4"/>
        <w:rPr>
          <w:rFonts w:ascii="宋体" w:hAnsi="宋体" w:cs="Arial"/>
          <w:lang w:val="zh-CN" w:eastAsia="zh-CN"/>
        </w:rPr>
      </w:pPr>
    </w:p>
    <w:p w:rsidR="00464AD2" w:rsidRDefault="00464AD2">
      <w:pPr>
        <w:pStyle w:val="a4"/>
        <w:rPr>
          <w:rFonts w:ascii="宋体" w:hAnsi="宋体" w:cs="Arial"/>
          <w:lang w:val="zh-CN" w:eastAsia="zh-CN"/>
        </w:rPr>
      </w:pPr>
    </w:p>
    <w:p w:rsidR="00464AD2" w:rsidRDefault="00DE74C0" w:rsidP="00741D1B">
      <w:pPr>
        <w:pStyle w:val="a4"/>
        <w:rPr>
          <w:rFonts w:ascii="宋体" w:hAnsi="宋体" w:cs="Arial"/>
          <w:lang w:val="zh-CN" w:eastAsia="zh-CN"/>
        </w:rPr>
      </w:pPr>
      <w:r>
        <w:rPr>
          <w:rFonts w:ascii="宋体" w:hAnsi="宋体" w:cs="Arial"/>
          <w:lang w:val="zh-CN" w:eastAsia="zh-CN"/>
        </w:rPr>
        <w:t>第三章 评标标准</w:t>
      </w:r>
      <w:bookmarkEnd w:id="7"/>
    </w:p>
    <w:p w:rsidR="00464AD2" w:rsidRDefault="00DE74C0">
      <w:pPr>
        <w:spacing w:line="360" w:lineRule="auto"/>
        <w:ind w:firstLine="440"/>
        <w:rPr>
          <w:rFonts w:ascii="宋体" w:hAnsi="宋体" w:cs="Arial"/>
          <w:lang w:eastAsia="zh-CN"/>
        </w:rPr>
      </w:pPr>
      <w:r>
        <w:rPr>
          <w:rFonts w:ascii="宋体" w:hAnsi="宋体" w:cs="Arial" w:hint="eastAsia"/>
          <w:lang w:eastAsia="zh-CN"/>
        </w:rPr>
        <w:t>本项目采用综合评分法。综合评分法是指在满足采购文件实质性要求前提下，按照采购文件中规定的各项因素进行综合评审后，以总得分最高的响应供应商人作为成交供应商的方法。本次采购得分最高者为成交供应商，第二名为备选供应商，当成交供应商不能履行其义务时，由备选供应商顶替，成为新的成交供应商，也可重新组织采购。</w:t>
      </w:r>
      <w:r>
        <w:rPr>
          <w:rFonts w:ascii="宋体" w:hAnsi="宋体" w:cs="Arial"/>
          <w:lang w:eastAsia="zh-CN"/>
        </w:rPr>
        <w:t>得分相同的，按报价由低到高</w:t>
      </w:r>
      <w:r>
        <w:rPr>
          <w:rFonts w:ascii="宋体" w:hAnsi="宋体" w:cs="Arial" w:hint="eastAsia"/>
          <w:lang w:eastAsia="zh-CN"/>
        </w:rPr>
        <w:t>顺序排列，得分且报价相同的，按技术指标优劣顺序排列，由磋商小组确定成交供应商。</w:t>
      </w:r>
    </w:p>
    <w:tbl>
      <w:tblPr>
        <w:tblW w:w="9280" w:type="dxa"/>
        <w:jc w:val="center"/>
        <w:tblLayout w:type="fixed"/>
        <w:tblLook w:val="04A0" w:firstRow="1" w:lastRow="0" w:firstColumn="1" w:lastColumn="0" w:noHBand="0" w:noVBand="1"/>
      </w:tblPr>
      <w:tblGrid>
        <w:gridCol w:w="669"/>
        <w:gridCol w:w="1365"/>
        <w:gridCol w:w="6346"/>
        <w:gridCol w:w="900"/>
      </w:tblGrid>
      <w:tr w:rsidR="00464AD2" w:rsidTr="00741D1B">
        <w:trPr>
          <w:trHeight w:val="713"/>
          <w:jc w:val="center"/>
        </w:trPr>
        <w:tc>
          <w:tcPr>
            <w:tcW w:w="669"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hAnsi="宋体" w:cs="宋体"/>
                <w:sz w:val="20"/>
                <w:szCs w:val="21"/>
              </w:rPr>
            </w:pPr>
            <w:r>
              <w:rPr>
                <w:rFonts w:ascii="宋体" w:hAnsi="宋体" w:cs="宋体" w:hint="eastAsia"/>
                <w:szCs w:val="21"/>
              </w:rPr>
              <w:t>序号</w:t>
            </w:r>
          </w:p>
        </w:tc>
        <w:tc>
          <w:tcPr>
            <w:tcW w:w="1365" w:type="dxa"/>
            <w:tcBorders>
              <w:top w:val="single" w:sz="4" w:space="0" w:color="000000"/>
              <w:left w:val="non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hAnsi="宋体" w:cs="宋体"/>
                <w:sz w:val="20"/>
                <w:szCs w:val="21"/>
              </w:rPr>
            </w:pPr>
            <w:r>
              <w:rPr>
                <w:rFonts w:ascii="宋体" w:hAnsi="宋体" w:cs="宋体" w:hint="eastAsia"/>
                <w:szCs w:val="21"/>
              </w:rPr>
              <w:t>评分项目</w:t>
            </w:r>
          </w:p>
        </w:tc>
        <w:tc>
          <w:tcPr>
            <w:tcW w:w="6346" w:type="dxa"/>
            <w:tcBorders>
              <w:top w:val="single" w:sz="4" w:space="0" w:color="000000"/>
              <w:left w:val="non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hAnsi="宋体" w:cs="宋体"/>
                <w:sz w:val="20"/>
                <w:szCs w:val="21"/>
              </w:rPr>
            </w:pPr>
            <w:r>
              <w:rPr>
                <w:rFonts w:ascii="宋体" w:hAnsi="宋体" w:cs="宋体" w:hint="eastAsia"/>
                <w:szCs w:val="21"/>
              </w:rPr>
              <w:t>评分标准</w:t>
            </w:r>
          </w:p>
        </w:tc>
        <w:tc>
          <w:tcPr>
            <w:tcW w:w="900" w:type="dxa"/>
            <w:tcBorders>
              <w:top w:val="single" w:sz="4" w:space="0" w:color="000000"/>
              <w:left w:val="non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hAnsi="宋体" w:cs="宋体"/>
                <w:sz w:val="20"/>
                <w:szCs w:val="21"/>
              </w:rPr>
            </w:pPr>
            <w:r>
              <w:rPr>
                <w:rFonts w:ascii="宋体" w:hAnsi="宋体" w:cs="宋体" w:hint="eastAsia"/>
                <w:szCs w:val="21"/>
              </w:rPr>
              <w:t>分值</w:t>
            </w:r>
          </w:p>
        </w:tc>
      </w:tr>
      <w:tr w:rsidR="00464AD2" w:rsidTr="00741D1B">
        <w:trPr>
          <w:trHeight w:val="9619"/>
          <w:jc w:val="center"/>
        </w:trPr>
        <w:tc>
          <w:tcPr>
            <w:tcW w:w="669"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hAnsi="宋体" w:cs="宋体"/>
                <w:sz w:val="20"/>
                <w:szCs w:val="21"/>
              </w:rPr>
            </w:pPr>
            <w:r>
              <w:rPr>
                <w:rFonts w:ascii="宋体" w:hAnsi="宋体" w:cs="宋体" w:hint="eastAsia"/>
                <w:szCs w:val="21"/>
              </w:rPr>
              <w:lastRenderedPageBreak/>
              <w:t>1</w:t>
            </w:r>
          </w:p>
        </w:tc>
        <w:tc>
          <w:tcPr>
            <w:tcW w:w="1365"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hAnsi="宋体"/>
              </w:rPr>
            </w:pPr>
            <w:r>
              <w:rPr>
                <w:rFonts w:ascii="宋体" w:hAnsi="宋体" w:hint="eastAsia"/>
              </w:rPr>
              <w:t>投标报价</w:t>
            </w:r>
          </w:p>
          <w:p w:rsidR="00464AD2" w:rsidRDefault="00DE74C0">
            <w:pPr>
              <w:widowControl/>
              <w:spacing w:line="360" w:lineRule="auto"/>
              <w:jc w:val="center"/>
              <w:rPr>
                <w:rFonts w:ascii="宋体" w:hAnsi="宋体"/>
                <w:sz w:val="20"/>
              </w:rPr>
            </w:pPr>
            <w:r>
              <w:rPr>
                <w:rFonts w:ascii="宋体" w:hAnsi="宋体" w:hint="eastAsia"/>
              </w:rPr>
              <w:t>（</w:t>
            </w:r>
            <w:r>
              <w:rPr>
                <w:rFonts w:ascii="宋体" w:eastAsia="宋体" w:hAnsi="宋体" w:hint="eastAsia"/>
                <w:lang w:eastAsia="zh-CN"/>
              </w:rPr>
              <w:t>70</w:t>
            </w:r>
            <w:r>
              <w:rPr>
                <w:rFonts w:ascii="宋体" w:hAnsi="宋体" w:hint="eastAsia"/>
              </w:rPr>
              <w:t>分）</w:t>
            </w:r>
          </w:p>
        </w:tc>
        <w:tc>
          <w:tcPr>
            <w:tcW w:w="6346"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500" w:lineRule="exact"/>
              <w:rPr>
                <w:rFonts w:ascii="宋体" w:eastAsia="宋体" w:hAnsi="宋体" w:cs="宋体"/>
                <w:lang w:eastAsia="zh-CN"/>
              </w:rPr>
            </w:pPr>
            <w:r>
              <w:rPr>
                <w:rFonts w:ascii="宋体" w:eastAsia="宋体" w:hAnsi="宋体" w:cs="宋体" w:hint="eastAsia"/>
                <w:b/>
                <w:bCs/>
                <w:lang w:eastAsia="zh-CN"/>
              </w:rPr>
              <w:t>根据</w:t>
            </w:r>
            <w:bookmarkStart w:id="8" w:name="OLE_LINK7"/>
            <w:bookmarkStart w:id="9" w:name="OLE_LINK8"/>
            <w:proofErr w:type="gramStart"/>
            <w:r>
              <w:rPr>
                <w:rFonts w:ascii="宋体" w:eastAsia="宋体" w:hAnsi="宋体" w:cs="宋体" w:hint="eastAsia"/>
                <w:b/>
                <w:bCs/>
                <w:lang w:eastAsia="zh-CN"/>
              </w:rPr>
              <w:t>宁财购</w:t>
            </w:r>
            <w:proofErr w:type="gramEnd"/>
            <w:r>
              <w:rPr>
                <w:rFonts w:ascii="宋体" w:eastAsia="宋体" w:hAnsi="宋体" w:cs="宋体" w:hint="eastAsia"/>
                <w:b/>
                <w:bCs/>
                <w:lang w:eastAsia="zh-CN"/>
              </w:rPr>
              <w:t>〔202</w:t>
            </w:r>
            <w:r w:rsidR="00492908">
              <w:rPr>
                <w:rFonts w:ascii="宋体" w:eastAsia="宋体" w:hAnsi="宋体" w:cs="宋体"/>
                <w:b/>
                <w:bCs/>
                <w:lang w:eastAsia="zh-CN"/>
              </w:rPr>
              <w:t>3</w:t>
            </w:r>
            <w:r>
              <w:rPr>
                <w:rFonts w:ascii="宋体" w:eastAsia="宋体" w:hAnsi="宋体" w:cs="宋体" w:hint="eastAsia"/>
                <w:b/>
                <w:bCs/>
                <w:lang w:eastAsia="zh-CN"/>
              </w:rPr>
              <w:t>〕199号</w:t>
            </w:r>
            <w:bookmarkEnd w:id="8"/>
            <w:bookmarkEnd w:id="9"/>
            <w:r>
              <w:rPr>
                <w:rFonts w:ascii="宋体" w:eastAsia="宋体" w:hAnsi="宋体" w:cs="宋体" w:hint="eastAsia"/>
                <w:b/>
                <w:bCs/>
                <w:lang w:eastAsia="zh-CN"/>
              </w:rPr>
              <w:t>文规定：</w:t>
            </w:r>
            <w:r>
              <w:rPr>
                <w:rFonts w:ascii="宋体" w:eastAsia="宋体" w:hAnsi="宋体" w:cs="宋体" w:hint="eastAsia"/>
                <w:lang w:eastAsia="zh-CN"/>
              </w:rPr>
              <w:t>为避免</w:t>
            </w:r>
            <w:proofErr w:type="gramStart"/>
            <w:r>
              <w:rPr>
                <w:rFonts w:ascii="宋体" w:eastAsia="宋体" w:hAnsi="宋体" w:cs="宋体" w:hint="eastAsia"/>
                <w:lang w:eastAsia="zh-CN"/>
              </w:rPr>
              <w:t>供应商非理性</w:t>
            </w:r>
            <w:proofErr w:type="gramEnd"/>
            <w:r>
              <w:rPr>
                <w:rFonts w:ascii="宋体" w:eastAsia="宋体" w:hAnsi="宋体" w:cs="宋体" w:hint="eastAsia"/>
                <w:lang w:eastAsia="zh-CN"/>
              </w:rPr>
              <w:t>报价、防范恶意低价谋取成交影响项目实施，采购人、代理机构可以在采购文件中明确，授权磋商（谈判)小组在认为供应商最终报价明显低于其他实质响应供应商报价、有可能影响施工质量、难以诚信履约时，可以要求供应商在现场合理的时间内提供书面说明,内容包括但不限于其最后报价与首次报价差额的原因、具体可落实环节和理由等。供应商不能按磋商（谈判）小组要求说明报价合理性的，磋商（谈判)小组可以将其作为无效响应。</w:t>
            </w:r>
          </w:p>
          <w:p w:rsidR="00464AD2" w:rsidRDefault="00DE74C0">
            <w:pPr>
              <w:widowControl/>
              <w:spacing w:line="500" w:lineRule="exact"/>
              <w:rPr>
                <w:rFonts w:ascii="宋体" w:eastAsia="宋体" w:hAnsi="宋体" w:cs="宋体"/>
                <w:lang w:eastAsia="zh-CN"/>
              </w:rPr>
            </w:pPr>
            <w:r>
              <w:rPr>
                <w:rFonts w:ascii="宋体" w:eastAsia="宋体" w:hAnsi="宋体" w:cs="宋体" w:hint="eastAsia"/>
                <w:b/>
                <w:bCs/>
                <w:lang w:eastAsia="zh-CN"/>
              </w:rPr>
              <w:t>1、采用低价优先法计算</w:t>
            </w:r>
            <w:r>
              <w:rPr>
                <w:rFonts w:ascii="宋体" w:eastAsia="宋体" w:hAnsi="宋体" w:cs="宋体" w:hint="eastAsia"/>
                <w:lang w:eastAsia="zh-CN"/>
              </w:rPr>
              <w:t>：即满足竞争性磋商文件要求且投标价格最低的投标报价为评标基准价，其价格分为满分。</w:t>
            </w:r>
            <w:r>
              <w:rPr>
                <w:rFonts w:ascii="宋体" w:eastAsia="宋体" w:hAnsi="宋体" w:cs="宋体" w:hint="eastAsia"/>
                <w:lang w:eastAsia="zh-CN"/>
              </w:rPr>
              <w:br w:type="textWrapping" w:clear="all"/>
              <w:t>其他供应商的价格</w:t>
            </w:r>
            <w:proofErr w:type="gramStart"/>
            <w:r>
              <w:rPr>
                <w:rFonts w:ascii="宋体" w:eastAsia="宋体" w:hAnsi="宋体" w:cs="宋体" w:hint="eastAsia"/>
                <w:lang w:eastAsia="zh-CN"/>
              </w:rPr>
              <w:t>分统一</w:t>
            </w:r>
            <w:proofErr w:type="gramEnd"/>
            <w:r>
              <w:rPr>
                <w:rFonts w:ascii="宋体" w:eastAsia="宋体" w:hAnsi="宋体" w:cs="宋体" w:hint="eastAsia"/>
                <w:lang w:eastAsia="zh-CN"/>
              </w:rPr>
              <w:t>按照下列公式计算:投标报价得分=(评标基准价/投标报价)×</w:t>
            </w:r>
            <w:r>
              <w:rPr>
                <w:rFonts w:ascii="宋体" w:eastAsia="宋体" w:hAnsi="宋体" w:cs="宋体" w:hint="eastAsia"/>
                <w:szCs w:val="21"/>
                <w:lang w:eastAsia="zh-CN"/>
              </w:rPr>
              <w:t>70</w:t>
            </w:r>
            <w:r>
              <w:rPr>
                <w:rFonts w:ascii="宋体" w:eastAsia="宋体" w:hAnsi="宋体" w:cs="宋体" w:hint="eastAsia"/>
                <w:lang w:eastAsia="zh-CN"/>
              </w:rPr>
              <w:t>（小数点保留两位）</w:t>
            </w:r>
          </w:p>
          <w:p w:rsidR="00464AD2" w:rsidRDefault="00DE74C0">
            <w:pPr>
              <w:widowControl/>
              <w:spacing w:line="500" w:lineRule="exact"/>
              <w:rPr>
                <w:rFonts w:ascii="宋体" w:eastAsia="宋体" w:hAnsi="宋体" w:cs="宋体"/>
                <w:lang w:eastAsia="zh-CN"/>
              </w:rPr>
            </w:pPr>
            <w:r>
              <w:rPr>
                <w:rFonts w:ascii="宋体" w:eastAsia="宋体" w:hAnsi="宋体" w:cs="宋体" w:hint="eastAsia"/>
                <w:b/>
                <w:bCs/>
                <w:lang w:eastAsia="zh-CN"/>
              </w:rPr>
              <w:t>2、风险提示：</w:t>
            </w:r>
            <w:r>
              <w:rPr>
                <w:rFonts w:ascii="宋体" w:eastAsia="宋体" w:hAnsi="宋体" w:cs="宋体" w:hint="eastAsia"/>
                <w:lang w:eastAsia="zh-CN"/>
              </w:rPr>
              <w:t>供应商以非理性报价成交后放弃成交。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名单，在一至三年内不得参加政府采购活动，并予以通报。</w:t>
            </w:r>
          </w:p>
        </w:tc>
        <w:tc>
          <w:tcPr>
            <w:tcW w:w="900"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eastAsia="宋体" w:hAnsi="宋体" w:cs="宋体"/>
                <w:sz w:val="20"/>
                <w:szCs w:val="21"/>
                <w:lang w:eastAsia="zh-CN"/>
              </w:rPr>
            </w:pPr>
            <w:r>
              <w:rPr>
                <w:rFonts w:ascii="宋体" w:eastAsia="宋体" w:hAnsi="宋体" w:cs="宋体" w:hint="eastAsia"/>
                <w:szCs w:val="21"/>
                <w:lang w:eastAsia="zh-CN"/>
              </w:rPr>
              <w:t>70</w:t>
            </w:r>
          </w:p>
        </w:tc>
      </w:tr>
      <w:tr w:rsidR="00464AD2" w:rsidTr="00CB213F">
        <w:trPr>
          <w:trHeight w:val="3148"/>
          <w:jc w:val="center"/>
        </w:trPr>
        <w:tc>
          <w:tcPr>
            <w:tcW w:w="669"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eastAsia="宋体" w:hAnsi="宋体" w:cs="宋体"/>
                <w:szCs w:val="21"/>
                <w:lang w:eastAsia="zh-CN"/>
              </w:rPr>
            </w:pPr>
            <w:r>
              <w:rPr>
                <w:rFonts w:ascii="宋体" w:eastAsia="宋体" w:hAnsi="宋体" w:cs="宋体" w:hint="eastAsia"/>
                <w:szCs w:val="21"/>
                <w:lang w:eastAsia="zh-CN"/>
              </w:rPr>
              <w:t>2</w:t>
            </w:r>
          </w:p>
        </w:tc>
        <w:tc>
          <w:tcPr>
            <w:tcW w:w="1365"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eastAsia="宋体" w:hAnsi="宋体" w:cs="宋体"/>
                <w:lang w:eastAsia="zh-CN"/>
              </w:rPr>
            </w:pPr>
            <w:r>
              <w:rPr>
                <w:rFonts w:ascii="宋体" w:eastAsia="宋体" w:hAnsi="宋体" w:cs="宋体" w:hint="eastAsia"/>
                <w:lang w:eastAsia="zh-CN"/>
              </w:rPr>
              <w:t>业绩</w:t>
            </w:r>
          </w:p>
          <w:p w:rsidR="00464AD2" w:rsidRDefault="00DE74C0" w:rsidP="00CB213F">
            <w:pPr>
              <w:pStyle w:val="af2"/>
              <w:ind w:left="0"/>
              <w:jc w:val="center"/>
              <w:rPr>
                <w:rFonts w:ascii="宋体" w:hAnsi="宋体" w:cs="宋体"/>
                <w:lang w:eastAsia="zh-CN"/>
              </w:rPr>
            </w:pPr>
            <w:r>
              <w:rPr>
                <w:rFonts w:ascii="宋体" w:hAnsi="宋体" w:cs="宋体" w:hint="eastAsia"/>
              </w:rPr>
              <w:t>（</w:t>
            </w:r>
            <w:r w:rsidR="00CB213F">
              <w:rPr>
                <w:rFonts w:ascii="宋体" w:hAnsi="宋体" w:cs="宋体"/>
                <w:lang w:eastAsia="zh-CN"/>
              </w:rPr>
              <w:t>15</w:t>
            </w:r>
            <w:r>
              <w:rPr>
                <w:rFonts w:ascii="宋体" w:hAnsi="宋体" w:cs="宋体" w:hint="eastAsia"/>
              </w:rPr>
              <w:t>分）</w:t>
            </w:r>
          </w:p>
        </w:tc>
        <w:tc>
          <w:tcPr>
            <w:tcW w:w="6346"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rPr>
                <w:rFonts w:ascii="宋体" w:eastAsia="宋体" w:hAnsi="宋体" w:cs="宋体"/>
                <w:b/>
                <w:bCs/>
                <w:lang w:eastAsia="zh-CN"/>
              </w:rPr>
            </w:pPr>
            <w:r>
              <w:rPr>
                <w:rFonts w:ascii="宋体" w:eastAsia="宋体" w:hAnsi="宋体" w:cs="宋体" w:hint="eastAsia"/>
                <w:b/>
                <w:bCs/>
                <w:lang w:eastAsia="zh-CN"/>
              </w:rPr>
              <w:t>根据</w:t>
            </w:r>
            <w:proofErr w:type="gramStart"/>
            <w:r>
              <w:rPr>
                <w:rFonts w:ascii="宋体" w:eastAsia="宋体" w:hAnsi="宋体" w:cs="宋体" w:hint="eastAsia"/>
                <w:b/>
                <w:bCs/>
                <w:lang w:eastAsia="zh-CN"/>
              </w:rPr>
              <w:t>宁财购</w:t>
            </w:r>
            <w:proofErr w:type="gramEnd"/>
            <w:r>
              <w:rPr>
                <w:rFonts w:ascii="宋体" w:eastAsia="宋体" w:hAnsi="宋体" w:cs="宋体" w:hint="eastAsia"/>
                <w:b/>
                <w:bCs/>
                <w:lang w:eastAsia="zh-CN"/>
              </w:rPr>
              <w:t>〔202</w:t>
            </w:r>
            <w:r w:rsidR="00492908">
              <w:rPr>
                <w:rFonts w:ascii="宋体" w:eastAsia="宋体" w:hAnsi="宋体" w:cs="宋体"/>
                <w:b/>
                <w:bCs/>
                <w:lang w:eastAsia="zh-CN"/>
              </w:rPr>
              <w:t>3</w:t>
            </w:r>
            <w:r>
              <w:rPr>
                <w:rFonts w:ascii="宋体" w:eastAsia="宋体" w:hAnsi="宋体" w:cs="宋体" w:hint="eastAsia"/>
                <w:b/>
                <w:bCs/>
                <w:lang w:eastAsia="zh-CN"/>
              </w:rPr>
              <w:t>〕199号文规定：</w:t>
            </w:r>
            <w:r>
              <w:rPr>
                <w:rFonts w:ascii="宋体" w:eastAsia="宋体" w:hAnsi="宋体" w:cs="宋体" w:hint="eastAsia"/>
                <w:lang w:eastAsia="zh-CN"/>
              </w:rPr>
              <w:t>将同类业务业绩作为评审因素时，要求的合同数量不应超过4个。</w:t>
            </w:r>
          </w:p>
          <w:p w:rsidR="00464AD2" w:rsidRDefault="00DE74C0" w:rsidP="009D7605">
            <w:pPr>
              <w:widowControl/>
              <w:spacing w:line="360" w:lineRule="auto"/>
              <w:rPr>
                <w:rFonts w:ascii="宋体" w:eastAsia="宋体" w:hAnsi="宋体" w:cs="宋体"/>
                <w:color w:val="000000"/>
                <w:lang w:eastAsia="zh-CN" w:bidi="ar"/>
              </w:rPr>
            </w:pPr>
            <w:r>
              <w:rPr>
                <w:rFonts w:ascii="宋体" w:eastAsia="宋体" w:hAnsi="宋体" w:cs="宋体" w:hint="eastAsia"/>
                <w:b/>
                <w:bCs/>
                <w:lang w:eastAsia="zh-CN"/>
              </w:rPr>
              <w:t>1、</w:t>
            </w:r>
            <w:r>
              <w:rPr>
                <w:rFonts w:ascii="宋体" w:eastAsia="宋体" w:hAnsi="宋体" w:cs="宋体" w:hint="eastAsia"/>
                <w:lang w:eastAsia="zh-CN"/>
              </w:rPr>
              <w:t>供应商202</w:t>
            </w:r>
            <w:r w:rsidR="009D7605">
              <w:rPr>
                <w:rFonts w:ascii="宋体" w:eastAsia="宋体" w:hAnsi="宋体" w:cs="宋体"/>
                <w:lang w:eastAsia="zh-CN"/>
              </w:rPr>
              <w:t>2</w:t>
            </w:r>
            <w:r>
              <w:rPr>
                <w:rFonts w:ascii="宋体" w:eastAsia="宋体" w:hAnsi="宋体" w:cs="宋体" w:hint="eastAsia"/>
                <w:lang w:eastAsia="zh-CN"/>
              </w:rPr>
              <w:t>年</w:t>
            </w:r>
            <w:r w:rsidR="009D7605">
              <w:rPr>
                <w:rFonts w:ascii="宋体" w:eastAsia="宋体" w:hAnsi="宋体" w:cs="宋体"/>
                <w:lang w:eastAsia="zh-CN"/>
              </w:rPr>
              <w:t>11</w:t>
            </w:r>
            <w:r>
              <w:rPr>
                <w:rFonts w:ascii="宋体" w:eastAsia="宋体" w:hAnsi="宋体" w:cs="宋体" w:hint="eastAsia"/>
                <w:lang w:eastAsia="zh-CN"/>
              </w:rPr>
              <w:t xml:space="preserve">月01日以来（以合同签订时间为准）承担过类似公路业绩的，每提供一个项目业绩得 </w:t>
            </w:r>
            <w:r w:rsidR="00CB213F">
              <w:rPr>
                <w:rFonts w:ascii="宋体" w:eastAsia="宋体" w:hAnsi="宋体" w:cs="宋体"/>
                <w:lang w:eastAsia="zh-CN"/>
              </w:rPr>
              <w:t>5</w:t>
            </w:r>
            <w:r>
              <w:rPr>
                <w:rFonts w:ascii="宋体" w:eastAsia="宋体" w:hAnsi="宋体" w:cs="宋体" w:hint="eastAsia"/>
                <w:lang w:eastAsia="zh-CN"/>
              </w:rPr>
              <w:t>分，最高得</w:t>
            </w:r>
            <w:r w:rsidR="00CB213F">
              <w:rPr>
                <w:rFonts w:ascii="宋体" w:eastAsia="宋体" w:hAnsi="宋体" w:cs="宋体"/>
                <w:lang w:eastAsia="zh-CN"/>
              </w:rPr>
              <w:t>15</w:t>
            </w:r>
            <w:r>
              <w:rPr>
                <w:rFonts w:ascii="宋体" w:eastAsia="宋体" w:hAnsi="宋体" w:cs="宋体" w:hint="eastAsia"/>
                <w:lang w:eastAsia="zh-CN"/>
              </w:rPr>
              <w:t>分。（须提供中标（或成交）通知书、合同、验收证明材料，时间以验收证明材料中的验收合格时间为准，三者缺一不可。原件核查，未按要求提供的不予得分。</w:t>
            </w:r>
          </w:p>
        </w:tc>
        <w:tc>
          <w:tcPr>
            <w:tcW w:w="900" w:type="dxa"/>
            <w:tcBorders>
              <w:top w:val="single" w:sz="4" w:space="0" w:color="000000"/>
              <w:left w:val="single" w:sz="4" w:space="0" w:color="000000"/>
              <w:bottom w:val="single" w:sz="4" w:space="0" w:color="000000"/>
              <w:right w:val="single" w:sz="4" w:space="0" w:color="000000"/>
            </w:tcBorders>
            <w:vAlign w:val="center"/>
          </w:tcPr>
          <w:p w:rsidR="00464AD2" w:rsidRDefault="00CB213F" w:rsidP="00116977">
            <w:pPr>
              <w:widowControl/>
              <w:spacing w:line="360" w:lineRule="auto"/>
              <w:jc w:val="center"/>
              <w:rPr>
                <w:rFonts w:ascii="宋体" w:eastAsia="宋体" w:hAnsi="宋体" w:cs="宋体"/>
                <w:szCs w:val="21"/>
                <w:lang w:eastAsia="zh-CN"/>
              </w:rPr>
            </w:pPr>
            <w:r>
              <w:rPr>
                <w:rFonts w:ascii="宋体" w:eastAsia="宋体" w:hAnsi="宋体" w:cs="宋体"/>
                <w:szCs w:val="21"/>
                <w:lang w:eastAsia="zh-CN"/>
              </w:rPr>
              <w:t>15</w:t>
            </w:r>
          </w:p>
        </w:tc>
      </w:tr>
      <w:tr w:rsidR="00CB213F" w:rsidTr="009D7605">
        <w:trPr>
          <w:trHeight w:val="839"/>
          <w:jc w:val="center"/>
        </w:trPr>
        <w:tc>
          <w:tcPr>
            <w:tcW w:w="669" w:type="dxa"/>
            <w:tcBorders>
              <w:top w:val="single" w:sz="4" w:space="0" w:color="000000"/>
              <w:left w:val="single" w:sz="4" w:space="0" w:color="000000"/>
              <w:bottom w:val="single" w:sz="4" w:space="0" w:color="000000"/>
              <w:right w:val="single" w:sz="4" w:space="0" w:color="000000"/>
            </w:tcBorders>
            <w:vAlign w:val="center"/>
          </w:tcPr>
          <w:p w:rsidR="00CB213F" w:rsidRDefault="00CB213F" w:rsidP="00CB213F">
            <w:pPr>
              <w:widowControl/>
              <w:spacing w:line="360" w:lineRule="auto"/>
              <w:jc w:val="center"/>
              <w:rPr>
                <w:rFonts w:ascii="宋体" w:eastAsia="宋体" w:hAnsi="宋体" w:cs="宋体"/>
                <w:szCs w:val="21"/>
                <w:lang w:eastAsia="zh-CN"/>
              </w:rPr>
            </w:pPr>
            <w:r>
              <w:rPr>
                <w:rFonts w:ascii="宋体" w:eastAsia="宋体" w:hAnsi="宋体" w:cs="宋体" w:hint="eastAsia"/>
                <w:szCs w:val="21"/>
                <w:lang w:eastAsia="zh-CN"/>
              </w:rPr>
              <w:t>3</w:t>
            </w:r>
          </w:p>
        </w:tc>
        <w:tc>
          <w:tcPr>
            <w:tcW w:w="1365" w:type="dxa"/>
            <w:tcBorders>
              <w:top w:val="single" w:sz="4" w:space="0" w:color="000000"/>
              <w:left w:val="single" w:sz="4" w:space="0" w:color="000000"/>
              <w:bottom w:val="single" w:sz="4" w:space="0" w:color="000000"/>
              <w:right w:val="single" w:sz="4" w:space="0" w:color="000000"/>
            </w:tcBorders>
            <w:vAlign w:val="center"/>
          </w:tcPr>
          <w:p w:rsidR="00CB213F" w:rsidRPr="009D7605" w:rsidRDefault="00CB213F" w:rsidP="00CB213F">
            <w:pPr>
              <w:pStyle w:val="af2"/>
              <w:ind w:left="0"/>
              <w:jc w:val="center"/>
              <w:rPr>
                <w:rFonts w:ascii="宋体" w:hAnsi="宋体" w:cs="宋体"/>
                <w:lang w:eastAsia="zh-CN"/>
              </w:rPr>
            </w:pPr>
            <w:r w:rsidRPr="009D7605">
              <w:rPr>
                <w:rFonts w:ascii="宋体" w:hAnsi="宋体" w:cs="宋体" w:hint="eastAsia"/>
                <w:lang w:eastAsia="zh-CN"/>
              </w:rPr>
              <w:t>企业认证</w:t>
            </w:r>
          </w:p>
          <w:p w:rsidR="00CB213F" w:rsidRPr="009D7605" w:rsidRDefault="00CB213F" w:rsidP="00CB213F">
            <w:pPr>
              <w:pStyle w:val="af2"/>
              <w:ind w:left="0"/>
              <w:jc w:val="center"/>
              <w:rPr>
                <w:rFonts w:ascii="宋体" w:hAnsi="宋体" w:cs="宋体"/>
                <w:lang w:eastAsia="zh-CN"/>
              </w:rPr>
            </w:pPr>
            <w:r w:rsidRPr="009D7605">
              <w:rPr>
                <w:rFonts w:ascii="宋体" w:hAnsi="宋体" w:cs="宋体" w:hint="eastAsia"/>
              </w:rPr>
              <w:t>（</w:t>
            </w:r>
            <w:r w:rsidRPr="009D7605">
              <w:rPr>
                <w:rFonts w:ascii="宋体" w:hAnsi="宋体" w:cs="宋体" w:hint="eastAsia"/>
                <w:lang w:eastAsia="zh-CN"/>
              </w:rPr>
              <w:t>1</w:t>
            </w:r>
            <w:r w:rsidRPr="009D7605">
              <w:rPr>
                <w:rFonts w:ascii="宋体" w:hAnsi="宋体" w:cs="宋体" w:hint="eastAsia"/>
              </w:rPr>
              <w:t>分）</w:t>
            </w:r>
          </w:p>
        </w:tc>
        <w:tc>
          <w:tcPr>
            <w:tcW w:w="6346" w:type="dxa"/>
            <w:tcBorders>
              <w:top w:val="single" w:sz="4" w:space="0" w:color="000000"/>
              <w:left w:val="single" w:sz="4" w:space="0" w:color="000000"/>
              <w:bottom w:val="single" w:sz="4" w:space="0" w:color="000000"/>
              <w:right w:val="single" w:sz="4" w:space="0" w:color="000000"/>
            </w:tcBorders>
            <w:vAlign w:val="center"/>
          </w:tcPr>
          <w:p w:rsidR="00CB213F" w:rsidRPr="009D7605" w:rsidRDefault="00CB213F" w:rsidP="00CB213F">
            <w:pPr>
              <w:widowControl/>
              <w:spacing w:line="360" w:lineRule="auto"/>
              <w:rPr>
                <w:rFonts w:ascii="宋体" w:eastAsia="宋体" w:hAnsi="宋体" w:cs="宋体"/>
                <w:lang w:eastAsia="zh-CN"/>
              </w:rPr>
            </w:pPr>
            <w:r w:rsidRPr="009D7605">
              <w:rPr>
                <w:rFonts w:ascii="宋体" w:eastAsia="宋体" w:hAnsi="宋体" w:cs="宋体" w:hint="eastAsia"/>
                <w:lang w:eastAsia="zh-CN"/>
              </w:rPr>
              <w:t>供应商具有：ISO9001质量管理体系认证的得1分。</w:t>
            </w:r>
          </w:p>
        </w:tc>
        <w:tc>
          <w:tcPr>
            <w:tcW w:w="900" w:type="dxa"/>
            <w:tcBorders>
              <w:top w:val="single" w:sz="4" w:space="0" w:color="000000"/>
              <w:left w:val="single" w:sz="4" w:space="0" w:color="000000"/>
              <w:bottom w:val="single" w:sz="4" w:space="0" w:color="000000"/>
              <w:right w:val="single" w:sz="4" w:space="0" w:color="000000"/>
            </w:tcBorders>
            <w:vAlign w:val="center"/>
          </w:tcPr>
          <w:p w:rsidR="00CB213F" w:rsidRDefault="00CB213F" w:rsidP="00CB213F">
            <w:pPr>
              <w:widowControl/>
              <w:spacing w:line="360" w:lineRule="auto"/>
              <w:jc w:val="center"/>
              <w:rPr>
                <w:rFonts w:ascii="宋体" w:eastAsia="宋体" w:hAnsi="宋体" w:cs="宋体"/>
                <w:szCs w:val="21"/>
                <w:lang w:eastAsia="zh-CN"/>
              </w:rPr>
            </w:pPr>
            <w:r>
              <w:rPr>
                <w:rFonts w:ascii="宋体" w:eastAsia="宋体" w:hAnsi="宋体" w:cs="宋体" w:hint="eastAsia"/>
                <w:szCs w:val="21"/>
                <w:lang w:eastAsia="zh-CN"/>
              </w:rPr>
              <w:t>1</w:t>
            </w:r>
          </w:p>
        </w:tc>
      </w:tr>
      <w:tr w:rsidR="00464AD2" w:rsidTr="00741D1B">
        <w:trPr>
          <w:trHeight w:val="984"/>
          <w:jc w:val="center"/>
        </w:trPr>
        <w:tc>
          <w:tcPr>
            <w:tcW w:w="669" w:type="dxa"/>
            <w:tcBorders>
              <w:top w:val="single" w:sz="4" w:space="0" w:color="000000"/>
              <w:left w:val="single" w:sz="4" w:space="0" w:color="000000"/>
              <w:bottom w:val="single" w:sz="4" w:space="0" w:color="000000"/>
              <w:right w:val="single" w:sz="4" w:space="0" w:color="000000"/>
            </w:tcBorders>
            <w:vAlign w:val="center"/>
          </w:tcPr>
          <w:p w:rsidR="00464AD2" w:rsidRDefault="00CB213F">
            <w:pPr>
              <w:widowControl/>
              <w:spacing w:line="360" w:lineRule="auto"/>
              <w:jc w:val="center"/>
              <w:rPr>
                <w:rFonts w:ascii="宋体" w:eastAsia="宋体" w:hAnsi="宋体" w:cs="宋体"/>
                <w:sz w:val="20"/>
                <w:szCs w:val="21"/>
                <w:lang w:eastAsia="zh-CN"/>
              </w:rPr>
            </w:pPr>
            <w:r>
              <w:rPr>
                <w:rFonts w:ascii="宋体" w:eastAsia="宋体" w:hAnsi="宋体" w:cs="宋体"/>
                <w:szCs w:val="21"/>
                <w:lang w:eastAsia="zh-CN"/>
              </w:rPr>
              <w:lastRenderedPageBreak/>
              <w:t>4</w:t>
            </w:r>
          </w:p>
        </w:tc>
        <w:tc>
          <w:tcPr>
            <w:tcW w:w="1365"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eastAsia="宋体" w:hAnsi="宋体" w:cs="宋体"/>
                <w:lang w:eastAsia="zh-CN"/>
              </w:rPr>
            </w:pPr>
            <w:r>
              <w:rPr>
                <w:rFonts w:ascii="宋体" w:eastAsia="宋体" w:hAnsi="宋体" w:cs="宋体" w:hint="eastAsia"/>
                <w:lang w:eastAsia="zh-CN"/>
              </w:rPr>
              <w:t>项目人员</w:t>
            </w:r>
          </w:p>
          <w:p w:rsidR="00464AD2" w:rsidRDefault="00DE74C0">
            <w:pPr>
              <w:widowControl/>
              <w:spacing w:line="360" w:lineRule="auto"/>
              <w:jc w:val="center"/>
              <w:rPr>
                <w:rFonts w:ascii="宋体" w:eastAsia="宋体" w:hAnsi="宋体" w:cs="宋体"/>
                <w:lang w:eastAsia="zh-CN"/>
              </w:rPr>
            </w:pPr>
            <w:r>
              <w:rPr>
                <w:rFonts w:ascii="宋体" w:eastAsia="宋体" w:hAnsi="宋体" w:cs="宋体" w:hint="eastAsia"/>
                <w:lang w:eastAsia="zh-CN"/>
              </w:rPr>
              <w:t>配置</w:t>
            </w:r>
          </w:p>
          <w:p w:rsidR="00464AD2" w:rsidRDefault="00DE74C0">
            <w:pPr>
              <w:widowControl/>
              <w:spacing w:line="360" w:lineRule="auto"/>
              <w:jc w:val="center"/>
              <w:rPr>
                <w:rFonts w:ascii="宋体" w:eastAsia="宋体" w:hAnsi="宋体" w:cs="宋体"/>
                <w:sz w:val="20"/>
                <w:szCs w:val="21"/>
                <w:lang w:eastAsia="zh-CN"/>
              </w:rPr>
            </w:pPr>
            <w:r>
              <w:rPr>
                <w:rFonts w:ascii="宋体" w:eastAsia="宋体" w:hAnsi="宋体" w:cs="宋体" w:hint="eastAsia"/>
              </w:rPr>
              <w:t>（</w:t>
            </w:r>
            <w:r>
              <w:rPr>
                <w:rFonts w:ascii="宋体" w:eastAsia="宋体" w:hAnsi="宋体" w:cs="宋体" w:hint="eastAsia"/>
                <w:lang w:eastAsia="zh-CN"/>
              </w:rPr>
              <w:t>4</w:t>
            </w:r>
            <w:r>
              <w:rPr>
                <w:rFonts w:ascii="宋体" w:eastAsia="宋体" w:hAnsi="宋体" w:cs="宋体" w:hint="eastAsia"/>
              </w:rPr>
              <w:t>分）</w:t>
            </w:r>
          </w:p>
        </w:tc>
        <w:tc>
          <w:tcPr>
            <w:tcW w:w="6346"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rPr>
                <w:rFonts w:ascii="宋体" w:eastAsia="宋体" w:hAnsi="宋体" w:cs="宋体"/>
                <w:lang w:eastAsia="zh-CN"/>
              </w:rPr>
            </w:pPr>
            <w:r>
              <w:rPr>
                <w:rFonts w:ascii="宋体" w:eastAsia="宋体" w:hAnsi="宋体" w:cs="宋体" w:hint="eastAsia"/>
                <w:b/>
                <w:bCs/>
                <w:lang w:eastAsia="zh-CN"/>
              </w:rPr>
              <w:t>根据</w:t>
            </w:r>
            <w:bookmarkStart w:id="10" w:name="OLE_LINK3"/>
            <w:bookmarkStart w:id="11" w:name="OLE_LINK4"/>
            <w:bookmarkStart w:id="12" w:name="OLE_LINK5"/>
            <w:bookmarkStart w:id="13" w:name="OLE_LINK6"/>
            <w:proofErr w:type="gramStart"/>
            <w:r>
              <w:rPr>
                <w:rFonts w:ascii="宋体" w:eastAsia="宋体" w:hAnsi="宋体" w:cs="宋体" w:hint="eastAsia"/>
                <w:b/>
                <w:bCs/>
                <w:lang w:eastAsia="zh-CN"/>
              </w:rPr>
              <w:t>宁财购</w:t>
            </w:r>
            <w:proofErr w:type="gramEnd"/>
            <w:r>
              <w:rPr>
                <w:rFonts w:ascii="宋体" w:eastAsia="宋体" w:hAnsi="宋体" w:cs="宋体" w:hint="eastAsia"/>
                <w:b/>
                <w:bCs/>
                <w:lang w:eastAsia="zh-CN"/>
              </w:rPr>
              <w:t>〔202</w:t>
            </w:r>
            <w:r w:rsidR="00492908">
              <w:rPr>
                <w:rFonts w:ascii="宋体" w:eastAsia="宋体" w:hAnsi="宋体" w:cs="宋体"/>
                <w:b/>
                <w:bCs/>
                <w:lang w:eastAsia="zh-CN"/>
              </w:rPr>
              <w:t>3</w:t>
            </w:r>
            <w:r>
              <w:rPr>
                <w:rFonts w:ascii="宋体" w:eastAsia="宋体" w:hAnsi="宋体" w:cs="宋体" w:hint="eastAsia"/>
                <w:b/>
                <w:bCs/>
                <w:lang w:eastAsia="zh-CN"/>
              </w:rPr>
              <w:t>〕199号</w:t>
            </w:r>
            <w:bookmarkEnd w:id="10"/>
            <w:bookmarkEnd w:id="11"/>
            <w:r>
              <w:rPr>
                <w:rFonts w:ascii="宋体" w:eastAsia="宋体" w:hAnsi="宋体" w:cs="宋体" w:hint="eastAsia"/>
                <w:b/>
                <w:bCs/>
                <w:lang w:eastAsia="zh-CN"/>
              </w:rPr>
              <w:t>文</w:t>
            </w:r>
            <w:bookmarkEnd w:id="12"/>
            <w:bookmarkEnd w:id="13"/>
            <w:r>
              <w:rPr>
                <w:rFonts w:ascii="宋体" w:eastAsia="宋体" w:hAnsi="宋体" w:cs="宋体" w:hint="eastAsia"/>
                <w:b/>
                <w:bCs/>
                <w:lang w:eastAsia="zh-CN"/>
              </w:rPr>
              <w:t>规定：</w:t>
            </w:r>
            <w:r>
              <w:rPr>
                <w:rFonts w:ascii="宋体" w:eastAsia="宋体" w:hAnsi="宋体" w:cs="宋体" w:hint="eastAsia"/>
                <w:lang w:eastAsia="zh-CN"/>
              </w:rPr>
              <w:t>对于项目经理以外人员，不得将《国家职业资格目录》准入类职业资格事项以外的人员职业资格（如施工员、质量员、安全员、标准员、材料员、机械员、</w:t>
            </w:r>
            <w:proofErr w:type="gramStart"/>
            <w:r>
              <w:rPr>
                <w:rFonts w:ascii="宋体" w:eastAsia="宋体" w:hAnsi="宋体" w:cs="宋体" w:hint="eastAsia"/>
                <w:lang w:eastAsia="zh-CN"/>
              </w:rPr>
              <w:t>劳务员</w:t>
            </w:r>
            <w:proofErr w:type="gramEnd"/>
            <w:r>
              <w:rPr>
                <w:rFonts w:ascii="宋体" w:eastAsia="宋体" w:hAnsi="宋体" w:cs="宋体" w:hint="eastAsia"/>
                <w:lang w:eastAsia="zh-CN"/>
              </w:rPr>
              <w:t>或资料员）作为资格条件，可以根据项目需求特点将“安全员”等部分专业人员技能证书作为评审因素，但相关分值合计不应超过4分。施工团队人员职业资格、技术职称不得同时设为资格条件、评审因素。同类资格（如一级、二级注册建造师)、职称（如建设工程类高级、中级工程师）的不同等级评分标准应一致。同</w:t>
            </w:r>
            <w:proofErr w:type="gramStart"/>
            <w:r>
              <w:rPr>
                <w:rFonts w:ascii="宋体" w:eastAsia="宋体" w:hAnsi="宋体" w:cs="宋体" w:hint="eastAsia"/>
                <w:lang w:eastAsia="zh-CN"/>
              </w:rPr>
              <w:t>一人员</w:t>
            </w:r>
            <w:proofErr w:type="gramEnd"/>
            <w:r>
              <w:rPr>
                <w:rFonts w:ascii="宋体" w:eastAsia="宋体" w:hAnsi="宋体" w:cs="宋体" w:hint="eastAsia"/>
                <w:lang w:eastAsia="zh-CN"/>
              </w:rPr>
              <w:t>具有多种职业资格、技术职称的，按照“就高不就低”原则评分，不得重复加分。</w:t>
            </w:r>
          </w:p>
          <w:p w:rsidR="00464AD2" w:rsidRDefault="00DE74C0">
            <w:pPr>
              <w:widowControl/>
              <w:spacing w:line="360" w:lineRule="auto"/>
              <w:rPr>
                <w:rFonts w:ascii="宋体" w:eastAsia="宋体" w:hAnsi="宋体" w:cs="宋体"/>
                <w:lang w:eastAsia="zh-CN"/>
              </w:rPr>
            </w:pPr>
            <w:r>
              <w:rPr>
                <w:rFonts w:ascii="宋体" w:eastAsia="宋体" w:hAnsi="宋体" w:cs="宋体" w:hint="eastAsia"/>
                <w:lang w:eastAsia="zh-CN"/>
              </w:rPr>
              <w:t>1、技术负责人：具有中级工程师技术职称得0.5分，具有高级及以上工程师技术职称得1分，最多得1分。</w:t>
            </w:r>
          </w:p>
          <w:p w:rsidR="00464AD2" w:rsidRDefault="00DE74C0">
            <w:pPr>
              <w:widowControl/>
              <w:spacing w:line="360" w:lineRule="auto"/>
              <w:rPr>
                <w:rFonts w:ascii="宋体" w:eastAsia="宋体" w:hAnsi="宋体" w:cs="宋体"/>
                <w:lang w:eastAsia="zh-CN"/>
              </w:rPr>
            </w:pPr>
            <w:r>
              <w:rPr>
                <w:rFonts w:ascii="宋体" w:eastAsia="宋体" w:hAnsi="宋体" w:cs="宋体" w:hint="eastAsia"/>
                <w:lang w:eastAsia="zh-CN"/>
              </w:rPr>
              <w:t>2、团队组成人员：具有公路养护工职业技能等级证书的，每提供一人得0.5分。本项最高得3分。</w:t>
            </w:r>
          </w:p>
          <w:p w:rsidR="00464AD2" w:rsidRPr="00DE74C0" w:rsidRDefault="00DE74C0" w:rsidP="00DE74C0">
            <w:pPr>
              <w:widowControl/>
              <w:spacing w:line="360" w:lineRule="auto"/>
              <w:rPr>
                <w:rFonts w:ascii="宋体" w:eastAsia="宋体" w:hAnsi="宋体" w:cs="宋体"/>
                <w:b/>
                <w:lang w:eastAsia="zh-CN"/>
              </w:rPr>
            </w:pPr>
            <w:r w:rsidRPr="00DE74C0">
              <w:rPr>
                <w:rFonts w:ascii="宋体" w:eastAsia="宋体" w:hAnsi="宋体" w:cs="宋体" w:hint="eastAsia"/>
                <w:b/>
                <w:lang w:eastAsia="zh-CN"/>
              </w:rPr>
              <w:t>以上人员要求供应商须在响应文件中提供相关证书、职称证书复印件加盖公章，原件核查，未按要求提供的不予得分；所有人员均须提供近1月（</w:t>
            </w:r>
            <w:r w:rsidR="006A5B84">
              <w:rPr>
                <w:rFonts w:ascii="宋体" w:eastAsia="宋体" w:hAnsi="宋体" w:cs="宋体" w:hint="eastAsia"/>
                <w:b/>
                <w:lang w:eastAsia="zh-CN"/>
              </w:rPr>
              <w:t>2025</w:t>
            </w:r>
            <w:r w:rsidRPr="00DE74C0">
              <w:rPr>
                <w:rFonts w:ascii="宋体" w:eastAsia="宋体" w:hAnsi="宋体" w:cs="宋体" w:hint="eastAsia"/>
                <w:b/>
                <w:lang w:eastAsia="zh-CN"/>
              </w:rPr>
              <w:t>年</w:t>
            </w:r>
            <w:r>
              <w:rPr>
                <w:rFonts w:ascii="宋体" w:eastAsia="宋体" w:hAnsi="宋体" w:cs="宋体"/>
                <w:b/>
                <w:lang w:eastAsia="zh-CN"/>
              </w:rPr>
              <w:t>11</w:t>
            </w:r>
            <w:r w:rsidRPr="00DE74C0">
              <w:rPr>
                <w:rFonts w:ascii="宋体" w:eastAsia="宋体" w:hAnsi="宋体" w:cs="宋体" w:hint="eastAsia"/>
                <w:b/>
                <w:lang w:eastAsia="zh-CN"/>
              </w:rPr>
              <w:t>月）供应商为其缴纳的由劳动和社会保障部门出具的养老保险缴纳凭证（须明确缴费月份、个人姓名、缴费单位，且加盖社保中心或社保中心参保缴费</w:t>
            </w:r>
            <w:proofErr w:type="gramStart"/>
            <w:r w:rsidRPr="00DE74C0">
              <w:rPr>
                <w:rFonts w:ascii="宋体" w:eastAsia="宋体" w:hAnsi="宋体" w:cs="宋体" w:hint="eastAsia"/>
                <w:b/>
                <w:lang w:eastAsia="zh-CN"/>
              </w:rPr>
              <w:t>明电子</w:t>
            </w:r>
            <w:proofErr w:type="gramEnd"/>
            <w:r w:rsidRPr="00DE74C0">
              <w:rPr>
                <w:rFonts w:ascii="宋体" w:eastAsia="宋体" w:hAnsi="宋体" w:cs="宋体" w:hint="eastAsia"/>
                <w:b/>
                <w:lang w:eastAsia="zh-CN"/>
              </w:rPr>
              <w:t>专用章。若企业退休人员、现役军人等客观原因无法提供社保缴纳证明，必须提供证明材料）若提供的证明材料不全或未提供</w:t>
            </w:r>
            <w:proofErr w:type="gramStart"/>
            <w:r w:rsidRPr="00DE74C0">
              <w:rPr>
                <w:rFonts w:ascii="宋体" w:eastAsia="宋体" w:hAnsi="宋体" w:cs="宋体" w:hint="eastAsia"/>
                <w:b/>
                <w:lang w:eastAsia="zh-CN"/>
              </w:rPr>
              <w:t>社保证明</w:t>
            </w:r>
            <w:proofErr w:type="gramEnd"/>
            <w:r w:rsidRPr="00DE74C0">
              <w:rPr>
                <w:rFonts w:ascii="宋体" w:eastAsia="宋体" w:hAnsi="宋体" w:cs="宋体" w:hint="eastAsia"/>
                <w:b/>
                <w:lang w:eastAsia="zh-CN"/>
              </w:rPr>
              <w:t>材料的，则该项不得分。</w:t>
            </w:r>
          </w:p>
        </w:tc>
        <w:tc>
          <w:tcPr>
            <w:tcW w:w="900"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eastAsia="宋体" w:hAnsi="宋体" w:cs="宋体"/>
                <w:sz w:val="20"/>
                <w:szCs w:val="21"/>
                <w:lang w:eastAsia="zh-CN"/>
              </w:rPr>
            </w:pPr>
            <w:r>
              <w:rPr>
                <w:rFonts w:ascii="宋体" w:eastAsia="宋体" w:hAnsi="宋体" w:cs="宋体" w:hint="eastAsia"/>
                <w:sz w:val="20"/>
                <w:szCs w:val="21"/>
                <w:lang w:eastAsia="zh-CN"/>
              </w:rPr>
              <w:t>4</w:t>
            </w:r>
          </w:p>
        </w:tc>
      </w:tr>
    </w:tbl>
    <w:p w:rsidR="00464AD2" w:rsidRDefault="00DE74C0">
      <w:pPr>
        <w:widowControl/>
        <w:spacing w:line="360" w:lineRule="auto"/>
        <w:jc w:val="center"/>
        <w:rPr>
          <w:rFonts w:ascii="宋体" w:eastAsia="宋体" w:hAnsi="宋体" w:cs="宋体"/>
          <w:szCs w:val="21"/>
          <w:lang w:eastAsia="zh-CN"/>
        </w:rPr>
      </w:pPr>
      <w:r>
        <w:rPr>
          <w:rFonts w:ascii="宋体" w:eastAsia="宋体" w:hAnsi="宋体" w:cs="宋体" w:hint="eastAsia"/>
          <w:szCs w:val="21"/>
          <w:lang w:eastAsia="zh-CN"/>
        </w:rPr>
        <w:br w:type="page" w:clear="all"/>
      </w:r>
    </w:p>
    <w:tbl>
      <w:tblPr>
        <w:tblW w:w="9280" w:type="dxa"/>
        <w:jc w:val="center"/>
        <w:tblLayout w:type="fixed"/>
        <w:tblLook w:val="04A0" w:firstRow="1" w:lastRow="0" w:firstColumn="1" w:lastColumn="0" w:noHBand="0" w:noVBand="1"/>
      </w:tblPr>
      <w:tblGrid>
        <w:gridCol w:w="630"/>
        <w:gridCol w:w="1404"/>
        <w:gridCol w:w="6346"/>
        <w:gridCol w:w="900"/>
      </w:tblGrid>
      <w:tr w:rsidR="00464AD2">
        <w:trPr>
          <w:trHeight w:val="984"/>
          <w:jc w:val="center"/>
        </w:trPr>
        <w:tc>
          <w:tcPr>
            <w:tcW w:w="630" w:type="dxa"/>
            <w:tcBorders>
              <w:top w:val="single" w:sz="4" w:space="0" w:color="000000"/>
              <w:left w:val="single" w:sz="4" w:space="0" w:color="000000"/>
              <w:bottom w:val="single" w:sz="4" w:space="0" w:color="000000"/>
              <w:right w:val="single" w:sz="4" w:space="0" w:color="000000"/>
            </w:tcBorders>
            <w:vAlign w:val="center"/>
          </w:tcPr>
          <w:p w:rsidR="00464AD2" w:rsidRDefault="00CB213F">
            <w:pPr>
              <w:widowControl/>
              <w:spacing w:line="360" w:lineRule="auto"/>
              <w:jc w:val="center"/>
              <w:rPr>
                <w:rFonts w:ascii="宋体" w:eastAsia="宋体" w:hAnsi="宋体" w:cs="宋体"/>
                <w:szCs w:val="21"/>
                <w:lang w:eastAsia="zh-CN"/>
              </w:rPr>
            </w:pPr>
            <w:r>
              <w:rPr>
                <w:rFonts w:ascii="宋体" w:eastAsia="宋体" w:hAnsi="宋体" w:cs="宋体"/>
                <w:szCs w:val="21"/>
                <w:lang w:eastAsia="zh-CN"/>
              </w:rPr>
              <w:t>5</w:t>
            </w:r>
          </w:p>
        </w:tc>
        <w:tc>
          <w:tcPr>
            <w:tcW w:w="1404"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eastAsia="宋体" w:hAnsi="宋体" w:cs="宋体"/>
                <w:bCs/>
                <w:szCs w:val="21"/>
              </w:rPr>
            </w:pPr>
            <w:r>
              <w:rPr>
                <w:rFonts w:ascii="宋体" w:eastAsia="宋体" w:hAnsi="宋体" w:cs="宋体" w:hint="eastAsia"/>
                <w:bCs/>
                <w:szCs w:val="21"/>
              </w:rPr>
              <w:t>施工方案</w:t>
            </w:r>
          </w:p>
          <w:p w:rsidR="00464AD2" w:rsidRDefault="00DE74C0">
            <w:pPr>
              <w:widowControl/>
              <w:spacing w:line="360" w:lineRule="auto"/>
              <w:jc w:val="center"/>
              <w:rPr>
                <w:rFonts w:ascii="宋体" w:eastAsia="宋体" w:hAnsi="宋体" w:cs="宋体"/>
              </w:rPr>
            </w:pPr>
            <w:r>
              <w:rPr>
                <w:rFonts w:ascii="宋体" w:eastAsia="宋体" w:hAnsi="宋体" w:cs="宋体" w:hint="eastAsia"/>
              </w:rPr>
              <w:t>（</w:t>
            </w:r>
            <w:r>
              <w:rPr>
                <w:rFonts w:ascii="宋体" w:eastAsia="宋体" w:hAnsi="宋体" w:cs="宋体" w:hint="eastAsia"/>
                <w:lang w:eastAsia="zh-CN"/>
              </w:rPr>
              <w:t>10</w:t>
            </w:r>
            <w:r>
              <w:rPr>
                <w:rFonts w:ascii="宋体" w:eastAsia="宋体" w:hAnsi="宋体" w:cs="宋体" w:hint="eastAsia"/>
              </w:rPr>
              <w:t>分）</w:t>
            </w:r>
          </w:p>
        </w:tc>
        <w:tc>
          <w:tcPr>
            <w:tcW w:w="6346"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rPr>
                <w:rFonts w:ascii="宋体" w:eastAsia="宋体" w:hAnsi="宋体" w:cs="宋体"/>
                <w:lang w:eastAsia="zh-CN"/>
              </w:rPr>
            </w:pPr>
            <w:r>
              <w:rPr>
                <w:rFonts w:ascii="宋体" w:eastAsia="宋体" w:hAnsi="宋体" w:cs="宋体" w:hint="eastAsia"/>
                <w:b/>
                <w:bCs/>
                <w:lang w:eastAsia="zh-CN"/>
              </w:rPr>
              <w:t>根据</w:t>
            </w:r>
            <w:proofErr w:type="gramStart"/>
            <w:r>
              <w:rPr>
                <w:rFonts w:ascii="宋体" w:eastAsia="宋体" w:hAnsi="宋体" w:cs="宋体" w:hint="eastAsia"/>
                <w:b/>
                <w:bCs/>
                <w:lang w:eastAsia="zh-CN"/>
              </w:rPr>
              <w:t>宁财购</w:t>
            </w:r>
            <w:proofErr w:type="gramEnd"/>
            <w:r>
              <w:rPr>
                <w:rFonts w:ascii="宋体" w:eastAsia="宋体" w:hAnsi="宋体" w:cs="宋体" w:hint="eastAsia"/>
                <w:b/>
                <w:bCs/>
                <w:lang w:eastAsia="zh-CN"/>
              </w:rPr>
              <w:t>〔2022〕409 号文规定：</w:t>
            </w:r>
            <w:r>
              <w:rPr>
                <w:rFonts w:ascii="宋体" w:eastAsia="宋体" w:hAnsi="宋体" w:cs="宋体" w:hint="eastAsia"/>
                <w:lang w:eastAsia="zh-CN"/>
              </w:rPr>
              <w:t>不设置主观评审因素。对以往部分采购人作为主观评审因素的施工组织、技术要求、工艺要求、安全措施、环保措施、质保期限等需求内容，可在不妨碍公平竞争的前提下，通过客观分或实质性要求的形式予以体现，提高现场评审效率和评分客观性。</w:t>
            </w:r>
          </w:p>
          <w:p w:rsidR="00464AD2" w:rsidRDefault="00DE74C0">
            <w:pPr>
              <w:widowControl/>
              <w:spacing w:line="360" w:lineRule="auto"/>
              <w:rPr>
                <w:rFonts w:ascii="宋体" w:eastAsia="宋体" w:hAnsi="宋体" w:cs="宋体"/>
                <w:szCs w:val="21"/>
                <w:lang w:eastAsia="zh-CN"/>
              </w:rPr>
            </w:pPr>
            <w:r>
              <w:rPr>
                <w:rFonts w:ascii="宋体" w:eastAsia="宋体" w:hAnsi="宋体" w:cs="宋体" w:hint="eastAsia"/>
                <w:lang w:eastAsia="zh-CN"/>
              </w:rPr>
              <w:t>1、供应商结合本项目特点出具施工组织设计方案。包括：施工方案、进度计划、工程质量、安全生产管理措施、质保期限等服务计划。提供的</w:t>
            </w:r>
            <w:r>
              <w:rPr>
                <w:rFonts w:ascii="宋体" w:eastAsia="宋体" w:hAnsi="宋体" w:cs="宋体" w:hint="eastAsia"/>
                <w:sz w:val="20"/>
                <w:szCs w:val="21"/>
                <w:lang w:eastAsia="zh-CN"/>
              </w:rPr>
              <w:t>得10分</w:t>
            </w:r>
            <w:r>
              <w:rPr>
                <w:rFonts w:ascii="宋体" w:eastAsia="宋体" w:hAnsi="宋体" w:cs="宋体" w:hint="eastAsia"/>
                <w:lang w:eastAsia="zh-CN"/>
              </w:rPr>
              <w:t>；缺少内容或未提供均不得分。</w:t>
            </w:r>
          </w:p>
        </w:tc>
        <w:tc>
          <w:tcPr>
            <w:tcW w:w="900"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eastAsia="宋体" w:hAnsi="宋体" w:cs="宋体"/>
                <w:sz w:val="20"/>
                <w:szCs w:val="21"/>
                <w:lang w:eastAsia="zh-CN"/>
              </w:rPr>
            </w:pPr>
            <w:r>
              <w:rPr>
                <w:rFonts w:ascii="宋体" w:eastAsia="宋体" w:hAnsi="宋体" w:cs="宋体" w:hint="eastAsia"/>
                <w:sz w:val="20"/>
                <w:szCs w:val="21"/>
                <w:lang w:eastAsia="zh-CN"/>
              </w:rPr>
              <w:t>10</w:t>
            </w:r>
          </w:p>
        </w:tc>
      </w:tr>
      <w:tr w:rsidR="00464AD2">
        <w:trPr>
          <w:trHeight w:val="757"/>
          <w:jc w:val="center"/>
        </w:trPr>
        <w:tc>
          <w:tcPr>
            <w:tcW w:w="8380" w:type="dxa"/>
            <w:gridSpan w:val="3"/>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eastAsia="宋体" w:hAnsi="宋体" w:cs="宋体"/>
                <w:szCs w:val="21"/>
              </w:rPr>
            </w:pPr>
            <w:r>
              <w:rPr>
                <w:rFonts w:ascii="宋体" w:eastAsia="宋体" w:hAnsi="宋体" w:cs="宋体" w:hint="eastAsia"/>
                <w:szCs w:val="21"/>
              </w:rPr>
              <w:t>合计</w:t>
            </w:r>
          </w:p>
        </w:tc>
        <w:tc>
          <w:tcPr>
            <w:tcW w:w="900" w:type="dxa"/>
            <w:tcBorders>
              <w:top w:val="single" w:sz="4" w:space="0" w:color="000000"/>
              <w:left w:val="single" w:sz="4" w:space="0" w:color="000000"/>
              <w:bottom w:val="single" w:sz="4" w:space="0" w:color="000000"/>
              <w:right w:val="single" w:sz="4" w:space="0" w:color="000000"/>
            </w:tcBorders>
            <w:vAlign w:val="center"/>
          </w:tcPr>
          <w:p w:rsidR="00464AD2" w:rsidRDefault="00DE74C0">
            <w:pPr>
              <w:widowControl/>
              <w:spacing w:line="360" w:lineRule="auto"/>
              <w:jc w:val="center"/>
              <w:rPr>
                <w:rFonts w:ascii="宋体" w:eastAsia="宋体" w:hAnsi="宋体" w:cs="宋体"/>
                <w:szCs w:val="21"/>
              </w:rPr>
            </w:pPr>
            <w:r>
              <w:rPr>
                <w:rFonts w:ascii="宋体" w:eastAsia="宋体" w:hAnsi="宋体" w:cs="宋体" w:hint="eastAsia"/>
                <w:szCs w:val="21"/>
              </w:rPr>
              <w:t>100</w:t>
            </w:r>
          </w:p>
        </w:tc>
      </w:tr>
    </w:tbl>
    <w:p w:rsidR="00000216" w:rsidRDefault="00000216">
      <w:pPr>
        <w:pStyle w:val="3"/>
        <w:rPr>
          <w:rFonts w:ascii="宋体" w:hAnsi="宋体" w:cs="宋体"/>
          <w:b w:val="0"/>
          <w:szCs w:val="28"/>
          <w:lang w:eastAsia="zh-CN"/>
        </w:rPr>
      </w:pPr>
    </w:p>
    <w:p w:rsidR="00464AD2" w:rsidRDefault="00DE74C0">
      <w:pPr>
        <w:pStyle w:val="3"/>
        <w:rPr>
          <w:rFonts w:ascii="宋体" w:hAnsi="宋体" w:cs="宋体"/>
          <w:b w:val="0"/>
          <w:szCs w:val="28"/>
          <w:u w:val="single"/>
          <w:lang w:eastAsia="zh-CN"/>
        </w:rPr>
      </w:pPr>
      <w:r>
        <w:rPr>
          <w:rFonts w:ascii="宋体" w:hAnsi="宋体" w:cs="宋体" w:hint="eastAsia"/>
          <w:b w:val="0"/>
          <w:szCs w:val="28"/>
          <w:lang w:eastAsia="zh-CN"/>
        </w:rPr>
        <w:t>说明：</w:t>
      </w:r>
      <w:r>
        <w:rPr>
          <w:rFonts w:ascii="宋体" w:hAnsi="宋体" w:cs="宋体" w:hint="eastAsia"/>
          <w:b w:val="0"/>
          <w:szCs w:val="28"/>
          <w:u w:val="single"/>
          <w:lang w:eastAsia="zh-CN"/>
        </w:rPr>
        <w:t>所有认证、证明和业绩均以有效清晰的证明文件的复印件为依据并加盖公章。</w:t>
      </w:r>
    </w:p>
    <w:p w:rsidR="00464AD2" w:rsidRDefault="00DE74C0">
      <w:pPr>
        <w:spacing w:line="360" w:lineRule="auto"/>
        <w:rPr>
          <w:rFonts w:ascii="宋体" w:hAnsi="宋体" w:cs="宋体"/>
          <w:b/>
          <w:szCs w:val="28"/>
          <w:u w:val="single"/>
          <w:lang w:eastAsia="zh-CN"/>
        </w:rPr>
      </w:pPr>
      <w:r>
        <w:rPr>
          <w:rFonts w:ascii="宋体" w:hAnsi="宋体" w:cs="宋体" w:hint="eastAsia"/>
          <w:b/>
          <w:szCs w:val="28"/>
          <w:u w:val="single"/>
          <w:lang w:eastAsia="zh-CN"/>
        </w:rPr>
        <w:t>备注：</w:t>
      </w:r>
    </w:p>
    <w:p w:rsidR="00464AD2" w:rsidRDefault="00DE74C0">
      <w:pPr>
        <w:spacing w:line="360" w:lineRule="auto"/>
        <w:rPr>
          <w:rFonts w:ascii="宋体" w:hAnsi="宋体" w:cs="宋体"/>
          <w:bCs/>
          <w:szCs w:val="28"/>
          <w:u w:val="single"/>
          <w:lang w:eastAsia="zh-CN"/>
        </w:rPr>
      </w:pPr>
      <w:r>
        <w:rPr>
          <w:rFonts w:ascii="宋体" w:hAnsi="宋体" w:cs="宋体" w:hint="eastAsia"/>
          <w:bCs/>
          <w:szCs w:val="28"/>
          <w:u w:val="single"/>
          <w:lang w:eastAsia="zh-CN"/>
        </w:rPr>
        <w:t>1.</w:t>
      </w:r>
      <w:r>
        <w:rPr>
          <w:rFonts w:ascii="宋体" w:hAnsi="宋体" w:cs="宋体" w:hint="eastAsia"/>
          <w:bCs/>
          <w:szCs w:val="28"/>
          <w:u w:val="single"/>
          <w:lang w:eastAsia="zh-CN"/>
        </w:rPr>
        <w:t>对国家认定的节能产品和环保产品分别给予投标价的</w:t>
      </w:r>
      <w:r>
        <w:rPr>
          <w:rFonts w:ascii="宋体" w:hAnsi="宋体" w:cs="宋体" w:hint="eastAsia"/>
          <w:bCs/>
          <w:szCs w:val="28"/>
          <w:u w:val="single"/>
          <w:lang w:eastAsia="zh-CN"/>
        </w:rPr>
        <w:t xml:space="preserve"> 5%</w:t>
      </w:r>
      <w:r>
        <w:rPr>
          <w:rFonts w:ascii="宋体" w:hAnsi="宋体" w:cs="宋体" w:hint="eastAsia"/>
          <w:bCs/>
          <w:szCs w:val="28"/>
          <w:u w:val="single"/>
          <w:lang w:eastAsia="zh-CN"/>
        </w:rPr>
        <w:t>、</w:t>
      </w:r>
      <w:r>
        <w:rPr>
          <w:rFonts w:ascii="宋体" w:hAnsi="宋体" w:cs="宋体" w:hint="eastAsia"/>
          <w:bCs/>
          <w:szCs w:val="28"/>
          <w:u w:val="single"/>
          <w:lang w:eastAsia="zh-CN"/>
        </w:rPr>
        <w:t>5%</w:t>
      </w:r>
      <w:r>
        <w:rPr>
          <w:rFonts w:ascii="宋体" w:hAnsi="宋体" w:cs="宋体" w:hint="eastAsia"/>
          <w:bCs/>
          <w:szCs w:val="28"/>
          <w:u w:val="single"/>
          <w:lang w:eastAsia="zh-CN"/>
        </w:rPr>
        <w:t>价格扣除，</w:t>
      </w:r>
      <w:r>
        <w:rPr>
          <w:rFonts w:ascii="宋体" w:hAnsi="宋体" w:cs="宋体" w:hint="eastAsia"/>
          <w:bCs/>
          <w:szCs w:val="28"/>
          <w:u w:val="single"/>
          <w:lang w:eastAsia="zh-CN"/>
        </w:rPr>
        <w:t xml:space="preserve"> </w:t>
      </w:r>
      <w:r>
        <w:rPr>
          <w:rFonts w:ascii="宋体" w:hAnsi="宋体" w:cs="宋体" w:hint="eastAsia"/>
          <w:bCs/>
          <w:szCs w:val="28"/>
          <w:u w:val="single"/>
          <w:lang w:eastAsia="zh-CN"/>
        </w:rPr>
        <w:t>用扣除后的价格参与评审（特别说明：节能、环保</w:t>
      </w:r>
      <w:r>
        <w:rPr>
          <w:rFonts w:ascii="宋体" w:hAnsi="宋体" w:cs="宋体" w:hint="eastAsia"/>
          <w:bCs/>
          <w:szCs w:val="28"/>
          <w:u w:val="single"/>
          <w:lang w:eastAsia="zh-CN"/>
        </w:rPr>
        <w:t xml:space="preserve"> </w:t>
      </w:r>
      <w:r>
        <w:rPr>
          <w:rFonts w:ascii="宋体" w:hAnsi="宋体" w:cs="宋体" w:hint="eastAsia"/>
          <w:bCs/>
          <w:szCs w:val="28"/>
          <w:u w:val="single"/>
          <w:lang w:eastAsia="zh-CN"/>
        </w:rPr>
        <w:t>产品必须纳入“中国政府采购网</w:t>
      </w:r>
      <w:r>
        <w:rPr>
          <w:rFonts w:ascii="宋体" w:hAnsi="宋体" w:cs="宋体" w:hint="eastAsia"/>
          <w:bCs/>
          <w:szCs w:val="28"/>
          <w:u w:val="single"/>
          <w:lang w:eastAsia="zh-CN"/>
        </w:rPr>
        <w:t xml:space="preserve"> http://www.ccgp.gov.cn</w:t>
      </w:r>
      <w:r>
        <w:rPr>
          <w:rFonts w:ascii="宋体" w:hAnsi="宋体" w:cs="宋体" w:hint="eastAsia"/>
          <w:bCs/>
          <w:szCs w:val="28"/>
          <w:u w:val="single"/>
          <w:lang w:eastAsia="zh-CN"/>
        </w:rPr>
        <w:t>”等官方网站“节能、环保产品查询系统”，且以提供的证书复印件</w:t>
      </w:r>
      <w:r>
        <w:rPr>
          <w:rFonts w:ascii="宋体" w:hAnsi="宋体" w:cs="宋体" w:hint="eastAsia"/>
          <w:bCs/>
          <w:szCs w:val="28"/>
          <w:u w:val="single"/>
          <w:lang w:eastAsia="zh-CN"/>
        </w:rPr>
        <w:t xml:space="preserve"> </w:t>
      </w:r>
      <w:r>
        <w:rPr>
          <w:rFonts w:ascii="宋体" w:hAnsi="宋体" w:cs="宋体" w:hint="eastAsia"/>
          <w:bCs/>
          <w:szCs w:val="28"/>
          <w:u w:val="single"/>
          <w:lang w:eastAsia="zh-CN"/>
        </w:rPr>
        <w:t>为准）。</w:t>
      </w:r>
    </w:p>
    <w:p w:rsidR="00464AD2" w:rsidRDefault="00DE74C0">
      <w:pPr>
        <w:spacing w:line="360" w:lineRule="auto"/>
        <w:rPr>
          <w:rFonts w:ascii="宋体" w:hAnsi="宋体" w:cs="宋体"/>
          <w:bCs/>
          <w:szCs w:val="28"/>
          <w:u w:val="single"/>
          <w:lang w:eastAsia="zh-CN"/>
        </w:rPr>
      </w:pPr>
      <w:r>
        <w:rPr>
          <w:rFonts w:ascii="宋体" w:hAnsi="宋体" w:cs="宋体" w:hint="eastAsia"/>
          <w:bCs/>
          <w:szCs w:val="28"/>
          <w:u w:val="single"/>
          <w:lang w:eastAsia="zh-CN"/>
        </w:rPr>
        <w:t>2.</w:t>
      </w:r>
      <w:r>
        <w:rPr>
          <w:rFonts w:ascii="宋体" w:hAnsi="宋体" w:cs="宋体" w:hint="eastAsia"/>
          <w:bCs/>
          <w:szCs w:val="28"/>
          <w:u w:val="single"/>
          <w:lang w:eastAsia="zh-CN"/>
        </w:rPr>
        <w:t>小微型企业价格扣除</w:t>
      </w:r>
    </w:p>
    <w:p w:rsidR="00464AD2" w:rsidRDefault="00DE74C0">
      <w:pPr>
        <w:spacing w:line="360" w:lineRule="auto"/>
        <w:rPr>
          <w:rFonts w:ascii="宋体" w:hAnsi="宋体" w:cs="宋体"/>
          <w:bCs/>
          <w:szCs w:val="28"/>
          <w:u w:val="single"/>
          <w:lang w:eastAsia="zh-CN"/>
        </w:rPr>
      </w:pPr>
      <w:r>
        <w:rPr>
          <w:rFonts w:ascii="宋体" w:hAnsi="宋体" w:cs="宋体" w:hint="eastAsia"/>
          <w:bCs/>
          <w:szCs w:val="28"/>
          <w:u w:val="single"/>
          <w:lang w:eastAsia="zh-CN"/>
        </w:rPr>
        <w:t>（</w:t>
      </w:r>
      <w:r>
        <w:rPr>
          <w:rFonts w:ascii="宋体" w:hAnsi="宋体" w:cs="宋体" w:hint="eastAsia"/>
          <w:bCs/>
          <w:szCs w:val="28"/>
          <w:u w:val="single"/>
          <w:lang w:eastAsia="zh-CN"/>
        </w:rPr>
        <w:t>1</w:t>
      </w:r>
      <w:r>
        <w:rPr>
          <w:rFonts w:ascii="宋体" w:hAnsi="宋体" w:cs="宋体" w:hint="eastAsia"/>
          <w:bCs/>
          <w:szCs w:val="28"/>
          <w:u w:val="single"/>
          <w:lang w:eastAsia="zh-CN"/>
        </w:rPr>
        <w:t>）本项目对小型和微型企业产品给予</w:t>
      </w:r>
      <w:r>
        <w:rPr>
          <w:rFonts w:ascii="宋体" w:hAnsi="宋体" w:cs="宋体" w:hint="eastAsia"/>
          <w:bCs/>
          <w:szCs w:val="28"/>
          <w:u w:val="single"/>
          <w:lang w:eastAsia="zh-CN"/>
        </w:rPr>
        <w:t>10%</w:t>
      </w:r>
      <w:r>
        <w:rPr>
          <w:rFonts w:ascii="宋体" w:hAnsi="宋体" w:cs="宋体" w:hint="eastAsia"/>
          <w:bCs/>
          <w:szCs w:val="28"/>
          <w:u w:val="single"/>
          <w:lang w:eastAsia="zh-CN"/>
        </w:rPr>
        <w:t>的扣除价格，用扣除后的价格参与评审。</w:t>
      </w:r>
    </w:p>
    <w:p w:rsidR="00464AD2" w:rsidRDefault="00DE74C0">
      <w:pPr>
        <w:spacing w:line="360" w:lineRule="auto"/>
        <w:rPr>
          <w:rFonts w:ascii="宋体" w:hAnsi="宋体" w:cs="宋体"/>
          <w:bCs/>
          <w:szCs w:val="28"/>
          <w:u w:val="single"/>
          <w:lang w:eastAsia="zh-CN"/>
        </w:rPr>
      </w:pPr>
      <w:r>
        <w:rPr>
          <w:rFonts w:ascii="宋体" w:hAnsi="宋体" w:cs="宋体" w:hint="eastAsia"/>
          <w:bCs/>
          <w:szCs w:val="28"/>
          <w:u w:val="single"/>
          <w:lang w:eastAsia="zh-CN"/>
        </w:rPr>
        <w:t>（</w:t>
      </w:r>
      <w:r>
        <w:rPr>
          <w:rFonts w:ascii="宋体" w:hAnsi="宋体" w:cs="宋体" w:hint="eastAsia"/>
          <w:bCs/>
          <w:szCs w:val="28"/>
          <w:u w:val="single"/>
          <w:lang w:eastAsia="zh-CN"/>
        </w:rPr>
        <w:t>2</w:t>
      </w:r>
      <w:r>
        <w:rPr>
          <w:rFonts w:ascii="宋体" w:hAnsi="宋体" w:cs="宋体" w:hint="eastAsia"/>
          <w:bCs/>
          <w:szCs w:val="28"/>
          <w:u w:val="single"/>
          <w:lang w:eastAsia="zh-CN"/>
        </w:rPr>
        <w:t>）企业标准请参照《关于印发中小企业划型标准规定的通知》（工信部联企业</w:t>
      </w:r>
      <w:r>
        <w:rPr>
          <w:rFonts w:ascii="宋体" w:hAnsi="宋体" w:cs="宋体" w:hint="eastAsia"/>
          <w:bCs/>
          <w:szCs w:val="28"/>
          <w:u w:val="single"/>
          <w:lang w:eastAsia="zh-CN"/>
        </w:rPr>
        <w:t xml:space="preserve">[2011]300 </w:t>
      </w:r>
      <w:r>
        <w:rPr>
          <w:rFonts w:ascii="宋体" w:hAnsi="宋体" w:cs="宋体" w:hint="eastAsia"/>
          <w:bCs/>
          <w:szCs w:val="28"/>
          <w:u w:val="single"/>
          <w:lang w:eastAsia="zh-CN"/>
        </w:rPr>
        <w:t>号）文件规定自行填写。</w:t>
      </w:r>
    </w:p>
    <w:p w:rsidR="00464AD2" w:rsidRDefault="00DE74C0">
      <w:pPr>
        <w:spacing w:line="360" w:lineRule="auto"/>
        <w:rPr>
          <w:rFonts w:ascii="宋体" w:hAnsi="宋体" w:cs="宋体"/>
          <w:bCs/>
          <w:szCs w:val="28"/>
          <w:u w:val="single"/>
          <w:lang w:eastAsia="zh-CN"/>
        </w:rPr>
      </w:pPr>
      <w:r>
        <w:rPr>
          <w:rFonts w:ascii="宋体" w:hAnsi="宋体" w:cs="宋体" w:hint="eastAsia"/>
          <w:bCs/>
          <w:szCs w:val="28"/>
          <w:u w:val="single"/>
          <w:lang w:eastAsia="zh-CN"/>
        </w:rPr>
        <w:t>（</w:t>
      </w:r>
      <w:r>
        <w:rPr>
          <w:rFonts w:ascii="宋体" w:hAnsi="宋体" w:cs="宋体" w:hint="eastAsia"/>
          <w:bCs/>
          <w:szCs w:val="28"/>
          <w:u w:val="single"/>
          <w:lang w:eastAsia="zh-CN"/>
        </w:rPr>
        <w:t>3</w:t>
      </w:r>
      <w:r>
        <w:rPr>
          <w:rFonts w:ascii="宋体" w:hAnsi="宋体" w:cs="宋体" w:hint="eastAsia"/>
          <w:bCs/>
          <w:szCs w:val="28"/>
          <w:u w:val="single"/>
          <w:lang w:eastAsia="zh-CN"/>
        </w:rPr>
        <w:t>））参加投标的小微型企业，认定材料应当提供《中小企业声明函》，</w:t>
      </w:r>
      <w:r>
        <w:rPr>
          <w:rFonts w:ascii="宋体" w:hAnsi="宋体" w:cs="宋体" w:hint="eastAsia"/>
          <w:bCs/>
          <w:szCs w:val="28"/>
          <w:u w:val="single"/>
          <w:lang w:eastAsia="zh-CN"/>
        </w:rPr>
        <w:t xml:space="preserve"> </w:t>
      </w:r>
      <w:r>
        <w:rPr>
          <w:rFonts w:ascii="宋体" w:hAnsi="宋体" w:cs="宋体" w:hint="eastAsia"/>
          <w:bCs/>
          <w:szCs w:val="28"/>
          <w:u w:val="single"/>
          <w:lang w:eastAsia="zh-CN"/>
        </w:rPr>
        <w:t>并提供政府相关部门的认可证明文件或提供政府相关部门网站小</w:t>
      </w:r>
      <w:proofErr w:type="gramStart"/>
      <w:r>
        <w:rPr>
          <w:rFonts w:ascii="宋体" w:hAnsi="宋体" w:cs="宋体" w:hint="eastAsia"/>
          <w:bCs/>
          <w:szCs w:val="28"/>
          <w:u w:val="single"/>
          <w:lang w:eastAsia="zh-CN"/>
        </w:rPr>
        <w:t>微企业</w:t>
      </w:r>
      <w:proofErr w:type="gramEnd"/>
      <w:r>
        <w:rPr>
          <w:rFonts w:ascii="宋体" w:hAnsi="宋体" w:cs="宋体" w:hint="eastAsia"/>
          <w:bCs/>
          <w:szCs w:val="28"/>
          <w:u w:val="single"/>
          <w:lang w:eastAsia="zh-CN"/>
        </w:rPr>
        <w:t>名录截图。</w:t>
      </w:r>
    </w:p>
    <w:p w:rsidR="00464AD2" w:rsidRDefault="00DE74C0">
      <w:pPr>
        <w:spacing w:line="360" w:lineRule="auto"/>
        <w:rPr>
          <w:rFonts w:ascii="宋体" w:hAnsi="宋体" w:cs="宋体"/>
          <w:bCs/>
          <w:szCs w:val="28"/>
          <w:u w:val="single"/>
          <w:lang w:eastAsia="zh-CN"/>
        </w:rPr>
      </w:pPr>
      <w:r>
        <w:rPr>
          <w:rFonts w:ascii="宋体" w:hAnsi="宋体" w:cs="宋体" w:hint="eastAsia"/>
          <w:bCs/>
          <w:szCs w:val="28"/>
          <w:u w:val="single"/>
          <w:lang w:eastAsia="zh-CN"/>
        </w:rPr>
        <w:t>3.</w:t>
      </w:r>
      <w:r>
        <w:rPr>
          <w:rFonts w:ascii="宋体" w:hAnsi="宋体" w:cs="宋体" w:hint="eastAsia"/>
          <w:bCs/>
          <w:szCs w:val="28"/>
          <w:u w:val="single"/>
          <w:lang w:eastAsia="zh-CN"/>
        </w:rPr>
        <w:t>大中型企业和其他自然人、法人或者其他组织与小型、微型企业组成联合体共同参加投标，如果联合协议中约定，小型、</w:t>
      </w:r>
      <w:r>
        <w:rPr>
          <w:rFonts w:ascii="宋体" w:hAnsi="宋体" w:cs="宋体" w:hint="eastAsia"/>
          <w:bCs/>
          <w:szCs w:val="28"/>
          <w:u w:val="single"/>
          <w:lang w:eastAsia="zh-CN"/>
        </w:rPr>
        <w:t xml:space="preserve"> </w:t>
      </w:r>
      <w:r>
        <w:rPr>
          <w:rFonts w:ascii="宋体" w:hAnsi="宋体" w:cs="宋体" w:hint="eastAsia"/>
          <w:bCs/>
          <w:szCs w:val="28"/>
          <w:u w:val="single"/>
          <w:lang w:eastAsia="zh-CN"/>
        </w:rPr>
        <w:t>微型企业的协议合同金额占到联合体协议合同总金额</w:t>
      </w:r>
      <w:r>
        <w:rPr>
          <w:rFonts w:ascii="宋体" w:hAnsi="宋体" w:cs="宋体" w:hint="eastAsia"/>
          <w:bCs/>
          <w:szCs w:val="28"/>
          <w:u w:val="single"/>
          <w:lang w:eastAsia="zh-CN"/>
        </w:rPr>
        <w:t xml:space="preserve"> 30%</w:t>
      </w:r>
      <w:r>
        <w:rPr>
          <w:rFonts w:ascii="宋体" w:hAnsi="宋体" w:cs="宋体" w:hint="eastAsia"/>
          <w:bCs/>
          <w:szCs w:val="28"/>
          <w:u w:val="single"/>
          <w:lang w:eastAsia="zh-CN"/>
        </w:rPr>
        <w:t>以上的，给予联合体</w:t>
      </w:r>
      <w:r>
        <w:rPr>
          <w:rFonts w:ascii="宋体" w:hAnsi="宋体" w:cs="宋体" w:hint="eastAsia"/>
          <w:bCs/>
          <w:szCs w:val="28"/>
          <w:u w:val="single"/>
          <w:lang w:eastAsia="zh-CN"/>
        </w:rPr>
        <w:t xml:space="preserve"> 2%</w:t>
      </w:r>
      <w:r>
        <w:rPr>
          <w:rFonts w:ascii="宋体" w:hAnsi="宋体" w:cs="宋体" w:hint="eastAsia"/>
          <w:bCs/>
          <w:szCs w:val="28"/>
          <w:u w:val="single"/>
          <w:lang w:eastAsia="zh-CN"/>
        </w:rPr>
        <w:t>的价格扣除。联合体各方均为小型、微型企业的，联合体视同为小型、微型企业享受</w:t>
      </w:r>
      <w:r>
        <w:rPr>
          <w:rFonts w:ascii="宋体" w:hAnsi="宋体" w:cs="宋体" w:hint="eastAsia"/>
          <w:bCs/>
          <w:szCs w:val="28"/>
          <w:u w:val="single"/>
          <w:lang w:eastAsia="zh-CN"/>
        </w:rPr>
        <w:t xml:space="preserve"> 10%</w:t>
      </w:r>
      <w:r>
        <w:rPr>
          <w:rFonts w:ascii="宋体" w:hAnsi="宋体" w:cs="宋体" w:hint="eastAsia"/>
          <w:bCs/>
          <w:szCs w:val="28"/>
          <w:u w:val="single"/>
          <w:lang w:eastAsia="zh-CN"/>
        </w:rPr>
        <w:t>价格扣除，用扣除后的价格参与评审。</w:t>
      </w:r>
      <w:r>
        <w:rPr>
          <w:rFonts w:ascii="宋体" w:hAnsi="宋体" w:cs="宋体" w:hint="eastAsia"/>
          <w:bCs/>
          <w:szCs w:val="28"/>
          <w:u w:val="single"/>
          <w:lang w:eastAsia="zh-CN"/>
        </w:rPr>
        <w:t xml:space="preserve"> </w:t>
      </w:r>
      <w:r>
        <w:rPr>
          <w:rFonts w:ascii="宋体" w:hAnsi="宋体" w:cs="宋体" w:hint="eastAsia"/>
          <w:bCs/>
          <w:szCs w:val="28"/>
          <w:u w:val="single"/>
          <w:lang w:eastAsia="zh-CN"/>
        </w:rPr>
        <w:t>小企业（含小型、微型企业）应当同时符合以下条件：</w:t>
      </w:r>
      <w:r>
        <w:rPr>
          <w:rFonts w:ascii="宋体" w:hAnsi="宋体" w:cs="宋体" w:hint="eastAsia"/>
          <w:bCs/>
          <w:szCs w:val="28"/>
          <w:u w:val="single"/>
          <w:lang w:eastAsia="zh-CN"/>
        </w:rPr>
        <w:t xml:space="preserve"> </w:t>
      </w:r>
      <w:r>
        <w:rPr>
          <w:rFonts w:ascii="宋体" w:hAnsi="宋体" w:cs="宋体" w:hint="eastAsia"/>
          <w:bCs/>
          <w:szCs w:val="28"/>
          <w:u w:val="single"/>
          <w:lang w:eastAsia="zh-CN"/>
        </w:rPr>
        <w:t>（</w:t>
      </w:r>
      <w:r>
        <w:rPr>
          <w:rFonts w:ascii="宋体" w:hAnsi="宋体" w:cs="宋体" w:hint="eastAsia"/>
          <w:bCs/>
          <w:szCs w:val="28"/>
          <w:u w:val="single"/>
          <w:lang w:eastAsia="zh-CN"/>
        </w:rPr>
        <w:t>1</w:t>
      </w:r>
      <w:r>
        <w:rPr>
          <w:rFonts w:ascii="宋体" w:hAnsi="宋体" w:cs="宋体" w:hint="eastAsia"/>
          <w:bCs/>
          <w:szCs w:val="28"/>
          <w:u w:val="single"/>
          <w:lang w:eastAsia="zh-CN"/>
        </w:rPr>
        <w:t>）</w:t>
      </w:r>
      <w:r>
        <w:rPr>
          <w:rFonts w:ascii="宋体" w:hAnsi="宋体" w:cs="宋体" w:hint="eastAsia"/>
          <w:bCs/>
          <w:szCs w:val="28"/>
          <w:u w:val="single"/>
          <w:lang w:eastAsia="zh-CN"/>
        </w:rPr>
        <w:t xml:space="preserve"> </w:t>
      </w:r>
      <w:r>
        <w:rPr>
          <w:rFonts w:ascii="宋体" w:hAnsi="宋体" w:cs="宋体" w:hint="eastAsia"/>
          <w:bCs/>
          <w:szCs w:val="28"/>
          <w:u w:val="single"/>
          <w:lang w:eastAsia="zh-CN"/>
        </w:rPr>
        <w:t>供应商为小企业，且符合中小企业划分标准；</w:t>
      </w:r>
      <w:r>
        <w:rPr>
          <w:rFonts w:ascii="宋体" w:hAnsi="宋体" w:cs="宋体" w:hint="eastAsia"/>
          <w:bCs/>
          <w:szCs w:val="28"/>
          <w:u w:val="single"/>
          <w:lang w:eastAsia="zh-CN"/>
        </w:rPr>
        <w:t xml:space="preserve"> </w:t>
      </w:r>
      <w:r>
        <w:rPr>
          <w:rFonts w:ascii="宋体" w:hAnsi="宋体" w:cs="宋体" w:hint="eastAsia"/>
          <w:bCs/>
          <w:szCs w:val="28"/>
          <w:u w:val="single"/>
          <w:lang w:eastAsia="zh-CN"/>
        </w:rPr>
        <w:t>（</w:t>
      </w:r>
      <w:r>
        <w:rPr>
          <w:rFonts w:ascii="宋体" w:hAnsi="宋体" w:cs="宋体" w:hint="eastAsia"/>
          <w:bCs/>
          <w:szCs w:val="28"/>
          <w:u w:val="single"/>
          <w:lang w:eastAsia="zh-CN"/>
        </w:rPr>
        <w:t>2</w:t>
      </w:r>
      <w:r>
        <w:rPr>
          <w:rFonts w:ascii="宋体" w:hAnsi="宋体" w:cs="宋体" w:hint="eastAsia"/>
          <w:bCs/>
          <w:szCs w:val="28"/>
          <w:u w:val="single"/>
          <w:lang w:eastAsia="zh-CN"/>
        </w:rPr>
        <w:t>）提供本企业制造的货物、承担的工程或者服务，或者提供其他小企业制造的货物。如果提供的货物为大中型企业</w:t>
      </w:r>
      <w:proofErr w:type="gramStart"/>
      <w:r>
        <w:rPr>
          <w:rFonts w:ascii="宋体" w:hAnsi="宋体" w:cs="宋体" w:hint="eastAsia"/>
          <w:bCs/>
          <w:szCs w:val="28"/>
          <w:u w:val="single"/>
          <w:lang w:eastAsia="zh-CN"/>
        </w:rPr>
        <w:t>注册商</w:t>
      </w:r>
      <w:proofErr w:type="gramEnd"/>
      <w:r>
        <w:rPr>
          <w:rFonts w:ascii="宋体" w:hAnsi="宋体" w:cs="宋体" w:hint="eastAsia"/>
          <w:bCs/>
          <w:szCs w:val="28"/>
          <w:u w:val="single"/>
          <w:lang w:eastAsia="zh-CN"/>
        </w:rPr>
        <w:t xml:space="preserve"> </w:t>
      </w:r>
      <w:r>
        <w:rPr>
          <w:rFonts w:ascii="宋体" w:hAnsi="宋体" w:cs="宋体" w:hint="eastAsia"/>
          <w:bCs/>
          <w:szCs w:val="28"/>
          <w:u w:val="single"/>
          <w:lang w:eastAsia="zh-CN"/>
        </w:rPr>
        <w:t>标的货物，视同大中型企业。</w:t>
      </w:r>
    </w:p>
    <w:p w:rsidR="00464AD2" w:rsidRDefault="00DE74C0">
      <w:pPr>
        <w:spacing w:line="360" w:lineRule="auto"/>
        <w:rPr>
          <w:rFonts w:ascii="宋体" w:hAnsi="宋体" w:cs="宋体"/>
          <w:bCs/>
          <w:szCs w:val="28"/>
          <w:u w:val="single"/>
          <w:lang w:eastAsia="zh-CN"/>
        </w:rPr>
      </w:pPr>
      <w:r>
        <w:rPr>
          <w:rFonts w:ascii="宋体" w:hAnsi="宋体" w:cs="宋体" w:hint="eastAsia"/>
          <w:bCs/>
          <w:szCs w:val="28"/>
          <w:u w:val="single"/>
          <w:lang w:eastAsia="zh-CN"/>
        </w:rPr>
        <w:t>4</w:t>
      </w:r>
      <w:r>
        <w:rPr>
          <w:rFonts w:ascii="宋体" w:hAnsi="宋体" w:cs="宋体" w:hint="eastAsia"/>
          <w:bCs/>
          <w:szCs w:val="28"/>
          <w:u w:val="single"/>
          <w:lang w:eastAsia="zh-CN"/>
        </w:rPr>
        <w:t>、监狱和戒毒企业的价格扣除</w:t>
      </w:r>
      <w:r>
        <w:rPr>
          <w:rFonts w:ascii="宋体" w:hAnsi="宋体" w:cs="宋体" w:hint="eastAsia"/>
          <w:bCs/>
          <w:szCs w:val="28"/>
          <w:u w:val="single"/>
          <w:lang w:eastAsia="zh-CN"/>
        </w:rPr>
        <w:t xml:space="preserve"> 4.1. </w:t>
      </w:r>
      <w:r>
        <w:rPr>
          <w:rFonts w:ascii="宋体" w:hAnsi="宋体" w:cs="宋体" w:hint="eastAsia"/>
          <w:bCs/>
          <w:szCs w:val="28"/>
          <w:u w:val="single"/>
          <w:lang w:eastAsia="zh-CN"/>
        </w:rPr>
        <w:t>本项目对监狱和戒毒企业（简称监狱企业），给予</w:t>
      </w:r>
      <w:r>
        <w:rPr>
          <w:rFonts w:ascii="宋体" w:hAnsi="宋体" w:cs="宋体" w:hint="eastAsia"/>
          <w:bCs/>
          <w:szCs w:val="28"/>
          <w:u w:val="single"/>
          <w:lang w:eastAsia="zh-CN"/>
        </w:rPr>
        <w:t xml:space="preserve"> 6%</w:t>
      </w:r>
      <w:r>
        <w:rPr>
          <w:rFonts w:ascii="宋体" w:hAnsi="宋体" w:cs="宋体" w:hint="eastAsia"/>
          <w:bCs/>
          <w:szCs w:val="28"/>
          <w:u w:val="single"/>
          <w:lang w:eastAsia="zh-CN"/>
        </w:rPr>
        <w:t>的价格扣除，用扣除后的价格参与评审。</w:t>
      </w:r>
      <w:r>
        <w:rPr>
          <w:rFonts w:ascii="宋体" w:hAnsi="宋体" w:cs="宋体" w:hint="eastAsia"/>
          <w:bCs/>
          <w:szCs w:val="28"/>
          <w:u w:val="single"/>
          <w:lang w:eastAsia="zh-CN"/>
        </w:rPr>
        <w:t xml:space="preserve"> 4.2. </w:t>
      </w:r>
      <w:r>
        <w:rPr>
          <w:rFonts w:ascii="宋体" w:hAnsi="宋体" w:cs="宋体" w:hint="eastAsia"/>
          <w:bCs/>
          <w:szCs w:val="28"/>
          <w:u w:val="single"/>
          <w:lang w:eastAsia="zh-CN"/>
        </w:rPr>
        <w:t>监狱企业需提供由省级以上监狱管理局、戒毒管理局（含新疆生产建设兵团）出具的属于监狱企业的证明文件。</w:t>
      </w:r>
      <w:r>
        <w:rPr>
          <w:rFonts w:ascii="宋体" w:hAnsi="宋体" w:cs="宋体" w:hint="eastAsia"/>
          <w:bCs/>
          <w:szCs w:val="28"/>
          <w:u w:val="single"/>
          <w:lang w:eastAsia="zh-CN"/>
        </w:rPr>
        <w:t xml:space="preserve"> 4.3. </w:t>
      </w:r>
      <w:r>
        <w:rPr>
          <w:rFonts w:ascii="宋体" w:hAnsi="宋体" w:cs="宋体" w:hint="eastAsia"/>
          <w:bCs/>
          <w:szCs w:val="28"/>
          <w:u w:val="single"/>
          <w:lang w:eastAsia="zh-CN"/>
        </w:rPr>
        <w:t>监狱企业标准请参照</w:t>
      </w:r>
      <w:r>
        <w:rPr>
          <w:rFonts w:ascii="宋体" w:hAnsi="宋体" w:cs="宋体" w:hint="eastAsia"/>
          <w:bCs/>
          <w:szCs w:val="28"/>
          <w:u w:val="single"/>
          <w:lang w:eastAsia="zh-CN"/>
        </w:rPr>
        <w:lastRenderedPageBreak/>
        <w:t>《关于政府采购支持监狱企业发展有关问题的通知》（财库</w:t>
      </w:r>
      <w:r>
        <w:rPr>
          <w:rFonts w:ascii="宋体" w:hAnsi="宋体" w:cs="宋体" w:hint="eastAsia"/>
          <w:bCs/>
          <w:szCs w:val="28"/>
          <w:u w:val="single"/>
          <w:lang w:eastAsia="zh-CN"/>
        </w:rPr>
        <w:t xml:space="preserve">[2014]68 </w:t>
      </w:r>
      <w:r>
        <w:rPr>
          <w:rFonts w:ascii="宋体" w:hAnsi="宋体" w:cs="宋体" w:hint="eastAsia"/>
          <w:bCs/>
          <w:szCs w:val="28"/>
          <w:u w:val="single"/>
          <w:lang w:eastAsia="zh-CN"/>
        </w:rPr>
        <w:t>号）。</w:t>
      </w:r>
    </w:p>
    <w:p w:rsidR="00464AD2" w:rsidRDefault="00DE74C0">
      <w:pPr>
        <w:spacing w:line="360" w:lineRule="auto"/>
        <w:rPr>
          <w:rFonts w:ascii="宋体" w:hAnsi="宋体" w:cs="宋体"/>
          <w:bCs/>
          <w:szCs w:val="28"/>
          <w:u w:val="single"/>
          <w:lang w:eastAsia="zh-CN"/>
        </w:rPr>
      </w:pPr>
      <w:r>
        <w:rPr>
          <w:rFonts w:ascii="宋体" w:hAnsi="宋体" w:cs="宋体" w:hint="eastAsia"/>
          <w:bCs/>
          <w:szCs w:val="28"/>
          <w:u w:val="single"/>
          <w:lang w:eastAsia="zh-CN"/>
        </w:rPr>
        <w:t>5</w:t>
      </w:r>
      <w:r>
        <w:rPr>
          <w:rFonts w:ascii="宋体" w:hAnsi="宋体" w:cs="宋体" w:hint="eastAsia"/>
          <w:bCs/>
          <w:szCs w:val="28"/>
          <w:u w:val="single"/>
          <w:lang w:eastAsia="zh-CN"/>
        </w:rPr>
        <w:t>、残疾人福利性单位的价格扣除</w:t>
      </w:r>
      <w:r>
        <w:rPr>
          <w:rFonts w:ascii="宋体" w:hAnsi="宋体" w:cs="宋体" w:hint="eastAsia"/>
          <w:bCs/>
          <w:szCs w:val="28"/>
          <w:u w:val="single"/>
          <w:lang w:eastAsia="zh-CN"/>
        </w:rPr>
        <w:t xml:space="preserve"> 5.1. </w:t>
      </w:r>
      <w:r>
        <w:rPr>
          <w:rFonts w:ascii="宋体" w:hAnsi="宋体" w:cs="宋体" w:hint="eastAsia"/>
          <w:bCs/>
          <w:szCs w:val="28"/>
          <w:u w:val="single"/>
          <w:lang w:eastAsia="zh-CN"/>
        </w:rPr>
        <w:t>本项目对残疾人福利性单位，给予</w:t>
      </w:r>
      <w:r>
        <w:rPr>
          <w:rFonts w:ascii="宋体" w:hAnsi="宋体" w:cs="宋体" w:hint="eastAsia"/>
          <w:bCs/>
          <w:szCs w:val="28"/>
          <w:u w:val="single"/>
          <w:lang w:eastAsia="zh-CN"/>
        </w:rPr>
        <w:t>6%</w:t>
      </w:r>
      <w:r>
        <w:rPr>
          <w:rFonts w:ascii="宋体" w:hAnsi="宋体" w:cs="宋体" w:hint="eastAsia"/>
          <w:bCs/>
          <w:szCs w:val="28"/>
          <w:u w:val="single"/>
          <w:lang w:eastAsia="zh-CN"/>
        </w:rPr>
        <w:t>的价格扣除，用扣除后的价格参与评审。</w:t>
      </w:r>
      <w:r>
        <w:rPr>
          <w:rFonts w:ascii="宋体" w:hAnsi="宋体" w:cs="宋体" w:hint="eastAsia"/>
          <w:bCs/>
          <w:szCs w:val="28"/>
          <w:u w:val="single"/>
          <w:lang w:eastAsia="zh-CN"/>
        </w:rPr>
        <w:t xml:space="preserve"> 5.2. </w:t>
      </w:r>
      <w:r>
        <w:rPr>
          <w:rFonts w:ascii="宋体" w:hAnsi="宋体" w:cs="宋体" w:hint="eastAsia"/>
          <w:bCs/>
          <w:szCs w:val="28"/>
          <w:u w:val="single"/>
          <w:lang w:eastAsia="zh-CN"/>
        </w:rPr>
        <w:t>残疾人福利单位需按照采购文件的要求提供《残疾人福利性单位声明函》。</w:t>
      </w:r>
      <w:r>
        <w:rPr>
          <w:rFonts w:ascii="宋体" w:hAnsi="宋体" w:cs="宋体" w:hint="eastAsia"/>
          <w:bCs/>
          <w:szCs w:val="28"/>
          <w:u w:val="single"/>
          <w:lang w:eastAsia="zh-CN"/>
        </w:rPr>
        <w:t xml:space="preserve"> 5.3. </w:t>
      </w:r>
      <w:r>
        <w:rPr>
          <w:rFonts w:ascii="宋体" w:hAnsi="宋体" w:cs="宋体" w:hint="eastAsia"/>
          <w:bCs/>
          <w:szCs w:val="28"/>
          <w:u w:val="single"/>
          <w:lang w:eastAsia="zh-CN"/>
        </w:rPr>
        <w:t>残疾人福利单位标准请参照《关于促进残疾人就业政府采购政策的通知》（财库〔</w:t>
      </w:r>
      <w:r>
        <w:rPr>
          <w:rFonts w:ascii="宋体" w:hAnsi="宋体" w:cs="宋体" w:hint="eastAsia"/>
          <w:bCs/>
          <w:szCs w:val="28"/>
          <w:u w:val="single"/>
          <w:lang w:eastAsia="zh-CN"/>
        </w:rPr>
        <w:t>2017</w:t>
      </w:r>
      <w:r>
        <w:rPr>
          <w:rFonts w:ascii="宋体" w:hAnsi="宋体" w:cs="宋体" w:hint="eastAsia"/>
          <w:bCs/>
          <w:szCs w:val="28"/>
          <w:u w:val="single"/>
          <w:lang w:eastAsia="zh-CN"/>
        </w:rPr>
        <w:t>〕</w:t>
      </w:r>
      <w:r>
        <w:rPr>
          <w:rFonts w:ascii="宋体" w:hAnsi="宋体" w:cs="宋体" w:hint="eastAsia"/>
          <w:bCs/>
          <w:szCs w:val="28"/>
          <w:u w:val="single"/>
          <w:lang w:eastAsia="zh-CN"/>
        </w:rPr>
        <w:t xml:space="preserve">141 </w:t>
      </w:r>
      <w:r>
        <w:rPr>
          <w:rFonts w:ascii="宋体" w:hAnsi="宋体" w:cs="宋体" w:hint="eastAsia"/>
          <w:bCs/>
          <w:szCs w:val="28"/>
          <w:u w:val="single"/>
          <w:lang w:eastAsia="zh-CN"/>
        </w:rPr>
        <w:t>号）。</w:t>
      </w:r>
    </w:p>
    <w:p w:rsidR="00464AD2" w:rsidRDefault="00DE74C0">
      <w:pPr>
        <w:spacing w:line="360" w:lineRule="auto"/>
        <w:rPr>
          <w:rFonts w:ascii="宋体" w:hAnsi="宋体" w:cs="宋体"/>
          <w:bCs/>
          <w:szCs w:val="28"/>
          <w:u w:val="single"/>
          <w:lang w:eastAsia="zh-CN"/>
        </w:rPr>
      </w:pPr>
      <w:r>
        <w:rPr>
          <w:rFonts w:ascii="宋体" w:hAnsi="宋体" w:cs="宋体" w:hint="eastAsia"/>
          <w:bCs/>
          <w:szCs w:val="28"/>
          <w:u w:val="single"/>
          <w:lang w:eastAsia="zh-CN"/>
        </w:rPr>
        <w:t>6</w:t>
      </w:r>
      <w:r>
        <w:rPr>
          <w:rFonts w:ascii="宋体" w:hAnsi="宋体" w:cs="宋体" w:hint="eastAsia"/>
          <w:bCs/>
          <w:szCs w:val="28"/>
          <w:u w:val="single"/>
          <w:lang w:eastAsia="zh-CN"/>
        </w:rPr>
        <w:t>、监狱企业、残疾人福利单位属于小型、微型企业的，不重复享受政策。</w:t>
      </w:r>
    </w:p>
    <w:p w:rsidR="00464AD2" w:rsidRPr="00441D94" w:rsidRDefault="00DE74C0">
      <w:pPr>
        <w:spacing w:line="360" w:lineRule="auto"/>
        <w:rPr>
          <w:rFonts w:ascii="宋体" w:hAnsi="宋体" w:cs="宋体"/>
          <w:bCs/>
          <w:szCs w:val="28"/>
          <w:u w:val="single"/>
          <w:lang w:eastAsia="zh-CN"/>
        </w:rPr>
      </w:pPr>
      <w:r>
        <w:rPr>
          <w:rFonts w:ascii="宋体" w:hAnsi="宋体" w:cs="宋体" w:hint="eastAsia"/>
          <w:bCs/>
          <w:szCs w:val="28"/>
          <w:u w:val="single"/>
          <w:lang w:eastAsia="zh-CN"/>
        </w:rPr>
        <w:t>7</w:t>
      </w:r>
      <w:r>
        <w:rPr>
          <w:rFonts w:ascii="宋体" w:hAnsi="宋体" w:cs="宋体" w:hint="eastAsia"/>
          <w:bCs/>
          <w:szCs w:val="28"/>
          <w:u w:val="single"/>
          <w:lang w:eastAsia="zh-CN"/>
        </w:rPr>
        <w:t>、所有认证、证明和业绩均以有效的证明文件的复印件为依据。</w:t>
      </w:r>
    </w:p>
    <w:p w:rsidR="00441D94" w:rsidRPr="00A654AB" w:rsidRDefault="00441D94" w:rsidP="00441D94">
      <w:pPr>
        <w:pStyle w:val="2"/>
        <w:ind w:firstLine="0"/>
        <w:rPr>
          <w:rFonts w:eastAsia="宋体"/>
          <w:lang w:eastAsia="zh-CN"/>
        </w:rPr>
      </w:pPr>
    </w:p>
    <w:p w:rsidR="00464AD2" w:rsidRDefault="00DE74C0">
      <w:pPr>
        <w:tabs>
          <w:tab w:val="left" w:pos="1440"/>
        </w:tabs>
        <w:spacing w:line="360" w:lineRule="auto"/>
        <w:jc w:val="center"/>
        <w:rPr>
          <w:rFonts w:ascii="Times New Roman" w:eastAsia="黑体" w:hAnsi="Times New Roman"/>
          <w:b/>
          <w:sz w:val="36"/>
          <w:szCs w:val="36"/>
          <w:lang w:eastAsia="zh-CN"/>
        </w:rPr>
      </w:pPr>
      <w:r>
        <w:rPr>
          <w:rFonts w:ascii="Times New Roman" w:eastAsia="黑体" w:hAnsi="Times New Roman"/>
          <w:b/>
          <w:sz w:val="36"/>
          <w:szCs w:val="36"/>
          <w:lang w:eastAsia="zh-CN"/>
        </w:rPr>
        <w:br w:type="page" w:clear="all"/>
      </w:r>
      <w:r>
        <w:rPr>
          <w:rFonts w:ascii="Times New Roman" w:eastAsia="黑体" w:hAnsi="Times New Roman"/>
          <w:b/>
          <w:sz w:val="36"/>
          <w:szCs w:val="36"/>
          <w:lang w:eastAsia="zh-CN"/>
        </w:rPr>
        <w:lastRenderedPageBreak/>
        <w:t>第四章</w:t>
      </w:r>
      <w:r>
        <w:rPr>
          <w:rFonts w:ascii="Times New Roman" w:eastAsia="黑体" w:hAnsi="Times New Roman"/>
          <w:b/>
          <w:sz w:val="36"/>
          <w:szCs w:val="36"/>
          <w:lang w:eastAsia="zh-CN"/>
        </w:rPr>
        <w:t xml:space="preserve">  </w:t>
      </w:r>
      <w:r>
        <w:rPr>
          <w:rFonts w:ascii="Times New Roman" w:eastAsia="黑体" w:hAnsi="Times New Roman"/>
          <w:b/>
          <w:sz w:val="36"/>
          <w:szCs w:val="36"/>
          <w:lang w:eastAsia="zh-CN"/>
        </w:rPr>
        <w:t>采购项目的服务要求和数量等</w:t>
      </w:r>
    </w:p>
    <w:p w:rsidR="00464AD2" w:rsidRDefault="00584170">
      <w:pPr>
        <w:spacing w:line="360" w:lineRule="auto"/>
        <w:outlineLvl w:val="0"/>
        <w:rPr>
          <w:rFonts w:ascii="宋体" w:eastAsia="宋体" w:hAnsi="宋体" w:cs="宋体"/>
          <w:b/>
          <w:sz w:val="24"/>
          <w:szCs w:val="24"/>
          <w:lang w:eastAsia="zh-CN"/>
        </w:rPr>
      </w:pPr>
      <w:r>
        <w:rPr>
          <w:rFonts w:ascii="宋体" w:eastAsia="宋体" w:hAnsi="宋体" w:cs="宋体" w:hint="eastAsia"/>
          <w:b/>
          <w:sz w:val="24"/>
          <w:szCs w:val="24"/>
          <w:lang w:eastAsia="zh-CN"/>
        </w:rPr>
        <w:t>一</w:t>
      </w:r>
      <w:r w:rsidR="00DE74C0">
        <w:rPr>
          <w:rFonts w:ascii="宋体" w:eastAsia="宋体" w:hAnsi="宋体" w:cs="宋体" w:hint="eastAsia"/>
          <w:b/>
          <w:sz w:val="24"/>
          <w:szCs w:val="24"/>
          <w:lang w:eastAsia="zh-CN"/>
        </w:rPr>
        <w:t>、项目内容</w:t>
      </w:r>
    </w:p>
    <w:p w:rsidR="00464AD2" w:rsidRDefault="00DE74C0">
      <w:pPr>
        <w:spacing w:line="360" w:lineRule="auto"/>
        <w:outlineLvl w:val="0"/>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1、工程名称：</w:t>
      </w:r>
      <w:r w:rsidR="006A5B84">
        <w:rPr>
          <w:rFonts w:ascii="宋体" w:eastAsia="宋体" w:hAnsi="宋体" w:cs="宋体" w:hint="eastAsia"/>
          <w:color w:val="000000"/>
          <w:sz w:val="24"/>
          <w:szCs w:val="24"/>
          <w:lang w:eastAsia="zh-CN"/>
        </w:rPr>
        <w:t>高淳区砖墙镇2025年农村道路提档升级项目</w:t>
      </w:r>
    </w:p>
    <w:p w:rsidR="00464AD2" w:rsidRDefault="00DE74C0">
      <w:pPr>
        <w:spacing w:line="360" w:lineRule="auto"/>
        <w:outlineLvl w:val="0"/>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2、工程地点：南京市高淳区砖墙镇</w:t>
      </w:r>
    </w:p>
    <w:p w:rsidR="00464AD2" w:rsidRDefault="00DE74C0">
      <w:pPr>
        <w:spacing w:line="360" w:lineRule="auto"/>
        <w:outlineLvl w:val="0"/>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 xml:space="preserve">3、本次范围：详见图纸及工程量清单。 </w:t>
      </w:r>
    </w:p>
    <w:p w:rsidR="00464AD2" w:rsidRDefault="00DE74C0">
      <w:pPr>
        <w:spacing w:line="360" w:lineRule="auto"/>
        <w:outlineLvl w:val="0"/>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二、招标内容及有关说明：</w:t>
      </w:r>
      <w:r w:rsidR="00584170">
        <w:rPr>
          <w:rFonts w:ascii="宋体" w:eastAsia="宋体" w:hAnsi="宋体" w:cs="宋体" w:hint="eastAsia"/>
          <w:color w:val="000000"/>
          <w:sz w:val="24"/>
          <w:szCs w:val="24"/>
          <w:lang w:eastAsia="zh-CN"/>
        </w:rPr>
        <w:t>本项目含修复混凝土路面，拓宽混凝土路面，具体</w:t>
      </w:r>
      <w:r>
        <w:rPr>
          <w:rFonts w:ascii="宋体" w:eastAsia="宋体" w:hAnsi="宋体" w:cs="宋体" w:hint="eastAsia"/>
          <w:color w:val="000000"/>
          <w:sz w:val="24"/>
          <w:szCs w:val="24"/>
          <w:lang w:eastAsia="zh-CN"/>
        </w:rPr>
        <w:t xml:space="preserve">详见图纸及工程量清单。 </w:t>
      </w:r>
    </w:p>
    <w:p w:rsidR="00464AD2" w:rsidRDefault="00DE74C0">
      <w:pPr>
        <w:spacing w:line="360" w:lineRule="auto"/>
        <w:outlineLvl w:val="0"/>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 xml:space="preserve">三、各投标人根据施工情况和施工组织设计，自行测算相应的措施费用（特别说明：请投标单位对本项目施工所涉及的运输场地考虑成品保护，如有损坏，其修复费用均由投标单位承担，成品保护费用请根据自身情况自行测算计入报价中）。 </w:t>
      </w:r>
    </w:p>
    <w:p w:rsidR="00464AD2" w:rsidRDefault="00DE74C0">
      <w:pPr>
        <w:spacing w:line="360" w:lineRule="auto"/>
        <w:outlineLvl w:val="0"/>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 xml:space="preserve">四、本工程采用增值税一般计税法。 </w:t>
      </w:r>
    </w:p>
    <w:p w:rsidR="00464AD2" w:rsidRDefault="00DE74C0">
      <w:pPr>
        <w:spacing w:line="360" w:lineRule="auto"/>
        <w:outlineLvl w:val="0"/>
        <w:rPr>
          <w:rFonts w:ascii="宋体" w:eastAsia="宋体" w:hAnsi="宋体" w:cs="宋体"/>
          <w:color w:val="000000"/>
          <w:sz w:val="24"/>
          <w:szCs w:val="24"/>
          <w:lang w:eastAsia="zh-CN"/>
        </w:rPr>
      </w:pPr>
      <w:r>
        <w:rPr>
          <w:rFonts w:ascii="宋体" w:eastAsia="宋体" w:hAnsi="宋体" w:cs="宋体" w:hint="eastAsia"/>
          <w:color w:val="000000"/>
          <w:sz w:val="24"/>
          <w:szCs w:val="24"/>
          <w:lang w:eastAsia="zh-CN"/>
        </w:rPr>
        <w:t>五、本工程工期要求：</w:t>
      </w:r>
      <w:r>
        <w:rPr>
          <w:rFonts w:ascii="宋体" w:eastAsia="宋体" w:hAnsi="宋体" w:cs="宋体" w:hint="eastAsia"/>
          <w:color w:val="0000FF"/>
          <w:sz w:val="24"/>
          <w:szCs w:val="24"/>
          <w:lang w:eastAsia="zh-CN"/>
        </w:rPr>
        <w:t>60 日历天</w:t>
      </w:r>
      <w:r>
        <w:rPr>
          <w:rFonts w:ascii="宋体" w:eastAsia="宋体" w:hAnsi="宋体" w:cs="宋体" w:hint="eastAsia"/>
          <w:color w:val="000000"/>
          <w:sz w:val="24"/>
          <w:szCs w:val="24"/>
          <w:lang w:eastAsia="zh-CN"/>
        </w:rPr>
        <w:t>。</w:t>
      </w:r>
    </w:p>
    <w:p w:rsidR="00464AD2" w:rsidRDefault="00DE74C0">
      <w:pPr>
        <w:widowControl/>
        <w:spacing w:line="360" w:lineRule="auto"/>
        <w:rPr>
          <w:rFonts w:ascii="宋体" w:eastAsia="宋体" w:hAnsi="宋体" w:cs="宋体"/>
          <w:b/>
          <w:sz w:val="24"/>
          <w:szCs w:val="24"/>
          <w:lang w:eastAsia="zh-CN"/>
        </w:rPr>
      </w:pPr>
      <w:r>
        <w:rPr>
          <w:rFonts w:ascii="宋体" w:eastAsia="宋体" w:hAnsi="宋体" w:cs="宋体" w:hint="eastAsia"/>
          <w:b/>
          <w:sz w:val="24"/>
          <w:szCs w:val="24"/>
          <w:lang w:eastAsia="zh-CN"/>
        </w:rPr>
        <w:t>三、工程要求：</w:t>
      </w:r>
    </w:p>
    <w:p w:rsidR="00464AD2" w:rsidRDefault="00DE74C0">
      <w:pPr>
        <w:spacing w:line="360" w:lineRule="auto"/>
        <w:rPr>
          <w:rFonts w:ascii="宋体" w:eastAsia="宋体" w:hAnsi="宋体" w:cs="宋体"/>
          <w:sz w:val="24"/>
          <w:szCs w:val="24"/>
          <w:lang w:eastAsia="zh-CN"/>
        </w:rPr>
      </w:pPr>
      <w:r>
        <w:rPr>
          <w:rFonts w:ascii="宋体" w:eastAsia="宋体" w:hAnsi="宋体" w:cs="宋体" w:hint="eastAsia"/>
          <w:sz w:val="24"/>
          <w:szCs w:val="24"/>
          <w:lang w:eastAsia="zh-CN"/>
        </w:rPr>
        <w:t>1、</w:t>
      </w:r>
      <w:r w:rsidR="007662ED" w:rsidRPr="007662ED">
        <w:rPr>
          <w:rFonts w:ascii="宋体" w:eastAsia="宋体" w:hAnsi="宋体" w:cs="宋体" w:hint="eastAsia"/>
          <w:sz w:val="24"/>
          <w:szCs w:val="24"/>
          <w:lang w:eastAsia="zh-CN"/>
        </w:rPr>
        <w:t>建设内容及规模</w:t>
      </w:r>
      <w:r w:rsidR="007662ED">
        <w:rPr>
          <w:rFonts w:ascii="宋体" w:eastAsia="宋体" w:hAnsi="宋体" w:cs="宋体" w:hint="eastAsia"/>
          <w:sz w:val="24"/>
          <w:szCs w:val="24"/>
          <w:lang w:eastAsia="zh-CN"/>
        </w:rPr>
        <w:t>：</w:t>
      </w:r>
      <w:r w:rsidR="007662ED" w:rsidRPr="007662ED">
        <w:rPr>
          <w:rFonts w:ascii="宋体" w:eastAsia="宋体" w:hAnsi="宋体" w:cs="宋体" w:hint="eastAsia"/>
          <w:sz w:val="24"/>
          <w:szCs w:val="24"/>
          <w:lang w:eastAsia="zh-CN"/>
        </w:rPr>
        <w:t>本次本项目招标工程道路养护涉及的道路为永胜圩路，道路总长度</w:t>
      </w:r>
      <w:r w:rsidR="007662ED" w:rsidRPr="007662ED">
        <w:rPr>
          <w:rFonts w:ascii="宋体" w:eastAsia="宋体" w:hAnsi="宋体" w:cs="宋体"/>
          <w:sz w:val="24"/>
          <w:szCs w:val="24"/>
          <w:lang w:eastAsia="zh-CN"/>
        </w:rPr>
        <w:t>3.077 k</w:t>
      </w:r>
      <w:r w:rsidR="007662ED">
        <w:rPr>
          <w:rFonts w:ascii="宋体" w:eastAsia="宋体" w:hAnsi="宋体" w:cs="宋体"/>
          <w:sz w:val="24"/>
          <w:szCs w:val="24"/>
          <w:lang w:eastAsia="zh-CN"/>
        </w:rPr>
        <w:t>m</w:t>
      </w:r>
      <w:r w:rsidR="007662ED" w:rsidRPr="007662ED">
        <w:rPr>
          <w:rFonts w:ascii="宋体" w:eastAsia="宋体" w:hAnsi="宋体" w:cs="宋体" w:hint="eastAsia"/>
          <w:sz w:val="24"/>
          <w:szCs w:val="24"/>
          <w:lang w:eastAsia="zh-CN"/>
        </w:rPr>
        <w:t>。现状路面类型有沥青混凝土和水泥混凝土。水泥混凝土路面的改造方案</w:t>
      </w:r>
      <w:r w:rsidR="007662ED">
        <w:rPr>
          <w:rFonts w:ascii="宋体" w:eastAsia="宋体" w:hAnsi="宋体" w:cs="宋体" w:hint="eastAsia"/>
          <w:sz w:val="24"/>
          <w:szCs w:val="24"/>
          <w:lang w:eastAsia="zh-CN"/>
        </w:rPr>
        <w:t>：</w:t>
      </w:r>
      <w:r w:rsidR="007662ED" w:rsidRPr="007662ED">
        <w:rPr>
          <w:rFonts w:ascii="宋体" w:eastAsia="宋体" w:hAnsi="宋体" w:cs="宋体" w:hint="eastAsia"/>
          <w:sz w:val="24"/>
          <w:szCs w:val="24"/>
          <w:lang w:eastAsia="zh-CN"/>
        </w:rPr>
        <w:t>修复损坏的水泥混凝土板块</w:t>
      </w:r>
      <w:r w:rsidR="007662ED">
        <w:rPr>
          <w:rFonts w:ascii="宋体" w:eastAsia="宋体" w:hAnsi="宋体" w:cs="宋体" w:hint="eastAsia"/>
          <w:sz w:val="24"/>
          <w:szCs w:val="24"/>
          <w:lang w:eastAsia="zh-CN"/>
        </w:rPr>
        <w:t>；</w:t>
      </w:r>
      <w:r w:rsidR="007662ED" w:rsidRPr="007662ED">
        <w:rPr>
          <w:rFonts w:ascii="宋体" w:eastAsia="宋体" w:hAnsi="宋体" w:cs="宋体" w:hint="eastAsia"/>
          <w:sz w:val="24"/>
          <w:szCs w:val="24"/>
          <w:lang w:eastAsia="zh-CN"/>
        </w:rPr>
        <w:t>病害修补后加铺沥青</w:t>
      </w:r>
      <w:r w:rsidR="00365436">
        <w:rPr>
          <w:rFonts w:ascii="宋体" w:eastAsia="宋体" w:hAnsi="宋体" w:cs="宋体" w:hint="eastAsia"/>
          <w:sz w:val="24"/>
          <w:szCs w:val="24"/>
          <w:lang w:eastAsia="zh-CN"/>
        </w:rPr>
        <w:t>混凝土</w:t>
      </w:r>
      <w:r w:rsidR="007662ED">
        <w:rPr>
          <w:rFonts w:ascii="宋体" w:eastAsia="宋体" w:hAnsi="宋体" w:cs="宋体"/>
          <w:sz w:val="24"/>
          <w:szCs w:val="24"/>
          <w:lang w:eastAsia="zh-CN"/>
        </w:rPr>
        <w:t>。</w:t>
      </w:r>
      <w:r w:rsidR="007662ED" w:rsidRPr="007662ED">
        <w:rPr>
          <w:rFonts w:ascii="宋体" w:eastAsia="宋体" w:hAnsi="宋体" w:cs="宋体" w:hint="eastAsia"/>
          <w:sz w:val="24"/>
          <w:szCs w:val="24"/>
          <w:lang w:eastAsia="zh-CN"/>
        </w:rPr>
        <w:t>沥青混凝土路面的改造方案：路面病害处治。同时项目需对护栏、标志等设施进行补充完善，对标线进行恢复设计。具体详见工程量清单及图纸。</w:t>
      </w:r>
    </w:p>
    <w:p w:rsidR="00464AD2" w:rsidRDefault="00DE74C0">
      <w:pPr>
        <w:spacing w:line="360" w:lineRule="auto"/>
        <w:rPr>
          <w:rFonts w:ascii="宋体" w:eastAsia="宋体" w:hAnsi="宋体" w:cs="宋体"/>
          <w:sz w:val="24"/>
          <w:szCs w:val="24"/>
          <w:lang w:eastAsia="zh-CN"/>
        </w:rPr>
      </w:pPr>
      <w:r>
        <w:rPr>
          <w:rFonts w:ascii="宋体" w:eastAsia="宋体" w:hAnsi="宋体" w:cs="宋体" w:hint="eastAsia"/>
          <w:b/>
          <w:sz w:val="24"/>
          <w:szCs w:val="24"/>
          <w:lang w:eastAsia="zh-CN"/>
        </w:rPr>
        <w:t>四、付款方式：</w:t>
      </w:r>
    </w:p>
    <w:p w:rsidR="00464AD2" w:rsidRDefault="00DE74C0">
      <w:pPr>
        <w:spacing w:line="360" w:lineRule="auto"/>
        <w:jc w:val="both"/>
        <w:rPr>
          <w:rFonts w:ascii="宋体" w:hAnsi="宋体" w:cs="宋体"/>
          <w:color w:val="0000FF"/>
          <w:sz w:val="24"/>
          <w:szCs w:val="24"/>
          <w:lang w:eastAsia="zh-CN"/>
        </w:rPr>
      </w:pPr>
      <w:bookmarkStart w:id="14" w:name="_Hlk117177373"/>
      <w:r>
        <w:rPr>
          <w:rFonts w:ascii="宋体" w:hAnsi="宋体" w:cs="宋体" w:hint="eastAsia"/>
          <w:color w:val="0000FF"/>
          <w:sz w:val="24"/>
          <w:szCs w:val="24"/>
          <w:lang w:eastAsia="zh-CN"/>
        </w:rPr>
        <w:t>（</w:t>
      </w:r>
      <w:r>
        <w:rPr>
          <w:rFonts w:ascii="宋体" w:hAnsi="宋体" w:cs="宋体" w:hint="eastAsia"/>
          <w:color w:val="0000FF"/>
          <w:sz w:val="24"/>
          <w:szCs w:val="24"/>
          <w:lang w:eastAsia="zh-CN"/>
        </w:rPr>
        <w:t>1</w:t>
      </w:r>
      <w:r>
        <w:rPr>
          <w:rFonts w:ascii="宋体" w:hAnsi="宋体" w:cs="宋体" w:hint="eastAsia"/>
          <w:color w:val="0000FF"/>
          <w:sz w:val="24"/>
          <w:szCs w:val="24"/>
          <w:lang w:eastAsia="zh-CN"/>
        </w:rPr>
        <w:t>）工程完工验收后付至工程合同价款的</w:t>
      </w:r>
      <w:r>
        <w:rPr>
          <w:rFonts w:ascii="宋体" w:hAnsi="宋体" w:cs="宋体" w:hint="eastAsia"/>
          <w:color w:val="0000FF"/>
          <w:sz w:val="24"/>
          <w:szCs w:val="24"/>
          <w:lang w:eastAsia="zh-CN"/>
        </w:rPr>
        <w:t>70%</w:t>
      </w:r>
      <w:r>
        <w:rPr>
          <w:rFonts w:ascii="宋体" w:hAnsi="宋体" w:cs="宋体" w:hint="eastAsia"/>
          <w:color w:val="0000FF"/>
          <w:sz w:val="24"/>
          <w:szCs w:val="24"/>
          <w:lang w:eastAsia="zh-CN"/>
        </w:rPr>
        <w:t>；</w:t>
      </w:r>
    </w:p>
    <w:p w:rsidR="00464AD2" w:rsidRDefault="00DE74C0">
      <w:pPr>
        <w:spacing w:line="360" w:lineRule="auto"/>
        <w:jc w:val="both"/>
        <w:rPr>
          <w:rFonts w:ascii="宋体" w:hAnsi="宋体" w:cs="宋体"/>
          <w:color w:val="0000FF"/>
          <w:sz w:val="24"/>
          <w:szCs w:val="24"/>
          <w:lang w:eastAsia="zh-CN"/>
        </w:rPr>
      </w:pPr>
      <w:r>
        <w:rPr>
          <w:rFonts w:ascii="宋体" w:hAnsi="宋体" w:cs="宋体" w:hint="eastAsia"/>
          <w:color w:val="0000FF"/>
          <w:sz w:val="24"/>
          <w:szCs w:val="24"/>
          <w:lang w:eastAsia="zh-CN"/>
        </w:rPr>
        <w:t>（</w:t>
      </w:r>
      <w:r>
        <w:rPr>
          <w:rFonts w:ascii="宋体" w:hAnsi="宋体" w:cs="宋体" w:hint="eastAsia"/>
          <w:color w:val="0000FF"/>
          <w:sz w:val="24"/>
          <w:szCs w:val="24"/>
          <w:lang w:eastAsia="zh-CN"/>
        </w:rPr>
        <w:t>2</w:t>
      </w:r>
      <w:r>
        <w:rPr>
          <w:rFonts w:ascii="宋体" w:hAnsi="宋体" w:cs="宋体" w:hint="eastAsia"/>
          <w:color w:val="0000FF"/>
          <w:sz w:val="24"/>
          <w:szCs w:val="24"/>
          <w:lang w:eastAsia="zh-CN"/>
        </w:rPr>
        <w:t>）工程竣工结算经审计部门审计结束，付至工程结算审计价款的</w:t>
      </w:r>
      <w:r>
        <w:rPr>
          <w:rFonts w:ascii="宋体" w:hAnsi="宋体" w:cs="宋体" w:hint="eastAsia"/>
          <w:color w:val="0000FF"/>
          <w:sz w:val="24"/>
          <w:szCs w:val="24"/>
          <w:lang w:eastAsia="zh-CN"/>
        </w:rPr>
        <w:t>9</w:t>
      </w:r>
      <w:r w:rsidR="00E21520">
        <w:rPr>
          <w:rFonts w:ascii="宋体" w:hAnsi="宋体" w:cs="宋体"/>
          <w:color w:val="0000FF"/>
          <w:sz w:val="24"/>
          <w:szCs w:val="24"/>
          <w:lang w:eastAsia="zh-CN"/>
        </w:rPr>
        <w:t>5</w:t>
      </w:r>
      <w:r>
        <w:rPr>
          <w:rFonts w:ascii="宋体" w:hAnsi="宋体" w:cs="宋体" w:hint="eastAsia"/>
          <w:color w:val="0000FF"/>
          <w:sz w:val="24"/>
          <w:szCs w:val="24"/>
          <w:lang w:eastAsia="zh-CN"/>
        </w:rPr>
        <w:t>%</w:t>
      </w:r>
      <w:r>
        <w:rPr>
          <w:rFonts w:ascii="宋体" w:hAnsi="宋体" w:cs="宋体" w:hint="eastAsia"/>
          <w:color w:val="0000FF"/>
          <w:sz w:val="24"/>
          <w:szCs w:val="24"/>
          <w:lang w:eastAsia="zh-CN"/>
        </w:rPr>
        <w:t>；</w:t>
      </w:r>
    </w:p>
    <w:p w:rsidR="00464AD2" w:rsidRDefault="00DE74C0">
      <w:pPr>
        <w:spacing w:line="360" w:lineRule="auto"/>
        <w:jc w:val="both"/>
        <w:rPr>
          <w:rFonts w:ascii="宋体" w:hAnsi="宋体" w:cs="宋体"/>
          <w:color w:val="0000FF"/>
          <w:sz w:val="24"/>
          <w:szCs w:val="24"/>
          <w:lang w:eastAsia="zh-CN"/>
        </w:rPr>
      </w:pPr>
      <w:r>
        <w:rPr>
          <w:rFonts w:ascii="宋体" w:hAnsi="宋体" w:cs="宋体" w:hint="eastAsia"/>
          <w:color w:val="0000FF"/>
          <w:sz w:val="24"/>
          <w:szCs w:val="24"/>
          <w:lang w:eastAsia="zh-CN"/>
        </w:rPr>
        <w:t>（</w:t>
      </w:r>
      <w:r>
        <w:rPr>
          <w:rFonts w:ascii="宋体" w:hAnsi="宋体" w:cs="宋体" w:hint="eastAsia"/>
          <w:color w:val="0000FF"/>
          <w:sz w:val="24"/>
          <w:szCs w:val="24"/>
          <w:lang w:eastAsia="zh-CN"/>
        </w:rPr>
        <w:t>3</w:t>
      </w:r>
      <w:r>
        <w:rPr>
          <w:rFonts w:ascii="宋体" w:hAnsi="宋体" w:cs="宋体" w:hint="eastAsia"/>
          <w:color w:val="0000FF"/>
          <w:sz w:val="24"/>
          <w:szCs w:val="24"/>
          <w:lang w:eastAsia="zh-CN"/>
        </w:rPr>
        <w:t>）余款（结算审计价款的</w:t>
      </w:r>
      <w:r w:rsidR="00E21520">
        <w:rPr>
          <w:rFonts w:ascii="宋体" w:hAnsi="宋体" w:cs="宋体"/>
          <w:color w:val="0000FF"/>
          <w:sz w:val="24"/>
          <w:szCs w:val="24"/>
          <w:lang w:eastAsia="zh-CN"/>
        </w:rPr>
        <w:t>5</w:t>
      </w:r>
      <w:r>
        <w:rPr>
          <w:rFonts w:ascii="宋体" w:hAnsi="宋体" w:cs="宋体" w:hint="eastAsia"/>
          <w:color w:val="0000FF"/>
          <w:sz w:val="24"/>
          <w:szCs w:val="24"/>
          <w:lang w:eastAsia="zh-CN"/>
        </w:rPr>
        <w:t>%</w:t>
      </w:r>
      <w:r>
        <w:rPr>
          <w:rFonts w:ascii="宋体" w:hAnsi="宋体" w:cs="宋体" w:hint="eastAsia"/>
          <w:color w:val="0000FF"/>
          <w:sz w:val="24"/>
          <w:szCs w:val="24"/>
          <w:lang w:eastAsia="zh-CN"/>
        </w:rPr>
        <w:t>）作为质保金在审计结束后两年内待保修期满后付清。</w:t>
      </w:r>
    </w:p>
    <w:p w:rsidR="00464AD2" w:rsidRDefault="00DE74C0">
      <w:pPr>
        <w:spacing w:line="360" w:lineRule="auto"/>
        <w:rPr>
          <w:rFonts w:ascii="宋体" w:eastAsia="宋体" w:hAnsi="宋体" w:cs="宋体"/>
          <w:b/>
          <w:sz w:val="24"/>
          <w:szCs w:val="24"/>
          <w:lang w:eastAsia="zh-CN"/>
        </w:rPr>
      </w:pPr>
      <w:r>
        <w:rPr>
          <w:rFonts w:ascii="宋体" w:eastAsia="宋体" w:hAnsi="宋体" w:cs="宋体" w:hint="eastAsia"/>
          <w:b/>
          <w:sz w:val="24"/>
          <w:szCs w:val="24"/>
          <w:lang w:eastAsia="zh-CN"/>
        </w:rPr>
        <w:t>五、考察现场及答疑：</w:t>
      </w:r>
    </w:p>
    <w:p w:rsidR="00464AD2" w:rsidRDefault="00DE74C0">
      <w:pPr>
        <w:spacing w:line="360" w:lineRule="auto"/>
        <w:rPr>
          <w:rFonts w:ascii="宋体" w:eastAsia="宋体" w:hAnsi="宋体" w:cs="宋体"/>
          <w:bCs/>
          <w:sz w:val="24"/>
          <w:szCs w:val="24"/>
          <w:lang w:eastAsia="zh-CN"/>
        </w:rPr>
      </w:pPr>
      <w:r>
        <w:rPr>
          <w:rFonts w:ascii="宋体" w:eastAsia="宋体" w:hAnsi="宋体" w:cs="宋体" w:hint="eastAsia"/>
          <w:bCs/>
          <w:sz w:val="24"/>
          <w:szCs w:val="24"/>
          <w:lang w:eastAsia="zh-CN"/>
        </w:rPr>
        <w:t>1</w:t>
      </w:r>
      <w:r>
        <w:rPr>
          <w:rFonts w:ascii="宋体" w:eastAsia="宋体" w:hAnsi="宋体" w:cs="宋体"/>
          <w:bCs/>
          <w:sz w:val="24"/>
          <w:szCs w:val="24"/>
          <w:lang w:eastAsia="zh-CN"/>
        </w:rPr>
        <w:t>.</w:t>
      </w:r>
      <w:r>
        <w:rPr>
          <w:rFonts w:ascii="宋体" w:eastAsia="宋体" w:hAnsi="宋体" w:cs="宋体" w:hint="eastAsia"/>
          <w:bCs/>
          <w:sz w:val="24"/>
          <w:szCs w:val="24"/>
          <w:lang w:eastAsia="zh-CN"/>
        </w:rPr>
        <w:t>采购人不统一安排投标人考察现场，如有需要，投标人自行考察现场。请各潜在投标人务必对采购文件进行仔细认真地阅读，在随后的采购中，对采购文件所</w:t>
      </w:r>
      <w:proofErr w:type="gramStart"/>
      <w:r>
        <w:rPr>
          <w:rFonts w:ascii="宋体" w:eastAsia="宋体" w:hAnsi="宋体" w:cs="宋体" w:hint="eastAsia"/>
          <w:bCs/>
          <w:sz w:val="24"/>
          <w:szCs w:val="24"/>
          <w:lang w:eastAsia="zh-CN"/>
        </w:rPr>
        <w:t>作出</w:t>
      </w:r>
      <w:proofErr w:type="gramEnd"/>
      <w:r>
        <w:rPr>
          <w:rFonts w:ascii="宋体" w:eastAsia="宋体" w:hAnsi="宋体" w:cs="宋体" w:hint="eastAsia"/>
          <w:bCs/>
          <w:sz w:val="24"/>
          <w:szCs w:val="24"/>
          <w:lang w:eastAsia="zh-CN"/>
        </w:rPr>
        <w:t>的推论、解释和结论及由此造成的后果由投标人负责。</w:t>
      </w:r>
    </w:p>
    <w:p w:rsidR="00464AD2" w:rsidRDefault="00DE74C0">
      <w:pPr>
        <w:pStyle w:val="2"/>
        <w:ind w:firstLine="0"/>
        <w:jc w:val="left"/>
        <w:rPr>
          <w:rFonts w:eastAsia="宋体" w:cs="宋体"/>
          <w:bCs/>
          <w:sz w:val="24"/>
          <w:szCs w:val="24"/>
          <w:lang w:eastAsia="zh-CN"/>
        </w:rPr>
      </w:pPr>
      <w:r>
        <w:rPr>
          <w:rFonts w:eastAsia="宋体" w:cs="宋体" w:hint="eastAsia"/>
          <w:b/>
          <w:sz w:val="24"/>
          <w:szCs w:val="24"/>
          <w:lang w:eastAsia="zh-CN"/>
        </w:rPr>
        <w:t>六、其他：</w:t>
      </w:r>
      <w:r>
        <w:rPr>
          <w:rFonts w:eastAsia="宋体" w:cs="宋体" w:hint="eastAsia"/>
          <w:b/>
          <w:sz w:val="24"/>
          <w:szCs w:val="24"/>
          <w:lang w:eastAsia="zh-CN"/>
        </w:rPr>
        <w:br w:type="textWrapping" w:clear="all"/>
      </w:r>
      <w:r>
        <w:rPr>
          <w:rFonts w:eastAsia="宋体" w:cs="宋体" w:hint="eastAsia"/>
          <w:bCs/>
          <w:sz w:val="24"/>
          <w:szCs w:val="24"/>
          <w:lang w:eastAsia="zh-CN"/>
        </w:rPr>
        <w:t>1.关于合同条款将由甲方与中标单位结合本项目具体情况协商后签订。</w:t>
      </w:r>
    </w:p>
    <w:p w:rsidR="00464AD2" w:rsidRDefault="00DE74C0">
      <w:pPr>
        <w:pStyle w:val="2"/>
        <w:ind w:firstLine="0"/>
        <w:jc w:val="left"/>
        <w:rPr>
          <w:lang w:eastAsia="zh-CN"/>
        </w:rPr>
        <w:sectPr w:rsidR="00464AD2">
          <w:pgSz w:w="11910" w:h="16840"/>
          <w:pgMar w:top="1417" w:right="1417" w:bottom="1417" w:left="1417" w:header="720" w:footer="720" w:gutter="0"/>
          <w:cols w:space="1701"/>
          <w:docGrid w:linePitch="360"/>
        </w:sectPr>
      </w:pPr>
      <w:r>
        <w:rPr>
          <w:rFonts w:eastAsia="宋体" w:cs="宋体" w:hint="eastAsia"/>
          <w:b/>
          <w:sz w:val="24"/>
          <w:szCs w:val="24"/>
          <w:lang w:eastAsia="zh-CN"/>
        </w:rPr>
        <w:t>七、工程量清单：详见附件（★此项为实质性条款不得负偏离。）</w:t>
      </w:r>
    </w:p>
    <w:p w:rsidR="00464AD2" w:rsidRDefault="00DE74C0">
      <w:pPr>
        <w:numPr>
          <w:ilvl w:val="0"/>
          <w:numId w:val="1"/>
        </w:numPr>
        <w:spacing w:line="360" w:lineRule="auto"/>
        <w:jc w:val="center"/>
        <w:rPr>
          <w:rFonts w:ascii="宋体" w:hAnsi="宋体"/>
          <w:sz w:val="36"/>
          <w:szCs w:val="36"/>
          <w:lang w:val="zh-CN" w:eastAsia="zh-CN"/>
        </w:rPr>
      </w:pPr>
      <w:r>
        <w:rPr>
          <w:rFonts w:ascii="宋体" w:hAnsi="宋体" w:hint="eastAsia"/>
          <w:sz w:val="36"/>
          <w:szCs w:val="36"/>
          <w:lang w:val="zh-CN" w:eastAsia="zh-CN"/>
        </w:rPr>
        <w:lastRenderedPageBreak/>
        <w:t xml:space="preserve"> </w:t>
      </w:r>
      <w:r>
        <w:rPr>
          <w:rFonts w:ascii="宋体" w:hAnsi="宋体" w:hint="eastAsia"/>
          <w:sz w:val="36"/>
          <w:szCs w:val="36"/>
          <w:lang w:val="zh-CN" w:eastAsia="zh-CN"/>
        </w:rPr>
        <w:t>合同格式</w:t>
      </w:r>
    </w:p>
    <w:p w:rsidR="00464AD2" w:rsidRDefault="00DE74C0">
      <w:pPr>
        <w:spacing w:line="360" w:lineRule="auto"/>
        <w:jc w:val="center"/>
        <w:rPr>
          <w:rFonts w:ascii="宋体" w:hAnsi="宋体"/>
          <w:sz w:val="36"/>
          <w:szCs w:val="36"/>
          <w:lang w:val="zh-CN" w:eastAsia="zh-CN"/>
        </w:rPr>
      </w:pPr>
      <w:r>
        <w:rPr>
          <w:rFonts w:ascii="宋体" w:hAnsi="宋体" w:hint="eastAsia"/>
          <w:sz w:val="36"/>
          <w:szCs w:val="36"/>
          <w:lang w:val="zh-CN" w:eastAsia="zh-CN"/>
        </w:rPr>
        <w:br w:type="textWrapping" w:clear="all"/>
      </w:r>
      <w:r>
        <w:rPr>
          <w:rFonts w:ascii="宋体" w:hAnsi="宋体" w:hint="eastAsia"/>
          <w:sz w:val="36"/>
          <w:szCs w:val="36"/>
          <w:lang w:val="zh-CN" w:eastAsia="zh-CN"/>
        </w:rPr>
        <w:br w:type="textWrapping" w:clear="all"/>
      </w:r>
      <w:r>
        <w:rPr>
          <w:rFonts w:ascii="宋体" w:hAnsi="宋体" w:hint="eastAsia"/>
          <w:sz w:val="36"/>
          <w:szCs w:val="36"/>
          <w:lang w:val="zh-CN" w:eastAsia="zh-CN"/>
        </w:rPr>
        <w:br w:type="textWrapping" w:clear="all"/>
      </w:r>
    </w:p>
    <w:p w:rsidR="00464AD2" w:rsidRDefault="00464AD2">
      <w:pPr>
        <w:spacing w:line="360" w:lineRule="auto"/>
        <w:ind w:firstLine="602"/>
        <w:jc w:val="center"/>
        <w:rPr>
          <w:rFonts w:ascii="黑体" w:eastAsia="黑体" w:hAnsi="宋体" w:cs="黑体"/>
          <w:b/>
          <w:bCs/>
          <w:sz w:val="30"/>
          <w:szCs w:val="30"/>
          <w:lang w:eastAsia="zh-CN"/>
        </w:rPr>
      </w:pPr>
    </w:p>
    <w:p w:rsidR="00464AD2" w:rsidRDefault="00DE74C0">
      <w:pPr>
        <w:shd w:val="clear" w:color="auto" w:fill="FFFFFF"/>
        <w:jc w:val="center"/>
        <w:rPr>
          <w:rFonts w:hAnsi="宋体"/>
          <w:sz w:val="72"/>
          <w:szCs w:val="72"/>
          <w:lang w:eastAsia="zh-CN"/>
        </w:rPr>
      </w:pPr>
      <w:r>
        <w:rPr>
          <w:rFonts w:ascii="宋体" w:eastAsia="宋体" w:hAnsi="宋体" w:cs="宋体" w:hint="eastAsia"/>
          <w:sz w:val="72"/>
          <w:szCs w:val="72"/>
          <w:lang w:eastAsia="zh-CN"/>
        </w:rPr>
        <w:t>建设工程施工合同</w:t>
      </w:r>
    </w:p>
    <w:p w:rsidR="00464AD2" w:rsidRDefault="00464AD2">
      <w:pPr>
        <w:shd w:val="clear" w:color="auto" w:fill="FFFFFF"/>
        <w:rPr>
          <w:sz w:val="30"/>
          <w:szCs w:val="30"/>
          <w:lang w:eastAsia="zh-CN"/>
        </w:rPr>
      </w:pPr>
    </w:p>
    <w:p w:rsidR="00464AD2" w:rsidRDefault="00DE74C0">
      <w:pPr>
        <w:shd w:val="clear" w:color="auto" w:fill="FFFFFF"/>
        <w:jc w:val="center"/>
        <w:rPr>
          <w:sz w:val="32"/>
          <w:szCs w:val="32"/>
          <w:lang w:eastAsia="zh-CN"/>
        </w:rPr>
      </w:pPr>
      <w:r>
        <w:rPr>
          <w:rFonts w:ascii="Times New Roman" w:hAnsi="Times New Roman"/>
          <w:sz w:val="32"/>
          <w:szCs w:val="32"/>
          <w:lang w:eastAsia="zh-CN"/>
        </w:rPr>
        <w:t>(GF-2017-0201)</w:t>
      </w:r>
    </w:p>
    <w:p w:rsidR="00464AD2" w:rsidRDefault="00DE74C0">
      <w:pPr>
        <w:spacing w:line="360" w:lineRule="auto"/>
        <w:jc w:val="center"/>
        <w:rPr>
          <w:rFonts w:ascii="仿宋" w:eastAsia="仿宋" w:hAnsi="仿宋" w:cs="仿宋"/>
          <w:b/>
          <w:sz w:val="28"/>
          <w:szCs w:val="28"/>
          <w:lang w:eastAsia="zh-CN"/>
        </w:rPr>
      </w:pPr>
      <w:r>
        <w:rPr>
          <w:rFonts w:ascii="仿宋" w:eastAsia="仿宋" w:hAnsi="仿宋" w:cs="仿宋" w:hint="eastAsia"/>
          <w:b/>
          <w:sz w:val="28"/>
          <w:szCs w:val="28"/>
        </w:rPr>
        <w:t>（仅供参考</w:t>
      </w:r>
      <w:r>
        <w:rPr>
          <w:rFonts w:ascii="仿宋" w:eastAsia="仿宋" w:hAnsi="仿宋" w:cs="仿宋" w:hint="eastAsia"/>
          <w:b/>
          <w:sz w:val="28"/>
          <w:szCs w:val="28"/>
          <w:lang w:eastAsia="zh-CN"/>
        </w:rPr>
        <w:t>）</w:t>
      </w:r>
    </w:p>
    <w:p w:rsidR="00464AD2" w:rsidRDefault="00464AD2">
      <w:pPr>
        <w:shd w:val="clear" w:color="auto" w:fill="FFFFFF"/>
        <w:rPr>
          <w:sz w:val="30"/>
          <w:szCs w:val="30"/>
          <w:lang w:eastAsia="zh-CN"/>
        </w:rPr>
      </w:pPr>
    </w:p>
    <w:p w:rsidR="00464AD2" w:rsidRDefault="00464AD2">
      <w:pPr>
        <w:shd w:val="clear" w:color="auto" w:fill="FFFFFF"/>
        <w:rPr>
          <w:sz w:val="30"/>
          <w:szCs w:val="30"/>
          <w:lang w:eastAsia="zh-CN"/>
        </w:rPr>
      </w:pPr>
    </w:p>
    <w:p w:rsidR="00464AD2" w:rsidRDefault="00464AD2">
      <w:pPr>
        <w:shd w:val="clear" w:color="auto" w:fill="FFFFFF"/>
        <w:rPr>
          <w:sz w:val="30"/>
          <w:szCs w:val="30"/>
          <w:lang w:eastAsia="zh-CN"/>
        </w:rPr>
      </w:pPr>
    </w:p>
    <w:p w:rsidR="00464AD2" w:rsidRDefault="00464AD2">
      <w:pPr>
        <w:shd w:val="clear" w:color="auto" w:fill="FFFFFF"/>
        <w:rPr>
          <w:sz w:val="30"/>
          <w:szCs w:val="30"/>
          <w:lang w:eastAsia="zh-CN"/>
        </w:rPr>
      </w:pPr>
    </w:p>
    <w:p w:rsidR="00464AD2" w:rsidRDefault="00464AD2">
      <w:pPr>
        <w:shd w:val="clear" w:color="auto" w:fill="FFFFFF"/>
        <w:rPr>
          <w:sz w:val="30"/>
          <w:szCs w:val="30"/>
          <w:lang w:eastAsia="zh-CN"/>
        </w:rPr>
      </w:pPr>
    </w:p>
    <w:p w:rsidR="00464AD2" w:rsidRDefault="00464AD2">
      <w:pPr>
        <w:shd w:val="clear" w:color="auto" w:fill="FFFFFF"/>
        <w:rPr>
          <w:sz w:val="30"/>
          <w:szCs w:val="30"/>
          <w:lang w:eastAsia="zh-CN"/>
        </w:rPr>
      </w:pPr>
    </w:p>
    <w:p w:rsidR="00464AD2" w:rsidRDefault="00464AD2">
      <w:pPr>
        <w:shd w:val="clear" w:color="auto" w:fill="FFFFFF"/>
        <w:rPr>
          <w:sz w:val="30"/>
          <w:szCs w:val="30"/>
          <w:lang w:eastAsia="zh-CN"/>
        </w:rPr>
      </w:pPr>
    </w:p>
    <w:p w:rsidR="00464AD2" w:rsidRDefault="00464AD2">
      <w:pPr>
        <w:pStyle w:val="1"/>
        <w:rPr>
          <w:sz w:val="30"/>
          <w:szCs w:val="30"/>
          <w:lang w:eastAsia="zh-CN"/>
        </w:rPr>
      </w:pPr>
    </w:p>
    <w:p w:rsidR="00464AD2" w:rsidRDefault="00464AD2">
      <w:pPr>
        <w:rPr>
          <w:sz w:val="30"/>
          <w:szCs w:val="30"/>
          <w:lang w:eastAsia="zh-CN"/>
        </w:rPr>
      </w:pPr>
    </w:p>
    <w:p w:rsidR="00464AD2" w:rsidRDefault="00464AD2">
      <w:pPr>
        <w:pStyle w:val="1"/>
        <w:rPr>
          <w:lang w:eastAsia="zh-CN"/>
        </w:rPr>
      </w:pPr>
    </w:p>
    <w:p w:rsidR="00464AD2" w:rsidRDefault="00142182">
      <w:pPr>
        <w:ind w:right="2849" w:firstLine="2868"/>
        <w:jc w:val="both"/>
        <w:rPr>
          <w:b/>
          <w:sz w:val="32"/>
          <w:szCs w:val="28"/>
          <w:lang w:eastAsia="zh-CN"/>
        </w:rPr>
      </w:pPr>
      <w:r>
        <w:rPr>
          <w:noProof/>
        </w:rPr>
        <w:pict>
          <v:shapetype id="_x0000_t202" coordsize="21600,21600" o:spt="202" path="m,l,21600r21600,l21600,xe">
            <v:stroke joinstyle="miter"/>
            <v:path gradientshapeok="t" o:connecttype="rect"/>
          </v:shapetype>
          <v:shape id="文本框 3" o:spid="_x0000_s1026" type="#_x0000_t202" style="position:absolute;left:0;text-align:left;margin-left:312.6pt;margin-top:9.45pt;width:57pt;height:36pt;z-index: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" filled="f" strokecolor="white">
            <v:textbox>
              <w:txbxContent>
                <w:p w:rsidR="006A5B84" w:rsidRDefault="006A5B84">
                  <w:pPr>
                    <w:rPr>
                      <w:b/>
                      <w:bCs/>
                      <w:sz w:val="32"/>
                    </w:rPr>
                  </w:pPr>
                  <w:r>
                    <w:rPr>
                      <w:rFonts w:hint="eastAsia"/>
                      <w:b/>
                      <w:bCs/>
                      <w:sz w:val="32"/>
                    </w:rPr>
                    <w:t>制定</w:t>
                  </w:r>
                </w:p>
                <w:p w:rsidR="006A5B84" w:rsidRDefault="006A5B84"/>
              </w:txbxContent>
            </v:textbox>
          </v:shape>
        </w:pict>
      </w:r>
      <w:r w:rsidR="00DE74C0">
        <w:rPr>
          <w:b/>
          <w:sz w:val="32"/>
          <w:szCs w:val="28"/>
          <w:lang w:eastAsia="zh-CN"/>
        </w:rPr>
        <w:t>住房城乡建设部</w:t>
      </w:r>
    </w:p>
    <w:p w:rsidR="00464AD2" w:rsidRDefault="00DE74C0">
      <w:pPr>
        <w:shd w:val="clear" w:color="auto" w:fill="FFFFFF"/>
        <w:ind w:firstLine="2881"/>
        <w:rPr>
          <w:rFonts w:ascii="宋体" w:hAnsi="宋体"/>
          <w:b/>
          <w:sz w:val="36"/>
          <w:szCs w:val="36"/>
          <w:lang w:eastAsia="zh-CN"/>
        </w:rPr>
      </w:pPr>
      <w:r>
        <w:rPr>
          <w:b/>
          <w:sz w:val="32"/>
          <w:szCs w:val="28"/>
          <w:lang w:eastAsia="zh-CN"/>
        </w:rPr>
        <w:t>国家工商行政管理总局</w:t>
      </w:r>
    </w:p>
    <w:p w:rsidR="00464AD2" w:rsidRDefault="00464AD2">
      <w:pPr>
        <w:spacing w:line="400" w:lineRule="exact"/>
        <w:jc w:val="center"/>
        <w:rPr>
          <w:rFonts w:ascii="宋体" w:hAnsi="宋体"/>
          <w:b/>
          <w:sz w:val="36"/>
          <w:szCs w:val="36"/>
          <w:lang w:eastAsia="zh-CN"/>
        </w:rPr>
      </w:pPr>
    </w:p>
    <w:p w:rsidR="00464AD2" w:rsidRDefault="00464AD2">
      <w:pPr>
        <w:spacing w:line="400" w:lineRule="exact"/>
        <w:jc w:val="both"/>
        <w:rPr>
          <w:rFonts w:ascii="宋体" w:hAnsi="宋体"/>
          <w:b/>
          <w:sz w:val="36"/>
          <w:szCs w:val="36"/>
          <w:lang w:eastAsia="zh-CN"/>
        </w:rPr>
      </w:pPr>
    </w:p>
    <w:p w:rsidR="00464AD2" w:rsidRDefault="00DE74C0">
      <w:pPr>
        <w:spacing w:line="400" w:lineRule="exact"/>
        <w:jc w:val="center"/>
        <w:rPr>
          <w:rFonts w:ascii="宋体" w:hAnsi="宋体"/>
          <w:b/>
          <w:sz w:val="36"/>
          <w:szCs w:val="36"/>
        </w:rPr>
      </w:pPr>
      <w:r>
        <w:rPr>
          <w:rFonts w:ascii="宋体" w:hAnsi="宋体" w:hint="eastAsia"/>
          <w:b/>
          <w:sz w:val="36"/>
          <w:szCs w:val="36"/>
        </w:rPr>
        <w:br w:type="page" w:clear="all"/>
      </w:r>
      <w:r>
        <w:rPr>
          <w:rFonts w:ascii="宋体" w:hAnsi="宋体" w:hint="eastAsia"/>
          <w:b/>
          <w:sz w:val="36"/>
          <w:szCs w:val="36"/>
        </w:rPr>
        <w:lastRenderedPageBreak/>
        <w:t>合</w:t>
      </w:r>
      <w:r>
        <w:rPr>
          <w:rFonts w:ascii="宋体" w:hAnsi="宋体" w:hint="eastAsia"/>
          <w:b/>
          <w:sz w:val="36"/>
          <w:szCs w:val="36"/>
        </w:rPr>
        <w:t xml:space="preserve">    </w:t>
      </w:r>
      <w:r>
        <w:rPr>
          <w:rFonts w:ascii="宋体" w:hAnsi="宋体" w:hint="eastAsia"/>
          <w:b/>
          <w:sz w:val="36"/>
          <w:szCs w:val="36"/>
        </w:rPr>
        <w:t>同</w:t>
      </w:r>
    </w:p>
    <w:p w:rsidR="00464AD2" w:rsidRDefault="00DE74C0">
      <w:pPr>
        <w:spacing w:line="400" w:lineRule="exact"/>
        <w:jc w:val="center"/>
        <w:rPr>
          <w:b/>
          <w:sz w:val="28"/>
          <w:szCs w:val="28"/>
        </w:rPr>
      </w:pPr>
      <w:proofErr w:type="gramStart"/>
      <w:r>
        <w:rPr>
          <w:rFonts w:hint="eastAsia"/>
          <w:b/>
          <w:sz w:val="28"/>
          <w:szCs w:val="28"/>
        </w:rPr>
        <w:t>第一部分  协议书</w:t>
      </w:r>
      <w:proofErr w:type="gramEnd"/>
    </w:p>
    <w:p w:rsidR="00464AD2" w:rsidRDefault="00464AD2">
      <w:pPr>
        <w:spacing w:line="400" w:lineRule="exact"/>
        <w:jc w:val="center"/>
        <w:rPr>
          <w:b/>
          <w:sz w:val="28"/>
          <w:szCs w:val="28"/>
          <w:u w:val="single"/>
        </w:rPr>
      </w:pPr>
    </w:p>
    <w:p w:rsidR="00464AD2" w:rsidRDefault="00DE74C0">
      <w:pPr>
        <w:tabs>
          <w:tab w:val="left" w:pos="4500"/>
        </w:tabs>
        <w:spacing w:line="400" w:lineRule="exact"/>
        <w:rPr>
          <w:rFonts w:ascii="宋体" w:hAnsi="宋体"/>
          <w:sz w:val="24"/>
          <w:szCs w:val="24"/>
          <w:lang w:eastAsia="zh-CN"/>
        </w:rPr>
      </w:pPr>
      <w:r>
        <w:rPr>
          <w:rFonts w:hint="eastAsia"/>
          <w:sz w:val="24"/>
          <w:szCs w:val="24"/>
          <w:lang w:eastAsia="zh-CN"/>
        </w:rPr>
        <w:t>发</w:t>
      </w:r>
      <w:r>
        <w:rPr>
          <w:rFonts w:ascii="宋体" w:hAnsi="宋体" w:hint="eastAsia"/>
          <w:sz w:val="24"/>
          <w:szCs w:val="24"/>
          <w:lang w:eastAsia="zh-CN"/>
        </w:rPr>
        <w:t>包人（全称）（简称甲方）</w:t>
      </w:r>
    </w:p>
    <w:p w:rsidR="00464AD2" w:rsidRDefault="00DE74C0">
      <w:pPr>
        <w:spacing w:line="340" w:lineRule="exact"/>
        <w:rPr>
          <w:rFonts w:ascii="宋体" w:hAnsi="宋体"/>
          <w:sz w:val="24"/>
          <w:szCs w:val="24"/>
          <w:lang w:eastAsia="zh-CN"/>
        </w:rPr>
      </w:pPr>
      <w:r>
        <w:rPr>
          <w:rFonts w:hint="eastAsia"/>
          <w:sz w:val="24"/>
          <w:szCs w:val="24"/>
          <w:lang w:eastAsia="zh-CN"/>
        </w:rPr>
        <w:t>承</w:t>
      </w:r>
      <w:r>
        <w:rPr>
          <w:rFonts w:ascii="宋体" w:hAnsi="宋体" w:hint="eastAsia"/>
          <w:sz w:val="24"/>
          <w:szCs w:val="24"/>
          <w:lang w:eastAsia="zh-CN"/>
        </w:rPr>
        <w:t>包人（全称）（简称乙方）</w:t>
      </w:r>
    </w:p>
    <w:p w:rsidR="00464AD2" w:rsidRDefault="00DE74C0">
      <w:pPr>
        <w:spacing w:line="340" w:lineRule="exact"/>
        <w:ind w:firstLine="439"/>
        <w:rPr>
          <w:rFonts w:ascii="宋体" w:hAnsi="宋体"/>
          <w:sz w:val="24"/>
          <w:szCs w:val="24"/>
          <w:lang w:eastAsia="zh-CN"/>
        </w:rPr>
      </w:pPr>
      <w:r>
        <w:rPr>
          <w:rFonts w:ascii="宋体" w:hAnsi="宋体" w:hint="eastAsia"/>
          <w:sz w:val="24"/>
          <w:szCs w:val="24"/>
          <w:lang w:eastAsia="zh-CN"/>
        </w:rPr>
        <w:t>依照《中华人民共和国合同法》、《中华人民共和国建筑法》及其他有关法律、行政法规，遵循平等、自愿、公平和诚实信用的原则，双方就</w:t>
      </w:r>
      <w:proofErr w:type="gramStart"/>
      <w:r>
        <w:rPr>
          <w:rFonts w:ascii="宋体" w:hAnsi="宋体" w:hint="eastAsia"/>
          <w:sz w:val="24"/>
          <w:szCs w:val="24"/>
          <w:lang w:eastAsia="zh-CN"/>
        </w:rPr>
        <w:t>本建设</w:t>
      </w:r>
      <w:proofErr w:type="gramEnd"/>
      <w:r>
        <w:rPr>
          <w:rFonts w:ascii="宋体" w:hAnsi="宋体" w:hint="eastAsia"/>
          <w:sz w:val="24"/>
          <w:szCs w:val="24"/>
          <w:lang w:eastAsia="zh-CN"/>
        </w:rPr>
        <w:t>工程施工事项协商一致，订立本合同。</w:t>
      </w:r>
    </w:p>
    <w:p w:rsidR="00464AD2" w:rsidRDefault="00DE74C0">
      <w:pPr>
        <w:tabs>
          <w:tab w:val="left" w:pos="540"/>
          <w:tab w:val="left" w:pos="3105"/>
        </w:tabs>
        <w:spacing w:line="340" w:lineRule="exact"/>
        <w:rPr>
          <w:rFonts w:ascii="宋体" w:hAnsi="宋体"/>
          <w:b/>
          <w:bCs/>
          <w:sz w:val="24"/>
          <w:szCs w:val="24"/>
          <w:lang w:eastAsia="zh-CN"/>
        </w:rPr>
      </w:pPr>
      <w:r>
        <w:rPr>
          <w:rFonts w:ascii="宋体" w:hAnsi="宋体" w:hint="eastAsia"/>
          <w:b/>
          <w:bCs/>
          <w:sz w:val="24"/>
          <w:szCs w:val="24"/>
          <w:lang w:eastAsia="zh-CN"/>
        </w:rPr>
        <w:t>一、工程概况</w:t>
      </w:r>
    </w:p>
    <w:p w:rsidR="00464AD2" w:rsidRDefault="00DE74C0">
      <w:pPr>
        <w:tabs>
          <w:tab w:val="left" w:pos="3105"/>
        </w:tabs>
        <w:spacing w:line="340" w:lineRule="exact"/>
        <w:ind w:firstLine="480"/>
        <w:rPr>
          <w:rFonts w:ascii="宋体" w:hAnsi="宋体"/>
          <w:strike/>
          <w:sz w:val="24"/>
          <w:szCs w:val="24"/>
          <w:lang w:eastAsia="zh-CN"/>
        </w:rPr>
      </w:pPr>
      <w:r>
        <w:rPr>
          <w:rFonts w:ascii="宋体" w:hAnsi="宋体" w:hint="eastAsia"/>
          <w:sz w:val="24"/>
          <w:szCs w:val="24"/>
          <w:lang w:eastAsia="zh-CN"/>
        </w:rPr>
        <w:t>工程名称：</w:t>
      </w:r>
    </w:p>
    <w:p w:rsidR="00464AD2" w:rsidRDefault="00DE74C0">
      <w:pPr>
        <w:tabs>
          <w:tab w:val="left" w:pos="3105"/>
          <w:tab w:val="left" w:pos="4500"/>
          <w:tab w:val="left" w:pos="4680"/>
        </w:tabs>
        <w:spacing w:line="340" w:lineRule="exact"/>
        <w:ind w:firstLine="480"/>
        <w:rPr>
          <w:rFonts w:ascii="宋体" w:hAnsi="宋体"/>
          <w:sz w:val="24"/>
          <w:szCs w:val="24"/>
          <w:u w:val="single"/>
          <w:lang w:eastAsia="zh-CN"/>
        </w:rPr>
      </w:pPr>
      <w:r>
        <w:rPr>
          <w:rFonts w:ascii="宋体" w:hAnsi="宋体" w:hint="eastAsia"/>
          <w:sz w:val="24"/>
          <w:szCs w:val="24"/>
          <w:lang w:eastAsia="zh-CN"/>
        </w:rPr>
        <w:t>工程地点</w:t>
      </w:r>
      <w:r>
        <w:rPr>
          <w:rFonts w:ascii="宋体" w:hAnsi="宋体" w:hint="eastAsia"/>
          <w:sz w:val="24"/>
          <w:szCs w:val="24"/>
          <w:lang w:eastAsia="zh-CN"/>
        </w:rPr>
        <w:t xml:space="preserve">: </w:t>
      </w:r>
    </w:p>
    <w:p w:rsidR="00464AD2" w:rsidRDefault="00DE74C0">
      <w:pPr>
        <w:tabs>
          <w:tab w:val="left" w:pos="3105"/>
          <w:tab w:val="left" w:pos="4500"/>
        </w:tabs>
        <w:spacing w:line="340" w:lineRule="exact"/>
        <w:ind w:firstLine="480"/>
        <w:rPr>
          <w:sz w:val="24"/>
          <w:szCs w:val="24"/>
          <w:u w:val="single"/>
          <w:lang w:eastAsia="zh-CN"/>
        </w:rPr>
      </w:pPr>
      <w:r>
        <w:rPr>
          <w:rFonts w:ascii="宋体" w:hAnsi="宋体" w:hint="eastAsia"/>
          <w:sz w:val="24"/>
          <w:szCs w:val="24"/>
          <w:lang w:eastAsia="zh-CN"/>
        </w:rPr>
        <w:t>工程内容：</w:t>
      </w:r>
      <w:r>
        <w:rPr>
          <w:rFonts w:ascii="宋体" w:hAnsi="宋体" w:hint="eastAsia"/>
          <w:sz w:val="24"/>
          <w:szCs w:val="24"/>
          <w:u w:val="single"/>
          <w:lang w:eastAsia="zh-CN"/>
        </w:rPr>
        <w:t>工程量清单范围内的所有内容</w:t>
      </w:r>
    </w:p>
    <w:p w:rsidR="00464AD2" w:rsidRDefault="00DE74C0">
      <w:pPr>
        <w:tabs>
          <w:tab w:val="left" w:pos="3105"/>
          <w:tab w:val="left" w:pos="4500"/>
        </w:tabs>
        <w:spacing w:line="340" w:lineRule="exact"/>
        <w:ind w:firstLine="480"/>
        <w:rPr>
          <w:sz w:val="24"/>
          <w:szCs w:val="24"/>
          <w:lang w:eastAsia="zh-CN"/>
        </w:rPr>
      </w:pPr>
      <w:r>
        <w:rPr>
          <w:rFonts w:hint="eastAsia"/>
          <w:sz w:val="24"/>
          <w:szCs w:val="24"/>
          <w:lang w:eastAsia="zh-CN"/>
        </w:rPr>
        <w:t xml:space="preserve">工程立项批准文号： / </w:t>
      </w:r>
    </w:p>
    <w:p w:rsidR="00464AD2" w:rsidRDefault="00DE74C0">
      <w:pPr>
        <w:tabs>
          <w:tab w:val="left" w:pos="3105"/>
          <w:tab w:val="left" w:pos="4500"/>
        </w:tabs>
        <w:spacing w:line="340" w:lineRule="exact"/>
        <w:ind w:firstLine="480"/>
        <w:rPr>
          <w:sz w:val="24"/>
          <w:szCs w:val="24"/>
          <w:u w:val="single"/>
          <w:lang w:eastAsia="zh-CN"/>
        </w:rPr>
      </w:pPr>
      <w:r>
        <w:rPr>
          <w:rFonts w:hint="eastAsia"/>
          <w:sz w:val="24"/>
          <w:szCs w:val="24"/>
          <w:u w:val="single"/>
          <w:lang w:eastAsia="zh-CN"/>
        </w:rPr>
        <w:t xml:space="preserve">资金来源：  自筹      </w:t>
      </w:r>
    </w:p>
    <w:p w:rsidR="00464AD2" w:rsidRDefault="00DE74C0">
      <w:pPr>
        <w:tabs>
          <w:tab w:val="left" w:pos="7590"/>
        </w:tabs>
        <w:spacing w:line="340" w:lineRule="exact"/>
        <w:rPr>
          <w:rFonts w:ascii="宋体" w:hAnsi="宋体"/>
          <w:b/>
          <w:bCs/>
          <w:sz w:val="24"/>
          <w:szCs w:val="24"/>
          <w:lang w:eastAsia="zh-CN"/>
        </w:rPr>
      </w:pPr>
      <w:r>
        <w:rPr>
          <w:rFonts w:hint="eastAsia"/>
          <w:b/>
          <w:bCs/>
          <w:sz w:val="24"/>
          <w:szCs w:val="24"/>
          <w:u w:val="single"/>
          <w:lang w:eastAsia="zh-CN"/>
        </w:rPr>
        <w:t>二、</w:t>
      </w:r>
      <w:r>
        <w:rPr>
          <w:rFonts w:ascii="宋体" w:hAnsi="宋体" w:hint="eastAsia"/>
          <w:b/>
          <w:bCs/>
          <w:sz w:val="24"/>
          <w:szCs w:val="24"/>
          <w:lang w:eastAsia="zh-CN"/>
        </w:rPr>
        <w:t>工程承包范围</w:t>
      </w:r>
      <w:r>
        <w:rPr>
          <w:rFonts w:ascii="宋体" w:hAnsi="宋体"/>
          <w:b/>
          <w:bCs/>
          <w:sz w:val="24"/>
          <w:szCs w:val="24"/>
          <w:lang w:eastAsia="zh-CN"/>
        </w:rPr>
        <w:tab/>
      </w:r>
    </w:p>
    <w:p w:rsidR="00464AD2" w:rsidRDefault="00DE74C0">
      <w:pPr>
        <w:tabs>
          <w:tab w:val="left" w:pos="3105"/>
          <w:tab w:val="left" w:pos="4500"/>
        </w:tabs>
        <w:spacing w:line="340" w:lineRule="exact"/>
        <w:ind w:firstLine="480"/>
        <w:rPr>
          <w:rFonts w:ascii="宋体" w:hAnsi="宋体"/>
          <w:sz w:val="24"/>
          <w:szCs w:val="24"/>
          <w:u w:val="single"/>
          <w:lang w:eastAsia="zh-CN"/>
        </w:rPr>
      </w:pPr>
      <w:r>
        <w:rPr>
          <w:rFonts w:ascii="宋体" w:hAnsi="宋体" w:hint="eastAsia"/>
          <w:sz w:val="24"/>
          <w:szCs w:val="24"/>
          <w:lang w:eastAsia="zh-CN"/>
        </w:rPr>
        <w:t>承包范围：</w:t>
      </w:r>
      <w:r>
        <w:rPr>
          <w:rFonts w:ascii="宋体" w:hAnsi="宋体" w:hint="eastAsia"/>
          <w:sz w:val="24"/>
          <w:szCs w:val="24"/>
          <w:u w:val="single"/>
          <w:lang w:eastAsia="zh-CN"/>
        </w:rPr>
        <w:t xml:space="preserve"> </w:t>
      </w:r>
      <w:r>
        <w:rPr>
          <w:rFonts w:ascii="宋体" w:hAnsi="宋体" w:hint="eastAsia"/>
          <w:sz w:val="24"/>
          <w:szCs w:val="24"/>
          <w:u w:val="single"/>
          <w:lang w:eastAsia="zh-CN"/>
        </w:rPr>
        <w:t>（详见施工图及工程量清单）</w:t>
      </w:r>
    </w:p>
    <w:p w:rsidR="00464AD2" w:rsidRDefault="00DE74C0">
      <w:pPr>
        <w:tabs>
          <w:tab w:val="left" w:pos="3105"/>
          <w:tab w:val="left" w:pos="4500"/>
        </w:tabs>
        <w:spacing w:line="340" w:lineRule="exact"/>
        <w:rPr>
          <w:rFonts w:ascii="宋体" w:hAnsi="宋体"/>
          <w:b/>
          <w:bCs/>
          <w:sz w:val="24"/>
          <w:szCs w:val="24"/>
          <w:lang w:eastAsia="zh-CN"/>
        </w:rPr>
      </w:pPr>
      <w:r>
        <w:rPr>
          <w:rFonts w:ascii="宋体" w:hAnsi="宋体" w:hint="eastAsia"/>
          <w:b/>
          <w:bCs/>
          <w:sz w:val="24"/>
          <w:szCs w:val="24"/>
          <w:lang w:eastAsia="zh-CN"/>
        </w:rPr>
        <w:t>三、合同工期</w:t>
      </w:r>
    </w:p>
    <w:p w:rsidR="00464AD2" w:rsidRDefault="00DE74C0">
      <w:pPr>
        <w:tabs>
          <w:tab w:val="left" w:pos="3105"/>
          <w:tab w:val="left" w:pos="4500"/>
        </w:tabs>
        <w:spacing w:line="340" w:lineRule="exact"/>
        <w:ind w:firstLine="240"/>
        <w:rPr>
          <w:rFonts w:ascii="宋体" w:hAnsi="宋体"/>
          <w:sz w:val="24"/>
          <w:szCs w:val="24"/>
          <w:lang w:eastAsia="zh-CN"/>
        </w:rPr>
      </w:pPr>
      <w:r>
        <w:rPr>
          <w:rFonts w:ascii="宋体" w:hAnsi="宋体" w:hint="eastAsia"/>
          <w:sz w:val="24"/>
          <w:szCs w:val="24"/>
          <w:lang w:eastAsia="zh-CN"/>
        </w:rPr>
        <w:t>计划开工日期：</w:t>
      </w:r>
      <w:r>
        <w:rPr>
          <w:rFonts w:ascii="宋体" w:eastAsia="宋体" w:hAnsi="宋体" w:hint="eastAsia"/>
          <w:sz w:val="24"/>
          <w:szCs w:val="24"/>
          <w:u w:val="single"/>
          <w:lang w:eastAsia="zh-CN"/>
        </w:rPr>
        <w:t xml:space="preserve">    </w:t>
      </w:r>
      <w:r>
        <w:rPr>
          <w:rFonts w:ascii="宋体" w:hAnsi="宋体" w:hint="eastAsia"/>
          <w:sz w:val="24"/>
          <w:szCs w:val="24"/>
          <w:u w:val="single"/>
          <w:lang w:eastAsia="zh-CN"/>
        </w:rPr>
        <w:t>年</w:t>
      </w:r>
      <w:r>
        <w:rPr>
          <w:rFonts w:ascii="宋体" w:eastAsia="宋体" w:hAnsi="宋体" w:hint="eastAsia"/>
          <w:sz w:val="24"/>
          <w:szCs w:val="24"/>
          <w:u w:val="single"/>
          <w:lang w:eastAsia="zh-CN"/>
        </w:rPr>
        <w:t xml:space="preserve">  </w:t>
      </w:r>
      <w:r>
        <w:rPr>
          <w:rFonts w:ascii="宋体" w:hAnsi="宋体" w:hint="eastAsia"/>
          <w:sz w:val="24"/>
          <w:szCs w:val="24"/>
          <w:u w:val="single"/>
          <w:lang w:eastAsia="zh-CN"/>
        </w:rPr>
        <w:t>月</w:t>
      </w:r>
      <w:r>
        <w:rPr>
          <w:rFonts w:ascii="宋体" w:eastAsia="宋体" w:hAnsi="宋体" w:hint="eastAsia"/>
          <w:sz w:val="24"/>
          <w:szCs w:val="24"/>
          <w:u w:val="single"/>
          <w:lang w:eastAsia="zh-CN"/>
        </w:rPr>
        <w:t xml:space="preserve">  </w:t>
      </w:r>
      <w:r>
        <w:rPr>
          <w:rFonts w:ascii="宋体" w:hAnsi="宋体" w:hint="eastAsia"/>
          <w:sz w:val="24"/>
          <w:szCs w:val="24"/>
          <w:u w:val="single"/>
          <w:lang w:eastAsia="zh-CN"/>
        </w:rPr>
        <w:t>日</w:t>
      </w:r>
    </w:p>
    <w:p w:rsidR="00464AD2" w:rsidRDefault="00DE74C0">
      <w:pPr>
        <w:tabs>
          <w:tab w:val="left" w:pos="3105"/>
          <w:tab w:val="left" w:pos="4500"/>
        </w:tabs>
        <w:spacing w:line="340" w:lineRule="exact"/>
        <w:ind w:firstLine="240"/>
        <w:rPr>
          <w:rFonts w:ascii="宋体" w:hAnsi="宋体"/>
          <w:sz w:val="24"/>
          <w:szCs w:val="24"/>
          <w:lang w:eastAsia="zh-CN"/>
        </w:rPr>
      </w:pPr>
      <w:r>
        <w:rPr>
          <w:rFonts w:ascii="宋体" w:hAnsi="宋体" w:hint="eastAsia"/>
          <w:sz w:val="24"/>
          <w:szCs w:val="24"/>
          <w:lang w:eastAsia="zh-CN"/>
        </w:rPr>
        <w:t>计划竣工日期：</w:t>
      </w:r>
      <w:r>
        <w:rPr>
          <w:rFonts w:ascii="宋体" w:eastAsia="宋体" w:hAnsi="宋体" w:hint="eastAsia"/>
          <w:sz w:val="24"/>
          <w:szCs w:val="24"/>
          <w:u w:val="single"/>
          <w:lang w:eastAsia="zh-CN"/>
        </w:rPr>
        <w:t xml:space="preserve">    </w:t>
      </w:r>
      <w:r>
        <w:rPr>
          <w:rFonts w:ascii="宋体" w:hAnsi="宋体" w:hint="eastAsia"/>
          <w:sz w:val="24"/>
          <w:szCs w:val="24"/>
          <w:u w:val="single"/>
          <w:lang w:eastAsia="zh-CN"/>
        </w:rPr>
        <w:t>年</w:t>
      </w:r>
      <w:r>
        <w:rPr>
          <w:rFonts w:ascii="宋体" w:eastAsia="宋体" w:hAnsi="宋体" w:hint="eastAsia"/>
          <w:sz w:val="24"/>
          <w:szCs w:val="24"/>
          <w:u w:val="single"/>
          <w:lang w:eastAsia="zh-CN"/>
        </w:rPr>
        <w:t xml:space="preserve">  </w:t>
      </w:r>
      <w:r>
        <w:rPr>
          <w:rFonts w:ascii="宋体" w:hAnsi="宋体" w:hint="eastAsia"/>
          <w:sz w:val="24"/>
          <w:szCs w:val="24"/>
          <w:u w:val="single"/>
          <w:lang w:eastAsia="zh-CN"/>
        </w:rPr>
        <w:t>月</w:t>
      </w:r>
      <w:r>
        <w:rPr>
          <w:rFonts w:ascii="宋体" w:eastAsia="宋体" w:hAnsi="宋体" w:hint="eastAsia"/>
          <w:sz w:val="24"/>
          <w:szCs w:val="24"/>
          <w:u w:val="single"/>
          <w:lang w:eastAsia="zh-CN"/>
        </w:rPr>
        <w:t xml:space="preserve">  </w:t>
      </w:r>
      <w:r>
        <w:rPr>
          <w:rFonts w:ascii="宋体" w:hAnsi="宋体" w:hint="eastAsia"/>
          <w:sz w:val="24"/>
          <w:szCs w:val="24"/>
          <w:u w:val="single"/>
          <w:lang w:eastAsia="zh-CN"/>
        </w:rPr>
        <w:t>日</w:t>
      </w:r>
    </w:p>
    <w:p w:rsidR="00464AD2" w:rsidRDefault="00DE74C0">
      <w:pPr>
        <w:tabs>
          <w:tab w:val="left" w:pos="3105"/>
          <w:tab w:val="left" w:pos="4500"/>
        </w:tabs>
        <w:spacing w:line="340" w:lineRule="exact"/>
        <w:rPr>
          <w:rFonts w:ascii="宋体" w:hAnsi="宋体"/>
          <w:sz w:val="24"/>
          <w:szCs w:val="24"/>
          <w:lang w:eastAsia="zh-CN"/>
        </w:rPr>
      </w:pPr>
      <w:r>
        <w:rPr>
          <w:rFonts w:ascii="宋体" w:hAnsi="宋体" w:hint="eastAsia"/>
          <w:sz w:val="24"/>
          <w:szCs w:val="24"/>
          <w:lang w:eastAsia="zh-CN"/>
        </w:rPr>
        <w:t>合同工期总日历天数</w:t>
      </w:r>
      <w:r>
        <w:rPr>
          <w:rFonts w:ascii="宋体" w:hAnsi="宋体"/>
          <w:sz w:val="24"/>
          <w:szCs w:val="24"/>
          <w:u w:val="single"/>
          <w:lang w:eastAsia="zh-CN"/>
        </w:rPr>
        <w:t xml:space="preserve">      </w:t>
      </w:r>
      <w:r>
        <w:rPr>
          <w:rFonts w:ascii="宋体" w:hAnsi="宋体" w:hint="eastAsia"/>
          <w:sz w:val="24"/>
          <w:szCs w:val="24"/>
          <w:lang w:eastAsia="zh-CN"/>
        </w:rPr>
        <w:t>天</w:t>
      </w:r>
      <w:r>
        <w:rPr>
          <w:rFonts w:ascii="宋体" w:hAnsi="宋体" w:hint="eastAsia"/>
          <w:sz w:val="24"/>
          <w:szCs w:val="24"/>
          <w:lang w:eastAsia="zh-CN"/>
        </w:rPr>
        <w:t>.</w:t>
      </w:r>
      <w:r>
        <w:rPr>
          <w:rFonts w:ascii="Times New Roman" w:eastAsia="仿宋_GB2312" w:hAnsi="Times New Roman"/>
          <w:sz w:val="24"/>
          <w:szCs w:val="24"/>
          <w:lang w:eastAsia="zh-CN"/>
        </w:rPr>
        <w:t>工期总日历天数与根据前述计划开竣工日期计算的工期天数不一致的，以工期总日历天数为准。</w:t>
      </w:r>
    </w:p>
    <w:p w:rsidR="00464AD2" w:rsidRDefault="00DE74C0">
      <w:pPr>
        <w:tabs>
          <w:tab w:val="left" w:pos="3105"/>
          <w:tab w:val="left" w:pos="4500"/>
        </w:tabs>
        <w:spacing w:line="340" w:lineRule="exact"/>
        <w:rPr>
          <w:b/>
          <w:bCs/>
          <w:sz w:val="24"/>
          <w:szCs w:val="24"/>
          <w:u w:val="single"/>
          <w:lang w:eastAsia="zh-CN"/>
        </w:rPr>
      </w:pPr>
      <w:r>
        <w:rPr>
          <w:rFonts w:hint="eastAsia"/>
          <w:b/>
          <w:bCs/>
          <w:sz w:val="24"/>
          <w:szCs w:val="24"/>
          <w:u w:val="single"/>
          <w:lang w:eastAsia="zh-CN"/>
        </w:rPr>
        <w:t xml:space="preserve">  四、质量标准</w:t>
      </w:r>
    </w:p>
    <w:p w:rsidR="00464AD2" w:rsidRDefault="00DE74C0">
      <w:pPr>
        <w:tabs>
          <w:tab w:val="left" w:pos="900"/>
          <w:tab w:val="left" w:pos="3105"/>
          <w:tab w:val="left" w:pos="4500"/>
        </w:tabs>
        <w:spacing w:line="340" w:lineRule="exact"/>
        <w:ind w:firstLine="480"/>
        <w:rPr>
          <w:sz w:val="24"/>
          <w:szCs w:val="24"/>
          <w:u w:val="single"/>
          <w:lang w:eastAsia="zh-CN"/>
        </w:rPr>
      </w:pPr>
      <w:r>
        <w:rPr>
          <w:rFonts w:ascii="宋体" w:hAnsi="宋体" w:hint="eastAsia"/>
          <w:sz w:val="24"/>
          <w:szCs w:val="24"/>
          <w:lang w:eastAsia="zh-CN"/>
        </w:rPr>
        <w:t>工程</w:t>
      </w:r>
      <w:r>
        <w:rPr>
          <w:rFonts w:hint="eastAsia"/>
          <w:sz w:val="24"/>
          <w:szCs w:val="24"/>
          <w:u w:val="single"/>
          <w:lang w:eastAsia="zh-CN"/>
        </w:rPr>
        <w:t xml:space="preserve">质量标准： 符合国家质量验收标准 </w:t>
      </w:r>
    </w:p>
    <w:p w:rsidR="00464AD2" w:rsidRDefault="00DE74C0">
      <w:pPr>
        <w:tabs>
          <w:tab w:val="left" w:pos="3105"/>
          <w:tab w:val="left" w:pos="4500"/>
        </w:tabs>
        <w:spacing w:line="340" w:lineRule="exact"/>
        <w:rPr>
          <w:b/>
          <w:bCs/>
          <w:sz w:val="24"/>
          <w:szCs w:val="24"/>
          <w:u w:val="single"/>
          <w:lang w:eastAsia="zh-CN"/>
        </w:rPr>
      </w:pPr>
      <w:r>
        <w:rPr>
          <w:rFonts w:hint="eastAsia"/>
          <w:b/>
          <w:bCs/>
          <w:sz w:val="24"/>
          <w:szCs w:val="24"/>
          <w:u w:val="single"/>
          <w:lang w:eastAsia="zh-CN"/>
        </w:rPr>
        <w:t>五、合同价款</w:t>
      </w:r>
    </w:p>
    <w:p w:rsidR="00464AD2" w:rsidRDefault="00DE74C0">
      <w:pPr>
        <w:tabs>
          <w:tab w:val="left" w:pos="3105"/>
          <w:tab w:val="left" w:pos="4500"/>
        </w:tabs>
        <w:spacing w:line="340" w:lineRule="exact"/>
        <w:rPr>
          <w:sz w:val="24"/>
          <w:szCs w:val="24"/>
          <w:u w:val="single"/>
          <w:lang w:eastAsia="zh-CN"/>
        </w:rPr>
      </w:pPr>
      <w:r>
        <w:rPr>
          <w:rFonts w:hint="eastAsia"/>
          <w:sz w:val="24"/>
          <w:szCs w:val="24"/>
          <w:u w:val="single"/>
          <w:lang w:eastAsia="zh-CN"/>
        </w:rPr>
        <w:t xml:space="preserve">    金额（大写）：</w:t>
      </w:r>
      <w:r>
        <w:rPr>
          <w:rFonts w:eastAsia="宋体" w:hint="eastAsia"/>
          <w:sz w:val="24"/>
          <w:szCs w:val="24"/>
          <w:u w:val="single"/>
          <w:lang w:eastAsia="zh-CN"/>
        </w:rPr>
        <w:t xml:space="preserve">             </w:t>
      </w:r>
      <w:r>
        <w:rPr>
          <w:rFonts w:hint="eastAsia"/>
          <w:sz w:val="24"/>
          <w:szCs w:val="24"/>
          <w:u w:val="single"/>
          <w:lang w:eastAsia="zh-CN"/>
        </w:rPr>
        <w:t>（人民币）</w:t>
      </w:r>
    </w:p>
    <w:p w:rsidR="00464AD2" w:rsidRDefault="00DE74C0">
      <w:pPr>
        <w:tabs>
          <w:tab w:val="left" w:pos="3105"/>
          <w:tab w:val="left" w:pos="4500"/>
        </w:tabs>
        <w:spacing w:line="340" w:lineRule="exact"/>
        <w:ind w:firstLine="240"/>
        <w:rPr>
          <w:sz w:val="24"/>
          <w:szCs w:val="24"/>
          <w:u w:val="single"/>
          <w:lang w:eastAsia="zh-CN"/>
        </w:rPr>
      </w:pPr>
      <w:r>
        <w:rPr>
          <w:rFonts w:ascii="宋体" w:hAnsi="宋体" w:hint="eastAsia"/>
          <w:sz w:val="24"/>
          <w:szCs w:val="24"/>
          <w:u w:val="single"/>
          <w:lang w:eastAsia="zh-CN"/>
        </w:rPr>
        <w:t xml:space="preserve">        </w:t>
      </w:r>
      <w:r>
        <w:rPr>
          <w:rFonts w:ascii="宋体" w:hAnsi="宋体" w:hint="eastAsia"/>
          <w:sz w:val="24"/>
          <w:szCs w:val="24"/>
          <w:u w:val="single"/>
          <w:lang w:eastAsia="zh-CN"/>
        </w:rPr>
        <w:t>￥</w:t>
      </w:r>
      <w:r>
        <w:rPr>
          <w:rFonts w:hint="eastAsia"/>
          <w:sz w:val="24"/>
          <w:szCs w:val="24"/>
          <w:u w:val="single"/>
          <w:lang w:eastAsia="zh-CN"/>
        </w:rPr>
        <w:t xml:space="preserve">：      </w:t>
      </w:r>
      <w:r>
        <w:rPr>
          <w:rFonts w:eastAsia="宋体" w:hint="eastAsia"/>
          <w:sz w:val="24"/>
          <w:szCs w:val="24"/>
          <w:u w:val="single"/>
          <w:lang w:eastAsia="zh-CN"/>
        </w:rPr>
        <w:t xml:space="preserve">      </w:t>
      </w:r>
      <w:r>
        <w:rPr>
          <w:rFonts w:hint="eastAsia"/>
          <w:sz w:val="24"/>
          <w:szCs w:val="24"/>
          <w:u w:val="single"/>
          <w:lang w:eastAsia="zh-CN"/>
        </w:rPr>
        <w:t>元（人民币）</w:t>
      </w:r>
    </w:p>
    <w:p w:rsidR="00464AD2" w:rsidRDefault="00DE74C0">
      <w:pPr>
        <w:tabs>
          <w:tab w:val="left" w:pos="3105"/>
          <w:tab w:val="left" w:pos="4500"/>
        </w:tabs>
        <w:spacing w:line="340" w:lineRule="exact"/>
        <w:rPr>
          <w:b/>
          <w:bCs/>
          <w:sz w:val="24"/>
          <w:szCs w:val="24"/>
          <w:u w:val="single"/>
          <w:lang w:eastAsia="zh-CN"/>
        </w:rPr>
      </w:pPr>
      <w:r>
        <w:rPr>
          <w:rFonts w:hint="eastAsia"/>
          <w:b/>
          <w:bCs/>
          <w:sz w:val="24"/>
          <w:szCs w:val="24"/>
          <w:u w:val="single"/>
          <w:lang w:eastAsia="zh-CN"/>
        </w:rPr>
        <w:t>六、组成合同的文件</w:t>
      </w:r>
    </w:p>
    <w:p w:rsidR="00464AD2" w:rsidRDefault="00DE74C0">
      <w:pPr>
        <w:tabs>
          <w:tab w:val="left" w:pos="3105"/>
          <w:tab w:val="left" w:pos="4500"/>
        </w:tabs>
        <w:spacing w:line="340" w:lineRule="exact"/>
        <w:ind w:firstLine="480"/>
        <w:rPr>
          <w:sz w:val="24"/>
          <w:szCs w:val="24"/>
          <w:u w:val="single"/>
          <w:lang w:eastAsia="zh-CN"/>
        </w:rPr>
      </w:pPr>
      <w:r>
        <w:rPr>
          <w:rFonts w:hint="eastAsia"/>
          <w:sz w:val="24"/>
          <w:szCs w:val="24"/>
          <w:u w:val="single"/>
          <w:lang w:eastAsia="zh-CN"/>
        </w:rPr>
        <w:t>组成本合同的文件包括：</w:t>
      </w:r>
    </w:p>
    <w:p w:rsidR="00464AD2" w:rsidRDefault="00DE74C0">
      <w:pPr>
        <w:numPr>
          <w:ilvl w:val="0"/>
          <w:numId w:val="2"/>
        </w:numPr>
        <w:tabs>
          <w:tab w:val="left" w:pos="3105"/>
          <w:tab w:val="left" w:pos="4500"/>
        </w:tabs>
        <w:spacing w:line="340" w:lineRule="exact"/>
        <w:ind w:left="1080"/>
        <w:rPr>
          <w:sz w:val="24"/>
          <w:szCs w:val="24"/>
          <w:u w:val="single"/>
        </w:rPr>
      </w:pPr>
      <w:r>
        <w:rPr>
          <w:rFonts w:hint="eastAsia"/>
          <w:sz w:val="24"/>
          <w:szCs w:val="24"/>
          <w:u w:val="single"/>
        </w:rPr>
        <w:t>本合同协议书</w:t>
      </w:r>
    </w:p>
    <w:p w:rsidR="00464AD2" w:rsidRDefault="00DE74C0">
      <w:pPr>
        <w:numPr>
          <w:ilvl w:val="0"/>
          <w:numId w:val="2"/>
        </w:numPr>
        <w:tabs>
          <w:tab w:val="left" w:pos="3105"/>
          <w:tab w:val="left" w:pos="4500"/>
        </w:tabs>
        <w:spacing w:line="340" w:lineRule="exact"/>
        <w:ind w:left="1080"/>
        <w:rPr>
          <w:sz w:val="24"/>
          <w:szCs w:val="24"/>
          <w:u w:val="single"/>
        </w:rPr>
      </w:pPr>
      <w:r>
        <w:rPr>
          <w:rFonts w:hint="eastAsia"/>
          <w:sz w:val="24"/>
          <w:szCs w:val="24"/>
          <w:u w:val="single"/>
        </w:rPr>
        <w:t>本合同专用条款</w:t>
      </w:r>
    </w:p>
    <w:p w:rsidR="00464AD2" w:rsidRDefault="00DE74C0">
      <w:pPr>
        <w:numPr>
          <w:ilvl w:val="0"/>
          <w:numId w:val="2"/>
        </w:numPr>
        <w:tabs>
          <w:tab w:val="left" w:pos="3105"/>
          <w:tab w:val="left" w:pos="4500"/>
        </w:tabs>
        <w:spacing w:line="340" w:lineRule="exact"/>
        <w:ind w:left="1080"/>
        <w:rPr>
          <w:sz w:val="24"/>
          <w:szCs w:val="24"/>
          <w:u w:val="single"/>
          <w:lang w:eastAsia="zh-CN"/>
        </w:rPr>
      </w:pPr>
      <w:r>
        <w:rPr>
          <w:rFonts w:hint="eastAsia"/>
          <w:sz w:val="24"/>
          <w:szCs w:val="24"/>
          <w:u w:val="single"/>
          <w:lang w:eastAsia="zh-CN"/>
        </w:rPr>
        <w:t>明确双方权利和义务的纪要协议</w:t>
      </w:r>
    </w:p>
    <w:p w:rsidR="00464AD2" w:rsidRDefault="00DE74C0">
      <w:pPr>
        <w:numPr>
          <w:ilvl w:val="0"/>
          <w:numId w:val="2"/>
        </w:numPr>
        <w:tabs>
          <w:tab w:val="left" w:pos="3105"/>
          <w:tab w:val="left" w:pos="4500"/>
        </w:tabs>
        <w:spacing w:line="340" w:lineRule="exact"/>
        <w:ind w:left="1080"/>
        <w:rPr>
          <w:sz w:val="24"/>
          <w:szCs w:val="24"/>
          <w:u w:val="single"/>
        </w:rPr>
      </w:pPr>
      <w:r>
        <w:rPr>
          <w:rFonts w:hint="eastAsia"/>
          <w:sz w:val="24"/>
          <w:szCs w:val="24"/>
          <w:u w:val="single"/>
        </w:rPr>
        <w:t>本合同通用条款</w:t>
      </w:r>
    </w:p>
    <w:p w:rsidR="00464AD2" w:rsidRDefault="00DE74C0">
      <w:pPr>
        <w:numPr>
          <w:ilvl w:val="0"/>
          <w:numId w:val="2"/>
        </w:numPr>
        <w:tabs>
          <w:tab w:val="left" w:pos="3105"/>
          <w:tab w:val="left" w:pos="4500"/>
        </w:tabs>
        <w:spacing w:line="340" w:lineRule="exact"/>
        <w:ind w:left="1080"/>
        <w:rPr>
          <w:sz w:val="24"/>
          <w:szCs w:val="24"/>
          <w:u w:val="single"/>
          <w:lang w:eastAsia="zh-CN"/>
        </w:rPr>
      </w:pPr>
      <w:r>
        <w:rPr>
          <w:rFonts w:hint="eastAsia"/>
          <w:sz w:val="24"/>
          <w:szCs w:val="24"/>
          <w:u w:val="single"/>
          <w:lang w:eastAsia="zh-CN"/>
        </w:rPr>
        <w:t>投标书、施工发包文件和中标通知书</w:t>
      </w:r>
    </w:p>
    <w:p w:rsidR="00464AD2" w:rsidRDefault="00DE74C0">
      <w:pPr>
        <w:numPr>
          <w:ilvl w:val="0"/>
          <w:numId w:val="2"/>
        </w:numPr>
        <w:tabs>
          <w:tab w:val="left" w:pos="3105"/>
          <w:tab w:val="left" w:pos="4500"/>
        </w:tabs>
        <w:spacing w:line="340" w:lineRule="exact"/>
        <w:ind w:left="1080"/>
        <w:rPr>
          <w:sz w:val="24"/>
          <w:szCs w:val="24"/>
          <w:u w:val="single"/>
        </w:rPr>
      </w:pPr>
      <w:r>
        <w:rPr>
          <w:rFonts w:hint="eastAsia"/>
          <w:sz w:val="24"/>
          <w:szCs w:val="24"/>
          <w:u w:val="single"/>
        </w:rPr>
        <w:t>施工图纸、设计变更</w:t>
      </w:r>
    </w:p>
    <w:p w:rsidR="00464AD2" w:rsidRDefault="00DE74C0">
      <w:pPr>
        <w:numPr>
          <w:ilvl w:val="0"/>
          <w:numId w:val="2"/>
        </w:numPr>
        <w:tabs>
          <w:tab w:val="left" w:pos="3105"/>
          <w:tab w:val="left" w:pos="4500"/>
        </w:tabs>
        <w:spacing w:line="340" w:lineRule="exact"/>
        <w:ind w:left="1080"/>
        <w:rPr>
          <w:sz w:val="24"/>
          <w:szCs w:val="24"/>
          <w:u w:val="single"/>
          <w:lang w:eastAsia="zh-CN"/>
        </w:rPr>
      </w:pPr>
      <w:r>
        <w:rPr>
          <w:rFonts w:hint="eastAsia"/>
          <w:sz w:val="24"/>
          <w:szCs w:val="24"/>
          <w:u w:val="single"/>
          <w:lang w:eastAsia="zh-CN"/>
        </w:rPr>
        <w:t>标准、规范及有关技术文件、技术要求</w:t>
      </w:r>
    </w:p>
    <w:p w:rsidR="00464AD2" w:rsidRDefault="00DE74C0">
      <w:pPr>
        <w:numPr>
          <w:ilvl w:val="0"/>
          <w:numId w:val="2"/>
        </w:numPr>
        <w:tabs>
          <w:tab w:val="left" w:pos="3105"/>
          <w:tab w:val="left" w:pos="4500"/>
        </w:tabs>
        <w:spacing w:line="340" w:lineRule="exact"/>
        <w:ind w:left="1080"/>
        <w:rPr>
          <w:sz w:val="24"/>
          <w:szCs w:val="24"/>
          <w:u w:val="single"/>
          <w:lang w:eastAsia="zh-CN"/>
        </w:rPr>
      </w:pPr>
      <w:r>
        <w:rPr>
          <w:rFonts w:hint="eastAsia"/>
          <w:sz w:val="24"/>
          <w:szCs w:val="24"/>
          <w:u w:val="single"/>
          <w:lang w:eastAsia="zh-CN"/>
        </w:rPr>
        <w:t>工程预、决算书、工程量清单</w:t>
      </w:r>
    </w:p>
    <w:p w:rsidR="00464AD2" w:rsidRDefault="00DE74C0">
      <w:pPr>
        <w:numPr>
          <w:ilvl w:val="0"/>
          <w:numId w:val="2"/>
        </w:numPr>
        <w:tabs>
          <w:tab w:val="left" w:pos="3105"/>
          <w:tab w:val="left" w:pos="4500"/>
        </w:tabs>
        <w:spacing w:line="340" w:lineRule="exact"/>
        <w:ind w:left="1080"/>
        <w:rPr>
          <w:sz w:val="24"/>
          <w:szCs w:val="24"/>
          <w:u w:val="single"/>
        </w:rPr>
      </w:pPr>
      <w:r>
        <w:rPr>
          <w:rFonts w:hint="eastAsia"/>
          <w:sz w:val="24"/>
          <w:szCs w:val="24"/>
          <w:u w:val="single"/>
        </w:rPr>
        <w:t>补充协议</w:t>
      </w:r>
    </w:p>
    <w:p w:rsidR="00464AD2" w:rsidRDefault="00DE74C0">
      <w:pPr>
        <w:tabs>
          <w:tab w:val="left" w:pos="360"/>
          <w:tab w:val="left" w:pos="3105"/>
          <w:tab w:val="left" w:pos="4500"/>
        </w:tabs>
        <w:spacing w:line="340" w:lineRule="exact"/>
        <w:rPr>
          <w:sz w:val="24"/>
          <w:szCs w:val="24"/>
          <w:u w:val="single"/>
          <w:lang w:eastAsia="zh-CN"/>
        </w:rPr>
      </w:pPr>
      <w:r>
        <w:rPr>
          <w:rFonts w:hint="eastAsia"/>
          <w:sz w:val="24"/>
          <w:szCs w:val="24"/>
          <w:u w:val="single"/>
          <w:lang w:eastAsia="zh-CN"/>
        </w:rPr>
        <w:t>双方有关工程的洽商、变更等书面协议或文件视为本合同的组成部分。</w:t>
      </w:r>
    </w:p>
    <w:p w:rsidR="00464AD2" w:rsidRDefault="00DE74C0">
      <w:pPr>
        <w:tabs>
          <w:tab w:val="left" w:pos="360"/>
          <w:tab w:val="left" w:pos="3105"/>
          <w:tab w:val="left" w:pos="4500"/>
        </w:tabs>
        <w:spacing w:line="340" w:lineRule="exact"/>
        <w:rPr>
          <w:b/>
          <w:bCs/>
          <w:sz w:val="24"/>
          <w:szCs w:val="24"/>
          <w:u w:val="single"/>
          <w:lang w:eastAsia="zh-CN"/>
        </w:rPr>
      </w:pPr>
      <w:r>
        <w:rPr>
          <w:rFonts w:hint="eastAsia"/>
          <w:b/>
          <w:bCs/>
          <w:sz w:val="24"/>
          <w:szCs w:val="24"/>
          <w:u w:val="single"/>
          <w:lang w:eastAsia="zh-CN"/>
        </w:rPr>
        <w:t>七、本协议书中有关词语含义与本合同第二部分《通用条款》中分别赋予它们的定义相同。</w:t>
      </w:r>
    </w:p>
    <w:p w:rsidR="00464AD2" w:rsidRDefault="00DE74C0">
      <w:pPr>
        <w:tabs>
          <w:tab w:val="left" w:pos="360"/>
          <w:tab w:val="left" w:pos="3105"/>
          <w:tab w:val="left" w:pos="4500"/>
        </w:tabs>
        <w:spacing w:line="340" w:lineRule="exact"/>
        <w:rPr>
          <w:b/>
          <w:bCs/>
          <w:sz w:val="24"/>
          <w:szCs w:val="24"/>
          <w:u w:val="single"/>
          <w:lang w:eastAsia="zh-CN"/>
        </w:rPr>
      </w:pPr>
      <w:r>
        <w:rPr>
          <w:rFonts w:hint="eastAsia"/>
          <w:b/>
          <w:bCs/>
          <w:sz w:val="24"/>
          <w:szCs w:val="24"/>
          <w:u w:val="single"/>
          <w:lang w:eastAsia="zh-CN"/>
        </w:rPr>
        <w:lastRenderedPageBreak/>
        <w:t>八、承包人向发包人承诺按照合同约定进行施工、竣工并在质量保修期内承担工程质量保修责任。</w:t>
      </w:r>
    </w:p>
    <w:p w:rsidR="00464AD2" w:rsidRDefault="00DE74C0">
      <w:pPr>
        <w:tabs>
          <w:tab w:val="left" w:pos="360"/>
          <w:tab w:val="left" w:pos="3105"/>
          <w:tab w:val="left" w:pos="4500"/>
        </w:tabs>
        <w:spacing w:line="340" w:lineRule="exact"/>
        <w:rPr>
          <w:b/>
          <w:bCs/>
          <w:sz w:val="24"/>
          <w:szCs w:val="24"/>
          <w:u w:val="single"/>
          <w:lang w:eastAsia="zh-CN"/>
        </w:rPr>
      </w:pPr>
      <w:r>
        <w:rPr>
          <w:rFonts w:hint="eastAsia"/>
          <w:b/>
          <w:bCs/>
          <w:sz w:val="24"/>
          <w:szCs w:val="24"/>
          <w:u w:val="single"/>
          <w:lang w:eastAsia="zh-CN"/>
        </w:rPr>
        <w:t>九、发包人向承包人承诺按照合同约定的期限和方式支付合同价款及其他应当支付的款项。</w:t>
      </w:r>
    </w:p>
    <w:p w:rsidR="00464AD2" w:rsidRDefault="00DE74C0">
      <w:pPr>
        <w:tabs>
          <w:tab w:val="left" w:pos="360"/>
          <w:tab w:val="left" w:pos="3105"/>
          <w:tab w:val="left" w:pos="4500"/>
        </w:tabs>
        <w:spacing w:line="340" w:lineRule="exact"/>
        <w:rPr>
          <w:sz w:val="24"/>
          <w:szCs w:val="24"/>
          <w:u w:val="single"/>
          <w:lang w:eastAsia="zh-CN"/>
        </w:rPr>
      </w:pPr>
      <w:r>
        <w:rPr>
          <w:rFonts w:hint="eastAsia"/>
          <w:b/>
          <w:bCs/>
          <w:sz w:val="24"/>
          <w:szCs w:val="24"/>
          <w:u w:val="single"/>
          <w:lang w:eastAsia="zh-CN"/>
        </w:rPr>
        <w:t>十、合同生效</w:t>
      </w:r>
    </w:p>
    <w:p w:rsidR="00464AD2" w:rsidRDefault="00DE74C0">
      <w:pPr>
        <w:tabs>
          <w:tab w:val="left" w:pos="360"/>
          <w:tab w:val="left" w:pos="3105"/>
          <w:tab w:val="left" w:pos="4500"/>
        </w:tabs>
        <w:spacing w:line="360" w:lineRule="exact"/>
        <w:rPr>
          <w:sz w:val="24"/>
          <w:szCs w:val="24"/>
          <w:u w:val="single"/>
          <w:lang w:eastAsia="zh-CN"/>
        </w:rPr>
      </w:pPr>
      <w:r>
        <w:rPr>
          <w:rFonts w:hint="eastAsia"/>
          <w:sz w:val="24"/>
          <w:szCs w:val="24"/>
          <w:u w:val="single"/>
          <w:lang w:eastAsia="zh-CN"/>
        </w:rPr>
        <w:t>合同订立时间：</w:t>
      </w:r>
      <w:r>
        <w:rPr>
          <w:rFonts w:eastAsia="宋体" w:hint="eastAsia"/>
          <w:sz w:val="24"/>
          <w:szCs w:val="24"/>
          <w:u w:val="single"/>
          <w:lang w:eastAsia="zh-CN"/>
        </w:rPr>
        <w:t xml:space="preserve">              </w:t>
      </w:r>
      <w:r>
        <w:rPr>
          <w:rFonts w:hint="eastAsia"/>
          <w:sz w:val="24"/>
          <w:szCs w:val="24"/>
          <w:u w:val="single"/>
          <w:lang w:eastAsia="zh-CN"/>
        </w:rPr>
        <w:t>年</w:t>
      </w:r>
      <w:r>
        <w:rPr>
          <w:rFonts w:eastAsia="宋体" w:hint="eastAsia"/>
          <w:sz w:val="24"/>
          <w:szCs w:val="24"/>
          <w:u w:val="single"/>
          <w:lang w:eastAsia="zh-CN"/>
        </w:rPr>
        <w:t xml:space="preserve">  </w:t>
      </w:r>
      <w:r>
        <w:rPr>
          <w:rFonts w:hint="eastAsia"/>
          <w:sz w:val="24"/>
          <w:szCs w:val="24"/>
          <w:u w:val="single"/>
          <w:lang w:eastAsia="zh-CN"/>
        </w:rPr>
        <w:t>月</w:t>
      </w:r>
      <w:r>
        <w:rPr>
          <w:rFonts w:eastAsia="宋体" w:hint="eastAsia"/>
          <w:sz w:val="24"/>
          <w:szCs w:val="24"/>
          <w:u w:val="single"/>
          <w:lang w:eastAsia="zh-CN"/>
        </w:rPr>
        <w:t xml:space="preserve">  </w:t>
      </w:r>
      <w:r>
        <w:rPr>
          <w:rFonts w:hint="eastAsia"/>
          <w:sz w:val="24"/>
          <w:szCs w:val="24"/>
          <w:u w:val="single"/>
          <w:lang w:eastAsia="zh-CN"/>
        </w:rPr>
        <w:t xml:space="preserve">日 </w:t>
      </w:r>
      <w:r>
        <w:rPr>
          <w:sz w:val="24"/>
          <w:szCs w:val="24"/>
          <w:u w:val="single"/>
          <w:lang w:eastAsia="zh-CN"/>
        </w:rPr>
        <w:tab/>
      </w:r>
    </w:p>
    <w:p w:rsidR="00464AD2" w:rsidRDefault="00DE74C0">
      <w:pPr>
        <w:tabs>
          <w:tab w:val="left" w:pos="360"/>
          <w:tab w:val="left" w:pos="3105"/>
          <w:tab w:val="left" w:pos="4500"/>
        </w:tabs>
        <w:spacing w:line="360" w:lineRule="exact"/>
        <w:rPr>
          <w:sz w:val="24"/>
          <w:szCs w:val="24"/>
          <w:u w:val="single"/>
          <w:lang w:eastAsia="zh-CN"/>
        </w:rPr>
      </w:pPr>
      <w:r>
        <w:rPr>
          <w:rFonts w:hint="eastAsia"/>
          <w:sz w:val="24"/>
          <w:szCs w:val="24"/>
          <w:u w:val="single"/>
          <w:lang w:eastAsia="zh-CN"/>
        </w:rPr>
        <w:t>合同订立地点：</w:t>
      </w:r>
    </w:p>
    <w:p w:rsidR="00464AD2" w:rsidRDefault="00DE74C0">
      <w:pPr>
        <w:tabs>
          <w:tab w:val="left" w:pos="360"/>
          <w:tab w:val="left" w:pos="3105"/>
          <w:tab w:val="left" w:pos="4500"/>
        </w:tabs>
        <w:spacing w:line="360" w:lineRule="exact"/>
        <w:rPr>
          <w:sz w:val="24"/>
          <w:szCs w:val="24"/>
          <w:u w:val="single"/>
          <w:lang w:eastAsia="zh-CN"/>
        </w:rPr>
      </w:pPr>
      <w:r>
        <w:rPr>
          <w:rFonts w:hint="eastAsia"/>
          <w:sz w:val="24"/>
          <w:szCs w:val="24"/>
          <w:u w:val="single"/>
          <w:lang w:eastAsia="zh-CN"/>
        </w:rPr>
        <w:t>本合同双方约定   双方签字盖章   后生效。</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44"/>
        <w:gridCol w:w="4644"/>
      </w:tblGrid>
      <w:tr w:rsidR="00464AD2" w:rsidTr="00F7255B">
        <w:tc>
          <w:tcPr>
            <w:tcW w:w="4644"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发包人（盖章）：</w:t>
            </w:r>
          </w:p>
        </w:tc>
        <w:tc>
          <w:tcPr>
            <w:tcW w:w="4644"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承包人（盖章）：</w:t>
            </w:r>
          </w:p>
        </w:tc>
      </w:tr>
      <w:tr w:rsidR="00464AD2" w:rsidTr="00F7255B">
        <w:tc>
          <w:tcPr>
            <w:tcW w:w="4644"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法人代表或委托代理人</w:t>
            </w:r>
          </w:p>
        </w:tc>
        <w:tc>
          <w:tcPr>
            <w:tcW w:w="4644"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法人代表或委托代理人</w:t>
            </w:r>
          </w:p>
        </w:tc>
      </w:tr>
      <w:tr w:rsidR="00464AD2" w:rsidTr="00F7255B">
        <w:tc>
          <w:tcPr>
            <w:tcW w:w="4644"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（签字或盖章）：</w:t>
            </w:r>
          </w:p>
        </w:tc>
        <w:tc>
          <w:tcPr>
            <w:tcW w:w="4644"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 xml:space="preserve">（签字或盖章）： </w:t>
            </w:r>
          </w:p>
        </w:tc>
      </w:tr>
      <w:tr w:rsidR="00464AD2" w:rsidTr="00F7255B">
        <w:tc>
          <w:tcPr>
            <w:tcW w:w="4644"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地址：</w:t>
            </w:r>
          </w:p>
        </w:tc>
        <w:tc>
          <w:tcPr>
            <w:tcW w:w="4644"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地址：</w:t>
            </w:r>
          </w:p>
        </w:tc>
      </w:tr>
      <w:tr w:rsidR="00464AD2" w:rsidTr="00F7255B">
        <w:tc>
          <w:tcPr>
            <w:tcW w:w="4644"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电话：</w:t>
            </w:r>
          </w:p>
        </w:tc>
        <w:tc>
          <w:tcPr>
            <w:tcW w:w="4644"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sz w:val="24"/>
                <w:lang w:eastAsia="zh-CN"/>
              </w:rPr>
              <w:t>电话：</w:t>
            </w:r>
          </w:p>
        </w:tc>
      </w:tr>
      <w:tr w:rsidR="00464AD2" w:rsidTr="00F7255B">
        <w:tc>
          <w:tcPr>
            <w:tcW w:w="4644"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时间：    年   月   日</w:t>
            </w:r>
          </w:p>
        </w:tc>
        <w:tc>
          <w:tcPr>
            <w:tcW w:w="4644"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时间：    年   月   日</w:t>
            </w:r>
          </w:p>
        </w:tc>
      </w:tr>
    </w:tbl>
    <w:p w:rsidR="00464AD2" w:rsidRDefault="00464AD2">
      <w:pPr>
        <w:spacing w:line="360" w:lineRule="exact"/>
        <w:rPr>
          <w:rFonts w:ascii="宋体" w:eastAsia="宋体" w:hAnsi="宋体" w:cs="宋体"/>
          <w:b/>
          <w:bCs/>
          <w:sz w:val="30"/>
          <w:szCs w:val="30"/>
        </w:rPr>
      </w:pPr>
    </w:p>
    <w:p w:rsidR="00464AD2" w:rsidRDefault="00464AD2">
      <w:pPr>
        <w:spacing w:line="360" w:lineRule="exact"/>
        <w:ind w:firstLine="602"/>
        <w:jc w:val="center"/>
        <w:rPr>
          <w:rFonts w:ascii="宋体" w:eastAsia="宋体" w:hAnsi="宋体" w:cs="宋体"/>
          <w:b/>
          <w:bCs/>
          <w:sz w:val="30"/>
          <w:szCs w:val="30"/>
        </w:rPr>
      </w:pPr>
    </w:p>
    <w:p w:rsidR="00464AD2" w:rsidRDefault="00464AD2">
      <w:pPr>
        <w:spacing w:line="360" w:lineRule="exact"/>
        <w:ind w:firstLine="602"/>
        <w:jc w:val="center"/>
        <w:rPr>
          <w:rFonts w:ascii="宋体" w:eastAsia="宋体" w:hAnsi="宋体" w:cs="宋体"/>
          <w:b/>
          <w:bCs/>
          <w:sz w:val="30"/>
          <w:szCs w:val="30"/>
        </w:rPr>
      </w:pPr>
    </w:p>
    <w:p w:rsidR="00464AD2" w:rsidRDefault="00464AD2">
      <w:pPr>
        <w:spacing w:line="360" w:lineRule="exact"/>
        <w:ind w:firstLine="602"/>
        <w:jc w:val="center"/>
        <w:rPr>
          <w:rFonts w:ascii="宋体" w:eastAsia="宋体" w:hAnsi="宋体" w:cs="宋体"/>
          <w:b/>
          <w:bCs/>
          <w:sz w:val="30"/>
          <w:szCs w:val="30"/>
        </w:rPr>
      </w:pPr>
    </w:p>
    <w:p w:rsidR="00464AD2" w:rsidRDefault="00DE74C0">
      <w:pPr>
        <w:spacing w:line="360" w:lineRule="exact"/>
        <w:jc w:val="center"/>
        <w:rPr>
          <w:rFonts w:ascii="宋体" w:eastAsia="宋体" w:hAnsi="宋体" w:cs="宋体"/>
          <w:b/>
          <w:bCs/>
          <w:sz w:val="30"/>
          <w:szCs w:val="30"/>
        </w:rPr>
      </w:pPr>
      <w:r>
        <w:rPr>
          <w:rFonts w:ascii="宋体" w:eastAsia="宋体" w:hAnsi="宋体" w:cs="宋体" w:hint="eastAsia"/>
          <w:b/>
          <w:bCs/>
          <w:sz w:val="30"/>
          <w:szCs w:val="30"/>
        </w:rPr>
        <w:br w:type="page" w:clear="all"/>
      </w:r>
      <w:r>
        <w:rPr>
          <w:rFonts w:ascii="宋体" w:eastAsia="宋体" w:hAnsi="宋体" w:cs="宋体" w:hint="eastAsia"/>
          <w:b/>
          <w:bCs/>
          <w:sz w:val="30"/>
          <w:szCs w:val="30"/>
        </w:rPr>
        <w:lastRenderedPageBreak/>
        <w:t>第二部分 通用条款</w:t>
      </w:r>
    </w:p>
    <w:p w:rsidR="00464AD2" w:rsidRDefault="00464AD2">
      <w:pPr>
        <w:spacing w:line="360" w:lineRule="exact"/>
        <w:ind w:firstLine="602"/>
        <w:jc w:val="center"/>
        <w:rPr>
          <w:rFonts w:ascii="宋体" w:eastAsia="宋体" w:hAnsi="宋体" w:cs="宋体"/>
          <w:b/>
          <w:sz w:val="30"/>
          <w:szCs w:val="30"/>
        </w:rPr>
      </w:pPr>
    </w:p>
    <w:p w:rsidR="00464AD2" w:rsidRDefault="00DE74C0">
      <w:pPr>
        <w:spacing w:line="360" w:lineRule="exact"/>
        <w:rPr>
          <w:rFonts w:ascii="宋体" w:eastAsia="宋体" w:hAnsi="宋体" w:cs="宋体"/>
          <w:sz w:val="24"/>
          <w:szCs w:val="24"/>
          <w:lang w:eastAsia="zh-CN"/>
        </w:rPr>
      </w:pPr>
      <w:r>
        <w:rPr>
          <w:rFonts w:ascii="宋体" w:eastAsia="宋体" w:hAnsi="宋体" w:cs="宋体" w:hint="eastAsia"/>
          <w:sz w:val="24"/>
          <w:szCs w:val="24"/>
          <w:lang w:eastAsia="zh-CN"/>
        </w:rPr>
        <w:t>1、此部分采用《建设工程施工合同》范本（GF-2017-0201）中《第二部分 通用条款》</w:t>
      </w:r>
    </w:p>
    <w:p w:rsidR="00464AD2" w:rsidRDefault="00464AD2">
      <w:pPr>
        <w:spacing w:line="360" w:lineRule="exact"/>
        <w:ind w:firstLine="440"/>
        <w:jc w:val="center"/>
        <w:rPr>
          <w:rFonts w:ascii="宋体" w:eastAsia="宋体" w:hAnsi="宋体" w:cs="宋体"/>
          <w:szCs w:val="21"/>
          <w:lang w:eastAsia="zh-CN"/>
        </w:rPr>
      </w:pPr>
    </w:p>
    <w:p w:rsidR="00464AD2" w:rsidRDefault="00DE74C0">
      <w:pPr>
        <w:spacing w:line="360" w:lineRule="exact"/>
        <w:jc w:val="center"/>
        <w:rPr>
          <w:rFonts w:ascii="宋体" w:eastAsia="宋体" w:hAnsi="宋体" w:cs="宋体"/>
          <w:sz w:val="30"/>
          <w:szCs w:val="30"/>
          <w:lang w:eastAsia="zh-CN"/>
        </w:rPr>
      </w:pPr>
      <w:r>
        <w:rPr>
          <w:rFonts w:ascii="宋体" w:eastAsia="宋体" w:hAnsi="宋体" w:cs="宋体" w:hint="eastAsia"/>
          <w:b/>
          <w:bCs/>
          <w:sz w:val="30"/>
          <w:szCs w:val="30"/>
          <w:lang w:eastAsia="zh-CN"/>
        </w:rPr>
        <w:t>第三部分 专用条款</w:t>
      </w:r>
    </w:p>
    <w:p w:rsidR="00464AD2" w:rsidRDefault="00DE74C0">
      <w:pPr>
        <w:spacing w:line="340" w:lineRule="exact"/>
        <w:rPr>
          <w:rFonts w:ascii="宋体" w:eastAsia="宋体" w:hAnsi="宋体" w:cs="宋体"/>
          <w:b/>
          <w:bCs/>
          <w:sz w:val="24"/>
          <w:szCs w:val="24"/>
          <w:lang w:eastAsia="zh-CN"/>
        </w:rPr>
      </w:pPr>
      <w:r>
        <w:rPr>
          <w:rFonts w:ascii="宋体" w:eastAsia="宋体" w:hAnsi="宋体" w:cs="宋体" w:hint="eastAsia"/>
          <w:b/>
          <w:bCs/>
          <w:sz w:val="24"/>
          <w:szCs w:val="24"/>
          <w:lang w:eastAsia="zh-CN"/>
        </w:rPr>
        <w:t>一、词语定义及合同文件</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1、合同文件及解释顺序</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1．1合同文件组成及解释顺序：</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u w:val="single"/>
          <w:lang w:eastAsia="zh-CN"/>
        </w:rPr>
        <w:t xml:space="preserve">（1）本合同协议书及合同附言；（2）中标通知书；（3）投标书及其附件；（4）本合同专用条款；（5）本合同通用条款；（6）标准、规范及有关技术资料；（7）施工图纸；（8）工程量清单；（9）工程报价单或预算书；（10）施工发包文件；（11）补充协议  </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1．2合同履行中，发包人与承包人有关工程的洽商、变更等书面协议或文件视为本合同的组成部分。</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2、语言文字和适用法律、标准及规范</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2．1 本合同除使用汉语</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2．2 适用法律和法规</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（1）需求明示的法律、行政法规：</w:t>
      </w:r>
      <w:r>
        <w:rPr>
          <w:rFonts w:ascii="宋体" w:eastAsia="宋体" w:hAnsi="宋体" w:cs="宋体" w:hint="eastAsia"/>
          <w:sz w:val="24"/>
          <w:szCs w:val="24"/>
          <w:u w:val="single"/>
          <w:lang w:eastAsia="zh-CN"/>
        </w:rPr>
        <w:t>《中华人民共和国合同法》、《中华人民共和国建筑法》、《中华人民共和国招投标法》、《建设工程质量管理条例》及其它有关法律、法规。</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2．3 适用标准、规范</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（1）适用标准、规范的名称：</w:t>
      </w:r>
      <w:r>
        <w:rPr>
          <w:rFonts w:ascii="宋体" w:eastAsia="宋体" w:hAnsi="宋体" w:cs="宋体" w:hint="eastAsia"/>
          <w:sz w:val="24"/>
          <w:szCs w:val="24"/>
          <w:u w:val="single"/>
          <w:lang w:eastAsia="zh-CN"/>
        </w:rPr>
        <w:t>现行的规范和质量标准及发包文件提供有技术规范。</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（2）发包人提供标准、规范的时间：</w:t>
      </w:r>
      <w:r>
        <w:rPr>
          <w:rFonts w:ascii="宋体" w:eastAsia="宋体" w:hAnsi="宋体" w:cs="宋体" w:hint="eastAsia"/>
          <w:sz w:val="24"/>
          <w:szCs w:val="24"/>
          <w:u w:val="single"/>
          <w:lang w:eastAsia="zh-CN"/>
        </w:rPr>
        <w:t xml:space="preserve"> 发包文件中提供 。</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（3）国内没有相应标准、规范时的约定：</w:t>
      </w:r>
      <w:r>
        <w:rPr>
          <w:rFonts w:ascii="宋体" w:eastAsia="宋体" w:hAnsi="宋体" w:cs="宋体" w:hint="eastAsia"/>
          <w:sz w:val="24"/>
          <w:szCs w:val="24"/>
          <w:u w:val="single"/>
          <w:lang w:eastAsia="zh-CN"/>
        </w:rPr>
        <w:t xml:space="preserve"> 另行商定 。</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3、图纸</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3．1 发包人向承包人提供图纸日期和套数：</w:t>
      </w:r>
      <w:r>
        <w:rPr>
          <w:rFonts w:ascii="宋体" w:eastAsia="宋体" w:hAnsi="宋体" w:cs="宋体" w:hint="eastAsia"/>
          <w:sz w:val="24"/>
          <w:szCs w:val="24"/>
          <w:u w:val="single"/>
          <w:lang w:eastAsia="zh-CN"/>
        </w:rPr>
        <w:t>另行约定 。</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（1）发包人对图纸的保密要求：</w:t>
      </w:r>
      <w:r>
        <w:rPr>
          <w:rFonts w:ascii="宋体" w:eastAsia="宋体" w:hAnsi="宋体" w:cs="宋体" w:hint="eastAsia"/>
          <w:sz w:val="24"/>
          <w:szCs w:val="24"/>
          <w:u w:val="single"/>
          <w:lang w:eastAsia="zh-CN"/>
        </w:rPr>
        <w:t>未经甲方同意，不得复制，不得向承包人以外的人泄密。</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（2）使用国外图纸的要求及费用承担：</w:t>
      </w:r>
      <w:r>
        <w:rPr>
          <w:rFonts w:ascii="宋体" w:eastAsia="宋体" w:hAnsi="宋体" w:cs="宋体" w:hint="eastAsia"/>
          <w:sz w:val="24"/>
          <w:szCs w:val="24"/>
          <w:u w:val="single"/>
          <w:lang w:eastAsia="zh-CN"/>
        </w:rPr>
        <w:t xml:space="preserve">   无   </w:t>
      </w:r>
    </w:p>
    <w:p w:rsidR="00464AD2" w:rsidRDefault="00DE74C0">
      <w:pPr>
        <w:spacing w:line="340" w:lineRule="exact"/>
        <w:rPr>
          <w:rFonts w:ascii="宋体" w:eastAsia="宋体" w:hAnsi="宋体" w:cs="宋体"/>
          <w:b/>
          <w:bCs/>
          <w:sz w:val="24"/>
          <w:szCs w:val="24"/>
          <w:lang w:eastAsia="zh-CN"/>
        </w:rPr>
      </w:pPr>
      <w:r>
        <w:rPr>
          <w:rFonts w:ascii="宋体" w:eastAsia="宋体" w:hAnsi="宋体" w:cs="宋体" w:hint="eastAsia"/>
          <w:b/>
          <w:bCs/>
          <w:sz w:val="24"/>
          <w:szCs w:val="24"/>
          <w:lang w:eastAsia="zh-CN"/>
        </w:rPr>
        <w:t>二、双方一般权利和义务</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4、工程师</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4．1监理单位委派的工程师</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（1）姓名：职务：</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u w:val="single"/>
          <w:lang w:eastAsia="zh-CN"/>
        </w:rPr>
        <w:t>4．</w:t>
      </w:r>
      <w:r>
        <w:rPr>
          <w:rFonts w:ascii="宋体" w:eastAsia="宋体" w:hAnsi="宋体" w:cs="宋体" w:hint="eastAsia"/>
          <w:sz w:val="24"/>
          <w:szCs w:val="24"/>
          <w:lang w:eastAsia="zh-CN"/>
        </w:rPr>
        <w:t>2 发包人委托的职权：</w:t>
      </w:r>
      <w:r>
        <w:rPr>
          <w:rFonts w:ascii="宋体" w:eastAsia="宋体" w:hAnsi="宋体" w:cs="宋体" w:hint="eastAsia"/>
          <w:sz w:val="24"/>
          <w:szCs w:val="24"/>
          <w:u w:val="single"/>
          <w:lang w:eastAsia="zh-CN"/>
        </w:rPr>
        <w:t xml:space="preserve">对本工程施工阶段的质量、进度、造价、安全进行控制，以及合同管理、信息管理和现场的组织协调 </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u w:val="single"/>
          <w:lang w:eastAsia="zh-CN"/>
        </w:rPr>
        <w:t>4．</w:t>
      </w:r>
      <w:r>
        <w:rPr>
          <w:rFonts w:ascii="宋体" w:eastAsia="宋体" w:hAnsi="宋体" w:cs="宋体" w:hint="eastAsia"/>
          <w:sz w:val="24"/>
          <w:szCs w:val="24"/>
          <w:lang w:eastAsia="zh-CN"/>
        </w:rPr>
        <w:t>3</w:t>
      </w:r>
      <w:r>
        <w:rPr>
          <w:rFonts w:ascii="宋体" w:eastAsia="宋体" w:hAnsi="宋体" w:cs="宋体" w:hint="eastAsia"/>
          <w:sz w:val="24"/>
          <w:szCs w:val="24"/>
          <w:u w:val="single"/>
          <w:lang w:eastAsia="zh-CN"/>
        </w:rPr>
        <w:t>需要取得发包人批准才能行使的职权：</w:t>
      </w:r>
      <w:r>
        <w:rPr>
          <w:rFonts w:ascii="宋体" w:eastAsia="宋体" w:hAnsi="宋体" w:cs="宋体" w:hint="eastAsia"/>
          <w:sz w:val="24"/>
          <w:szCs w:val="24"/>
          <w:lang w:eastAsia="zh-CN"/>
        </w:rPr>
        <w:t>1．增加的工程量、设计变更等签证；2．工程款和工期延误的审批；3．开</w:t>
      </w:r>
      <w:proofErr w:type="gramStart"/>
      <w:r>
        <w:rPr>
          <w:rFonts w:ascii="宋体" w:eastAsia="宋体" w:hAnsi="宋体" w:cs="宋体" w:hint="eastAsia"/>
          <w:sz w:val="24"/>
          <w:szCs w:val="24"/>
          <w:lang w:eastAsia="zh-CN"/>
        </w:rPr>
        <w:t>工令</w:t>
      </w:r>
      <w:proofErr w:type="gramEnd"/>
      <w:r>
        <w:rPr>
          <w:rFonts w:ascii="宋体" w:eastAsia="宋体" w:hAnsi="宋体" w:cs="宋体" w:hint="eastAsia"/>
          <w:sz w:val="24"/>
          <w:szCs w:val="24"/>
          <w:lang w:eastAsia="zh-CN"/>
        </w:rPr>
        <w:t>、停工令、复</w:t>
      </w:r>
      <w:proofErr w:type="gramStart"/>
      <w:r>
        <w:rPr>
          <w:rFonts w:ascii="宋体" w:eastAsia="宋体" w:hAnsi="宋体" w:cs="宋体" w:hint="eastAsia"/>
          <w:sz w:val="24"/>
          <w:szCs w:val="24"/>
          <w:lang w:eastAsia="zh-CN"/>
        </w:rPr>
        <w:t>工令</w:t>
      </w:r>
      <w:proofErr w:type="gramEnd"/>
      <w:r>
        <w:rPr>
          <w:rFonts w:ascii="宋体" w:eastAsia="宋体" w:hAnsi="宋体" w:cs="宋体" w:hint="eastAsia"/>
          <w:sz w:val="24"/>
          <w:szCs w:val="24"/>
          <w:lang w:eastAsia="zh-CN"/>
        </w:rPr>
        <w:t>；4．工程施工过程中</w:t>
      </w:r>
      <w:proofErr w:type="gramStart"/>
      <w:r>
        <w:rPr>
          <w:rFonts w:ascii="宋体" w:eastAsia="宋体" w:hAnsi="宋体" w:cs="宋体" w:hint="eastAsia"/>
          <w:sz w:val="24"/>
          <w:szCs w:val="24"/>
          <w:lang w:eastAsia="zh-CN"/>
        </w:rPr>
        <w:t>需发生</w:t>
      </w:r>
      <w:proofErr w:type="gramEnd"/>
      <w:r>
        <w:rPr>
          <w:rFonts w:ascii="宋体" w:eastAsia="宋体" w:hAnsi="宋体" w:cs="宋体" w:hint="eastAsia"/>
          <w:sz w:val="24"/>
          <w:szCs w:val="24"/>
          <w:lang w:eastAsia="zh-CN"/>
        </w:rPr>
        <w:t>经济费用的事宜。</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u w:val="single"/>
          <w:lang w:eastAsia="zh-CN"/>
        </w:rPr>
        <w:lastRenderedPageBreak/>
        <w:t>4．</w:t>
      </w:r>
      <w:r>
        <w:rPr>
          <w:rFonts w:ascii="宋体" w:eastAsia="宋体" w:hAnsi="宋体" w:cs="宋体" w:hint="eastAsia"/>
          <w:sz w:val="24"/>
          <w:szCs w:val="24"/>
          <w:lang w:eastAsia="zh-CN"/>
        </w:rPr>
        <w:t>4 发包人派驻的工程师</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u w:val="single"/>
          <w:lang w:eastAsia="zh-CN"/>
        </w:rPr>
        <w:t>（1）姓名：</w:t>
      </w:r>
      <w:r>
        <w:rPr>
          <w:rFonts w:ascii="宋体" w:eastAsia="宋体" w:hAnsi="宋体" w:cs="宋体" w:hint="eastAsia"/>
          <w:sz w:val="24"/>
          <w:szCs w:val="24"/>
          <w:lang w:eastAsia="zh-CN"/>
        </w:rPr>
        <w:t xml:space="preserve"> 职务：</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u w:val="single"/>
          <w:lang w:eastAsia="zh-CN"/>
        </w:rPr>
        <w:t>（2）职权： 协调各方的工作关系、理顺工作思路和方法、控制工程进度、质量及造价，以及相关工程事务工作</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4．5</w:t>
      </w:r>
      <w:proofErr w:type="gramStart"/>
      <w:r>
        <w:rPr>
          <w:rFonts w:ascii="宋体" w:eastAsia="宋体" w:hAnsi="宋体" w:cs="宋体" w:hint="eastAsia"/>
          <w:sz w:val="24"/>
          <w:szCs w:val="24"/>
          <w:lang w:eastAsia="zh-CN"/>
        </w:rPr>
        <w:t>程实行</w:t>
      </w:r>
      <w:proofErr w:type="gramEnd"/>
      <w:r>
        <w:rPr>
          <w:rFonts w:ascii="宋体" w:eastAsia="宋体" w:hAnsi="宋体" w:cs="宋体" w:hint="eastAsia"/>
          <w:sz w:val="24"/>
          <w:szCs w:val="24"/>
          <w:lang w:eastAsia="zh-CN"/>
        </w:rPr>
        <w:t>监理的，工程师职权：</w:t>
      </w:r>
    </w:p>
    <w:p w:rsidR="00464AD2" w:rsidRDefault="00DE74C0">
      <w:pPr>
        <w:spacing w:line="340" w:lineRule="exact"/>
        <w:rPr>
          <w:rFonts w:ascii="宋体" w:eastAsia="宋体" w:hAnsi="宋体" w:cs="宋体"/>
          <w:sz w:val="24"/>
          <w:lang w:eastAsia="zh-CN"/>
        </w:rPr>
      </w:pPr>
      <w:r>
        <w:rPr>
          <w:rFonts w:ascii="宋体" w:eastAsia="宋体" w:hAnsi="宋体" w:cs="宋体" w:hint="eastAsia"/>
          <w:sz w:val="24"/>
          <w:lang w:eastAsia="zh-CN"/>
        </w:rPr>
        <w:t>5、项目经理</w:t>
      </w:r>
    </w:p>
    <w:p w:rsidR="00464AD2" w:rsidRDefault="00DE74C0">
      <w:pPr>
        <w:spacing w:line="340" w:lineRule="exact"/>
        <w:ind w:firstLine="480"/>
        <w:rPr>
          <w:rFonts w:ascii="宋体" w:eastAsia="宋体" w:hAnsi="宋体" w:cs="宋体"/>
          <w:sz w:val="24"/>
          <w:lang w:eastAsia="zh-CN"/>
        </w:rPr>
      </w:pPr>
      <w:r>
        <w:rPr>
          <w:rFonts w:ascii="宋体" w:eastAsia="宋体" w:hAnsi="宋体" w:cs="宋体" w:hint="eastAsia"/>
          <w:sz w:val="24"/>
          <w:lang w:eastAsia="zh-CN"/>
        </w:rPr>
        <w:t>5．1姓名：      职务：</w:t>
      </w:r>
    </w:p>
    <w:p w:rsidR="00464AD2" w:rsidRDefault="00DE74C0">
      <w:pPr>
        <w:numPr>
          <w:ilvl w:val="0"/>
          <w:numId w:val="3"/>
        </w:numPr>
        <w:spacing w:line="340" w:lineRule="exact"/>
        <w:ind w:firstLine="480"/>
        <w:rPr>
          <w:rFonts w:ascii="宋体" w:hAnsi="宋体" w:cs="宋体"/>
          <w:sz w:val="24"/>
          <w:lang w:eastAsia="zh-CN"/>
        </w:rPr>
      </w:pPr>
      <w:r>
        <w:rPr>
          <w:rFonts w:ascii="宋体" w:hAnsi="宋体" w:cs="宋体" w:hint="eastAsia"/>
          <w:sz w:val="24"/>
          <w:lang w:eastAsia="zh-CN"/>
        </w:rPr>
        <w:t>2</w:t>
      </w:r>
      <w:r>
        <w:rPr>
          <w:rFonts w:ascii="宋体" w:hAnsi="宋体" w:cs="宋体" w:hint="eastAsia"/>
          <w:sz w:val="24"/>
          <w:lang w:eastAsia="zh-CN"/>
        </w:rPr>
        <w:t>关于项目经理每月在施工现场的时间要求：</w:t>
      </w:r>
      <w:r>
        <w:rPr>
          <w:rFonts w:ascii="宋体" w:hAnsi="宋体" w:cs="宋体" w:hint="eastAsia"/>
          <w:sz w:val="24"/>
          <w:lang w:eastAsia="zh-CN"/>
        </w:rPr>
        <w:t xml:space="preserve"> </w:t>
      </w:r>
      <w:r>
        <w:rPr>
          <w:rFonts w:ascii="宋体" w:hAnsi="宋体" w:cs="宋体" w:hint="eastAsia"/>
          <w:sz w:val="24"/>
          <w:lang w:eastAsia="zh-CN"/>
        </w:rPr>
        <w:t>项目经理每月不少于二十二天，每周不少于</w:t>
      </w:r>
      <w:r>
        <w:rPr>
          <w:rFonts w:ascii="宋体" w:hAnsi="宋体" w:cs="宋体" w:hint="eastAsia"/>
          <w:sz w:val="24"/>
          <w:lang w:eastAsia="zh-CN"/>
        </w:rPr>
        <w:t>6</w:t>
      </w:r>
      <w:r>
        <w:rPr>
          <w:rFonts w:ascii="宋体" w:hAnsi="宋体" w:cs="宋体" w:hint="eastAsia"/>
          <w:sz w:val="24"/>
          <w:lang w:eastAsia="zh-CN"/>
        </w:rPr>
        <w:t>天，每天不少于八小时在岗处理事务，如项目经理有特殊原因离开高淳的，需以书面形式报监理工程师审核后，经发包人委托的代建单位负责人审查确认，再报发包人批准（每月累计不超过</w:t>
      </w:r>
      <w:r>
        <w:rPr>
          <w:rFonts w:ascii="宋体" w:hAnsi="宋体" w:cs="宋体" w:hint="eastAsia"/>
          <w:sz w:val="24"/>
          <w:lang w:eastAsia="zh-CN"/>
        </w:rPr>
        <w:t>8</w:t>
      </w:r>
      <w:r>
        <w:rPr>
          <w:rFonts w:ascii="宋体" w:hAnsi="宋体" w:cs="宋体" w:hint="eastAsia"/>
          <w:sz w:val="24"/>
          <w:lang w:eastAsia="zh-CN"/>
        </w:rPr>
        <w:t>天）。项目经理必须采取有效措施保证在整个施工期</w:t>
      </w:r>
      <w:proofErr w:type="gramStart"/>
      <w:r>
        <w:rPr>
          <w:rFonts w:ascii="宋体" w:hAnsi="宋体" w:cs="宋体" w:hint="eastAsia"/>
          <w:sz w:val="24"/>
          <w:lang w:eastAsia="zh-CN"/>
        </w:rPr>
        <w:t>间施工</w:t>
      </w:r>
      <w:proofErr w:type="gramEnd"/>
      <w:r>
        <w:rPr>
          <w:rFonts w:ascii="宋体" w:hAnsi="宋体" w:cs="宋体" w:hint="eastAsia"/>
          <w:sz w:val="24"/>
          <w:lang w:eastAsia="zh-CN"/>
        </w:rPr>
        <w:t>现场有足够的劳力、材料、设备，保证工程顺利实施，并不受节假日的影响。</w:t>
      </w:r>
    </w:p>
    <w:p w:rsidR="00464AD2" w:rsidRDefault="00DE74C0">
      <w:pPr>
        <w:spacing w:line="340" w:lineRule="exact"/>
        <w:ind w:firstLine="480"/>
        <w:rPr>
          <w:rFonts w:ascii="宋体" w:hAnsi="宋体" w:cs="宋体"/>
          <w:sz w:val="24"/>
          <w:lang w:eastAsia="zh-CN"/>
        </w:rPr>
      </w:pPr>
      <w:r>
        <w:rPr>
          <w:rFonts w:ascii="宋体" w:hAnsi="宋体" w:cs="宋体" w:hint="eastAsia"/>
          <w:sz w:val="24"/>
          <w:lang w:eastAsia="zh-CN"/>
        </w:rPr>
        <w:t>5.3</w:t>
      </w:r>
      <w:r>
        <w:rPr>
          <w:rFonts w:ascii="宋体" w:hAnsi="宋体" w:cs="宋体" w:hint="eastAsia"/>
          <w:sz w:val="24"/>
          <w:lang w:eastAsia="zh-CN"/>
        </w:rPr>
        <w:t>由监理总监、发包人现场代表对项目经理在场时间进行监督：违反上述管理要求的，按</w:t>
      </w:r>
      <w:r>
        <w:rPr>
          <w:rFonts w:ascii="宋体" w:hAnsi="宋体" w:cs="宋体" w:hint="eastAsia"/>
          <w:sz w:val="24"/>
          <w:lang w:eastAsia="zh-CN"/>
        </w:rPr>
        <w:t>2000</w:t>
      </w:r>
      <w:r>
        <w:rPr>
          <w:rFonts w:ascii="宋体" w:hAnsi="宋体" w:cs="宋体" w:hint="eastAsia"/>
          <w:sz w:val="24"/>
          <w:lang w:eastAsia="zh-CN"/>
        </w:rPr>
        <w:t>元</w:t>
      </w:r>
      <w:r>
        <w:rPr>
          <w:rFonts w:ascii="宋体" w:hAnsi="宋体" w:cs="宋体" w:hint="eastAsia"/>
          <w:sz w:val="24"/>
          <w:lang w:eastAsia="zh-CN"/>
        </w:rPr>
        <w:t>/</w:t>
      </w:r>
      <w:r>
        <w:rPr>
          <w:rFonts w:ascii="宋体" w:hAnsi="宋体" w:cs="宋体" w:hint="eastAsia"/>
          <w:sz w:val="24"/>
          <w:lang w:eastAsia="zh-CN"/>
        </w:rPr>
        <w:t>次向发包人支付违约金，违约金累计在工程款中扣除；项目经理在现场时间每月累计少于</w:t>
      </w:r>
      <w:r>
        <w:rPr>
          <w:rFonts w:ascii="宋体" w:hAnsi="宋体" w:cs="宋体" w:hint="eastAsia"/>
          <w:sz w:val="24"/>
          <w:lang w:eastAsia="zh-CN"/>
        </w:rPr>
        <w:t>20</w:t>
      </w:r>
      <w:r>
        <w:rPr>
          <w:rFonts w:ascii="宋体" w:hAnsi="宋体" w:cs="宋体" w:hint="eastAsia"/>
          <w:sz w:val="24"/>
          <w:lang w:eastAsia="zh-CN"/>
        </w:rPr>
        <w:t>天（含）的，发包人有权解除合同。</w:t>
      </w:r>
    </w:p>
    <w:p w:rsidR="00464AD2" w:rsidRDefault="00DE74C0">
      <w:pPr>
        <w:spacing w:line="340" w:lineRule="exact"/>
        <w:rPr>
          <w:rFonts w:ascii="宋体" w:hAnsi="宋体" w:cs="宋体"/>
          <w:sz w:val="24"/>
          <w:lang w:eastAsia="zh-CN"/>
        </w:rPr>
      </w:pPr>
      <w:r>
        <w:rPr>
          <w:rFonts w:ascii="宋体" w:hAnsi="宋体" w:cs="宋体" w:hint="eastAsia"/>
          <w:sz w:val="24"/>
          <w:lang w:eastAsia="zh-CN"/>
        </w:rPr>
        <w:t>5.4</w:t>
      </w:r>
      <w:r>
        <w:rPr>
          <w:rFonts w:ascii="宋体" w:hAnsi="宋体" w:cs="宋体" w:hint="eastAsia"/>
          <w:sz w:val="24"/>
          <w:lang w:eastAsia="zh-CN"/>
        </w:rPr>
        <w:t>项目经理未经批准，擅自离开施工现场的违约责任：如项目经理连续或长期</w:t>
      </w:r>
      <w:proofErr w:type="gramStart"/>
      <w:r>
        <w:rPr>
          <w:rFonts w:ascii="宋体" w:hAnsi="宋体" w:cs="宋体" w:hint="eastAsia"/>
          <w:sz w:val="24"/>
          <w:lang w:eastAsia="zh-CN"/>
        </w:rPr>
        <w:t>不</w:t>
      </w:r>
      <w:proofErr w:type="gramEnd"/>
      <w:r>
        <w:rPr>
          <w:rFonts w:ascii="宋体" w:hAnsi="宋体" w:cs="宋体" w:hint="eastAsia"/>
          <w:sz w:val="24"/>
          <w:lang w:eastAsia="zh-CN"/>
        </w:rPr>
        <w:t>在岗，在现场时间每月累计少于</w:t>
      </w:r>
      <w:r>
        <w:rPr>
          <w:rFonts w:ascii="宋体" w:hAnsi="宋体" w:cs="宋体" w:hint="eastAsia"/>
          <w:sz w:val="24"/>
          <w:lang w:eastAsia="zh-CN"/>
        </w:rPr>
        <w:t>20</w:t>
      </w:r>
      <w:r>
        <w:rPr>
          <w:rFonts w:ascii="宋体" w:hAnsi="宋体" w:cs="宋体" w:hint="eastAsia"/>
          <w:sz w:val="24"/>
          <w:lang w:eastAsia="zh-CN"/>
        </w:rPr>
        <w:t>天（含）的，或耽误实际工作的，视为擅自变更项目经理。发包人有权自查或要求承包人提供与招标文件资格要求相当的项目经理名单，任意挑选无在建工程且业绩高于原中标项目经理的接任项目经理，此项更换承包人不得拒绝，如更换后的项目经理仍不能满足上述工作时间的要求，发包人有权解除合同。合同解除，承包人除承担违约责任外，还应积极、主动配合续建单位工作，否则，因此导致施工进度缓慢或怠工情形的，发包人将直接在履约保证金或</w:t>
      </w:r>
      <w:proofErr w:type="gramStart"/>
      <w:r>
        <w:rPr>
          <w:rFonts w:ascii="宋体" w:hAnsi="宋体" w:cs="宋体" w:hint="eastAsia"/>
          <w:sz w:val="24"/>
          <w:lang w:eastAsia="zh-CN"/>
        </w:rPr>
        <w:t>待支付</w:t>
      </w:r>
      <w:proofErr w:type="gramEnd"/>
      <w:r>
        <w:rPr>
          <w:rFonts w:ascii="宋体" w:hAnsi="宋体" w:cs="宋体" w:hint="eastAsia"/>
          <w:sz w:val="24"/>
          <w:lang w:eastAsia="zh-CN"/>
        </w:rPr>
        <w:t>的合同款中扣除违约金和赔偿金</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6、发包人工作</w:t>
      </w:r>
    </w:p>
    <w:p w:rsidR="00464AD2" w:rsidRDefault="00DE74C0">
      <w:pPr>
        <w:tabs>
          <w:tab w:val="left" w:pos="900"/>
        </w:tabs>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6．1 发包人应按约定时间和要求完成以下工作：</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（1）施工场地具备施工条件的要求及完成的时间：</w:t>
      </w:r>
      <w:r>
        <w:rPr>
          <w:rFonts w:ascii="宋体" w:eastAsia="宋体" w:hAnsi="宋体" w:cs="宋体" w:hint="eastAsia"/>
          <w:sz w:val="24"/>
          <w:szCs w:val="24"/>
          <w:u w:val="single"/>
          <w:lang w:eastAsia="zh-CN"/>
        </w:rPr>
        <w:t xml:space="preserve"> 发包人“三通一平”已到位，已符合工程开工条件。 </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（2）将施工所需的水、电、电讯线路接至施工场地的时间、地点和供应要求：</w:t>
      </w:r>
      <w:r>
        <w:rPr>
          <w:rFonts w:ascii="宋体" w:eastAsia="宋体" w:hAnsi="宋体" w:cs="宋体" w:hint="eastAsia"/>
          <w:sz w:val="24"/>
          <w:szCs w:val="24"/>
          <w:u w:val="single"/>
          <w:lang w:eastAsia="zh-CN"/>
        </w:rPr>
        <w:t>现有河水代替施工用水，承包人自行到供电所办理用电手续，架设用电线路，费用自理；</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（3）施工场地与公共道路的通道开通时间和要求：</w:t>
      </w:r>
      <w:r>
        <w:rPr>
          <w:rFonts w:ascii="宋体" w:eastAsia="宋体" w:hAnsi="宋体" w:cs="宋体" w:hint="eastAsia"/>
          <w:sz w:val="24"/>
          <w:szCs w:val="24"/>
          <w:u w:val="single"/>
          <w:lang w:eastAsia="zh-CN"/>
        </w:rPr>
        <w:t xml:space="preserve"> 已开通 ；</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（4）由发包人办理的施工所需证件、批件的名称及完成时间：</w:t>
      </w:r>
      <w:r>
        <w:rPr>
          <w:rFonts w:ascii="宋体" w:eastAsia="宋体" w:hAnsi="宋体" w:cs="宋体" w:hint="eastAsia"/>
          <w:sz w:val="24"/>
          <w:szCs w:val="24"/>
          <w:u w:val="single"/>
          <w:lang w:eastAsia="zh-CN"/>
        </w:rPr>
        <w:t xml:space="preserve"> 按通用条款执行；</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（5）由发包人办理的施工所需证件、批件的名称及完成时间：</w:t>
      </w:r>
      <w:r>
        <w:rPr>
          <w:rFonts w:ascii="宋体" w:eastAsia="宋体" w:hAnsi="宋体" w:cs="宋体" w:hint="eastAsia"/>
          <w:sz w:val="24"/>
          <w:szCs w:val="24"/>
          <w:u w:val="single"/>
          <w:lang w:eastAsia="zh-CN"/>
        </w:rPr>
        <w:t xml:space="preserve"> 按通用条款执行；</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（6）图纸会审和设计交底时间：</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（7）协调处理施工场地周围地下管线的令近建筑物、构筑物（含文物保护建筑）、古树名木的保护工作：</w:t>
      </w:r>
      <w:r>
        <w:rPr>
          <w:rFonts w:ascii="宋体" w:eastAsia="宋体" w:hAnsi="宋体" w:cs="宋体" w:hint="eastAsia"/>
          <w:sz w:val="24"/>
          <w:szCs w:val="24"/>
          <w:u w:val="single"/>
          <w:lang w:eastAsia="zh-CN"/>
        </w:rPr>
        <w:t xml:space="preserve"> 电信、供电、自来水等管线由发包人协调，相应单位移出施工现场，其中出现需要承包人配合的</w:t>
      </w:r>
      <w:proofErr w:type="gramStart"/>
      <w:r>
        <w:rPr>
          <w:rFonts w:ascii="宋体" w:eastAsia="宋体" w:hAnsi="宋体" w:cs="宋体" w:hint="eastAsia"/>
          <w:sz w:val="24"/>
          <w:szCs w:val="24"/>
          <w:u w:val="single"/>
          <w:lang w:eastAsia="zh-CN"/>
        </w:rPr>
        <w:t>的</w:t>
      </w:r>
      <w:proofErr w:type="gramEnd"/>
      <w:r>
        <w:rPr>
          <w:rFonts w:ascii="宋体" w:eastAsia="宋体" w:hAnsi="宋体" w:cs="宋体" w:hint="eastAsia"/>
          <w:sz w:val="24"/>
          <w:szCs w:val="24"/>
          <w:u w:val="single"/>
          <w:lang w:eastAsia="zh-CN"/>
        </w:rPr>
        <w:t>辅助用工由承包人完成，发包人不承担费用；</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lastRenderedPageBreak/>
        <w:t>（8）双方约定发包人应做的其它工作：</w:t>
      </w:r>
      <w:r>
        <w:rPr>
          <w:rFonts w:ascii="宋体" w:eastAsia="宋体" w:hAnsi="宋体" w:cs="宋体" w:hint="eastAsia"/>
          <w:sz w:val="24"/>
          <w:szCs w:val="24"/>
          <w:u w:val="single"/>
          <w:lang w:eastAsia="zh-CN"/>
        </w:rPr>
        <w:t xml:space="preserve"> 无 </w:t>
      </w:r>
    </w:p>
    <w:p w:rsidR="00464AD2" w:rsidRDefault="00DE74C0">
      <w:pPr>
        <w:tabs>
          <w:tab w:val="left" w:pos="900"/>
          <w:tab w:val="left" w:pos="1080"/>
        </w:tabs>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6．2 发包人委托承包人办理的工作：</w:t>
      </w:r>
      <w:r>
        <w:rPr>
          <w:rFonts w:ascii="宋体" w:eastAsia="宋体" w:hAnsi="宋体" w:cs="宋体" w:hint="eastAsia"/>
          <w:sz w:val="24"/>
          <w:szCs w:val="24"/>
          <w:u w:val="single"/>
          <w:lang w:eastAsia="zh-CN"/>
        </w:rPr>
        <w:t xml:space="preserve"> 设置禁</w:t>
      </w:r>
      <w:proofErr w:type="gramStart"/>
      <w:r>
        <w:rPr>
          <w:rFonts w:ascii="宋体" w:eastAsia="宋体" w:hAnsi="宋体" w:cs="宋体" w:hint="eastAsia"/>
          <w:sz w:val="24"/>
          <w:szCs w:val="24"/>
          <w:u w:val="single"/>
          <w:lang w:eastAsia="zh-CN"/>
        </w:rPr>
        <w:t>通标志</w:t>
      </w:r>
      <w:proofErr w:type="gramEnd"/>
      <w:r>
        <w:rPr>
          <w:rFonts w:ascii="宋体" w:eastAsia="宋体" w:hAnsi="宋体" w:cs="宋体" w:hint="eastAsia"/>
          <w:sz w:val="24"/>
          <w:szCs w:val="24"/>
          <w:u w:val="single"/>
          <w:lang w:eastAsia="zh-CN"/>
        </w:rPr>
        <w:t>及宣传标语，封闭施工现场，</w:t>
      </w:r>
      <w:proofErr w:type="gramStart"/>
      <w:r>
        <w:rPr>
          <w:rFonts w:ascii="宋体" w:eastAsia="宋体" w:hAnsi="宋体" w:cs="宋体" w:hint="eastAsia"/>
          <w:sz w:val="24"/>
          <w:szCs w:val="24"/>
          <w:u w:val="single"/>
          <w:lang w:eastAsia="zh-CN"/>
        </w:rPr>
        <w:t>挂禁通</w:t>
      </w:r>
      <w:proofErr w:type="gramEnd"/>
      <w:r>
        <w:rPr>
          <w:rFonts w:ascii="宋体" w:eastAsia="宋体" w:hAnsi="宋体" w:cs="宋体" w:hint="eastAsia"/>
          <w:sz w:val="24"/>
          <w:szCs w:val="24"/>
          <w:u w:val="single"/>
          <w:lang w:eastAsia="zh-CN"/>
        </w:rPr>
        <w:t>红灯、看护、费用承包人承担。</w:t>
      </w:r>
    </w:p>
    <w:p w:rsidR="00464AD2" w:rsidRDefault="00DE74C0">
      <w:pPr>
        <w:tabs>
          <w:tab w:val="left" w:pos="900"/>
          <w:tab w:val="left" w:pos="1080"/>
        </w:tabs>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7、承包人工作</w:t>
      </w:r>
    </w:p>
    <w:p w:rsidR="00464AD2" w:rsidRDefault="00DE74C0">
      <w:pPr>
        <w:tabs>
          <w:tab w:val="left" w:pos="900"/>
          <w:tab w:val="left" w:pos="1080"/>
        </w:tabs>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7．1承包人应按约定时间和要求完成以下工作：</w:t>
      </w:r>
    </w:p>
    <w:p w:rsidR="00464AD2" w:rsidRDefault="00DE74C0">
      <w:pPr>
        <w:tabs>
          <w:tab w:val="left" w:pos="900"/>
          <w:tab w:val="left" w:pos="1080"/>
        </w:tabs>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（1）需由设计资质</w:t>
      </w:r>
      <w:proofErr w:type="gramStart"/>
      <w:r>
        <w:rPr>
          <w:rFonts w:ascii="宋体" w:eastAsia="宋体" w:hAnsi="宋体" w:cs="宋体" w:hint="eastAsia"/>
          <w:sz w:val="24"/>
          <w:szCs w:val="24"/>
          <w:lang w:eastAsia="zh-CN"/>
        </w:rPr>
        <w:t>等级和等级和</w:t>
      </w:r>
      <w:proofErr w:type="gramEnd"/>
      <w:r>
        <w:rPr>
          <w:rFonts w:ascii="宋体" w:eastAsia="宋体" w:hAnsi="宋体" w:cs="宋体" w:hint="eastAsia"/>
          <w:sz w:val="24"/>
          <w:szCs w:val="24"/>
          <w:lang w:eastAsia="zh-CN"/>
        </w:rPr>
        <w:t>业务范围允许的承包人完成的设计文件提交时间：</w:t>
      </w:r>
      <w:r>
        <w:rPr>
          <w:rFonts w:ascii="宋体" w:eastAsia="宋体" w:hAnsi="宋体" w:cs="宋体" w:hint="eastAsia"/>
          <w:sz w:val="24"/>
          <w:szCs w:val="24"/>
          <w:u w:val="single"/>
          <w:lang w:eastAsia="zh-CN"/>
        </w:rPr>
        <w:t xml:space="preserve"> 无约定</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（2）应提供计划、报表的名称及完成时间：</w:t>
      </w:r>
      <w:r>
        <w:rPr>
          <w:rFonts w:ascii="宋体" w:eastAsia="宋体" w:hAnsi="宋体" w:cs="宋体" w:hint="eastAsia"/>
          <w:sz w:val="24"/>
          <w:szCs w:val="24"/>
          <w:u w:val="single"/>
          <w:lang w:eastAsia="zh-CN"/>
        </w:rPr>
        <w:t xml:space="preserve"> 开工前提供施工进度总计划，施工中每月25日提供月进度计划及发包人要求提供的其他报表；</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（3）承担施工安全保卫工作及非夜间施工照明有责任和要求：</w:t>
      </w:r>
      <w:r>
        <w:rPr>
          <w:rFonts w:ascii="宋体" w:eastAsia="宋体" w:hAnsi="宋体" w:cs="宋体" w:hint="eastAsia"/>
          <w:sz w:val="24"/>
          <w:szCs w:val="24"/>
          <w:u w:val="single"/>
          <w:lang w:eastAsia="zh-CN"/>
        </w:rPr>
        <w:t xml:space="preserve"> 承包人必须承担施工安全保卫工作及夜间施工照明的责任，费用含在合同价款内；</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（4）向发包人提供的办公和生活房屋及设施的要求：</w:t>
      </w:r>
      <w:r>
        <w:rPr>
          <w:rFonts w:ascii="宋体" w:eastAsia="宋体" w:hAnsi="宋体" w:cs="宋体" w:hint="eastAsia"/>
          <w:sz w:val="24"/>
          <w:szCs w:val="24"/>
          <w:u w:val="single"/>
          <w:lang w:eastAsia="zh-CN"/>
        </w:rPr>
        <w:t xml:space="preserve">  无  </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 xml:space="preserve">（5）需承包人办理的有关施工场地交通、环卫和施工噪音管理等手续： </w:t>
      </w:r>
      <w:r>
        <w:rPr>
          <w:rFonts w:ascii="宋体" w:eastAsia="宋体" w:hAnsi="宋体" w:cs="宋体" w:hint="eastAsia"/>
          <w:sz w:val="24"/>
          <w:szCs w:val="24"/>
          <w:u w:val="single"/>
          <w:lang w:eastAsia="zh-CN"/>
        </w:rPr>
        <w:t>按通用条款执行由承包人办理手续并承担其费用；</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（6）已完工程成品保护的特殊要求及费用承担：</w:t>
      </w:r>
      <w:r>
        <w:rPr>
          <w:rFonts w:ascii="宋体" w:eastAsia="宋体" w:hAnsi="宋体" w:cs="宋体" w:hint="eastAsia"/>
          <w:sz w:val="24"/>
          <w:szCs w:val="24"/>
          <w:u w:val="single"/>
          <w:lang w:eastAsia="zh-CN"/>
        </w:rPr>
        <w:t xml:space="preserve"> 竣工交付前由承包人负责产品保护并承担费用；</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（7）施工场地周围地下管线和附近建筑物、构筑物（含文物保护建筑）、古树名木的保护要求及费用承担：</w:t>
      </w:r>
      <w:r>
        <w:rPr>
          <w:rFonts w:ascii="宋体" w:eastAsia="宋体" w:hAnsi="宋体" w:cs="宋体" w:hint="eastAsia"/>
          <w:sz w:val="24"/>
          <w:szCs w:val="24"/>
          <w:u w:val="single"/>
          <w:lang w:eastAsia="zh-CN"/>
        </w:rPr>
        <w:t xml:space="preserve"> 承包人应考虑设置保护措施，费用承包人承担；</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（8）施工场地清洁卫生的要求：</w:t>
      </w:r>
      <w:r>
        <w:rPr>
          <w:rFonts w:ascii="宋体" w:eastAsia="宋体" w:hAnsi="宋体" w:cs="宋体" w:hint="eastAsia"/>
          <w:sz w:val="24"/>
          <w:szCs w:val="24"/>
          <w:u w:val="single"/>
          <w:lang w:eastAsia="zh-CN"/>
        </w:rPr>
        <w:t xml:space="preserve"> 按文明施工要求组织施工，保持场地清洁卫生，费用已含在合同价款内 </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（9）双方约定承包人应做的其它工作</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 xml:space="preserve"> A．</w:t>
      </w:r>
      <w:r>
        <w:rPr>
          <w:rFonts w:ascii="宋体" w:eastAsia="宋体" w:hAnsi="宋体" w:cs="宋体" w:hint="eastAsia"/>
          <w:sz w:val="24"/>
          <w:szCs w:val="24"/>
          <w:u w:val="single"/>
          <w:lang w:eastAsia="zh-CN"/>
        </w:rPr>
        <w:t>本工程结束15天内，承包人负责将临时设施拆除，施工过程产生的建筑垃圾必须清理完毕，保证施工场地清洁。</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 xml:space="preserve"> B．</w:t>
      </w:r>
      <w:r>
        <w:rPr>
          <w:rFonts w:ascii="宋体" w:eastAsia="宋体" w:hAnsi="宋体" w:cs="宋体" w:hint="eastAsia"/>
          <w:sz w:val="24"/>
          <w:szCs w:val="24"/>
          <w:u w:val="single"/>
          <w:lang w:eastAsia="zh-CN"/>
        </w:rPr>
        <w:t>承包人应及时处理好现场突发事件。</w:t>
      </w:r>
    </w:p>
    <w:p w:rsidR="00464AD2" w:rsidRDefault="00DE74C0">
      <w:pPr>
        <w:spacing w:line="340" w:lineRule="exact"/>
        <w:ind w:firstLine="660"/>
        <w:rPr>
          <w:rFonts w:ascii="宋体" w:eastAsia="宋体" w:hAnsi="宋体" w:cs="宋体"/>
          <w:sz w:val="24"/>
          <w:szCs w:val="24"/>
          <w:u w:val="single"/>
          <w:lang w:eastAsia="zh-CN"/>
        </w:rPr>
      </w:pPr>
      <w:r>
        <w:rPr>
          <w:rFonts w:ascii="宋体" w:eastAsia="宋体" w:hAnsi="宋体" w:cs="宋体" w:hint="eastAsia"/>
          <w:sz w:val="24"/>
          <w:szCs w:val="24"/>
          <w:lang w:eastAsia="zh-CN"/>
        </w:rPr>
        <w:t xml:space="preserve">C. </w:t>
      </w:r>
      <w:r>
        <w:rPr>
          <w:rFonts w:ascii="宋体" w:eastAsia="宋体" w:hAnsi="宋体" w:cs="宋体" w:hint="eastAsia"/>
          <w:sz w:val="24"/>
          <w:szCs w:val="24"/>
          <w:u w:val="single"/>
          <w:lang w:eastAsia="zh-CN"/>
        </w:rPr>
        <w:t>承包人必须服从甲方的协调、调度和指挥。承包人妥善处理好当地与周边矛盾及其它施工队的关系，由承包人自行协调解决。</w:t>
      </w:r>
    </w:p>
    <w:p w:rsidR="00464AD2" w:rsidRDefault="00DE74C0">
      <w:pPr>
        <w:spacing w:line="340" w:lineRule="exact"/>
        <w:rPr>
          <w:rFonts w:ascii="宋体" w:eastAsia="宋体" w:hAnsi="宋体" w:cs="宋体"/>
          <w:b/>
          <w:bCs/>
          <w:sz w:val="24"/>
          <w:szCs w:val="24"/>
          <w:lang w:eastAsia="zh-CN"/>
        </w:rPr>
      </w:pPr>
      <w:r>
        <w:rPr>
          <w:rFonts w:ascii="宋体" w:eastAsia="宋体" w:hAnsi="宋体" w:cs="宋体" w:hint="eastAsia"/>
          <w:b/>
          <w:bCs/>
          <w:sz w:val="24"/>
          <w:szCs w:val="24"/>
          <w:lang w:eastAsia="zh-CN"/>
        </w:rPr>
        <w:t>三、施工组织设计和工期</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8、进度计划</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8．1 承包人提供施工组织设计（施工方案）和进度计划的时间：</w:t>
      </w:r>
      <w:r>
        <w:rPr>
          <w:rFonts w:ascii="宋体" w:eastAsia="宋体" w:hAnsi="宋体" w:cs="宋体" w:hint="eastAsia"/>
          <w:sz w:val="24"/>
          <w:szCs w:val="24"/>
          <w:u w:val="single"/>
          <w:lang w:eastAsia="zh-CN"/>
        </w:rPr>
        <w:t>开工后10 日内，以后每周定期报上周计划完成情况和本周进度计划。</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8．2发包方工程确定的时间：</w:t>
      </w:r>
      <w:r>
        <w:rPr>
          <w:rFonts w:ascii="宋体" w:eastAsia="宋体" w:hAnsi="宋体" w:cs="宋体" w:hint="eastAsia"/>
          <w:sz w:val="24"/>
          <w:szCs w:val="24"/>
          <w:u w:val="single"/>
          <w:lang w:eastAsia="zh-CN"/>
        </w:rPr>
        <w:t xml:space="preserve"> 收到材料后五日内 </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9、工期延误</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9．1 双方约定工期顺延的其他情况：</w:t>
      </w:r>
      <w:r>
        <w:rPr>
          <w:rFonts w:ascii="宋体" w:eastAsia="宋体" w:hAnsi="宋体" w:cs="宋体" w:hint="eastAsia"/>
          <w:sz w:val="24"/>
          <w:szCs w:val="24"/>
          <w:u w:val="single"/>
          <w:lang w:eastAsia="zh-CN"/>
        </w:rPr>
        <w:t xml:space="preserve"> 无 </w:t>
      </w:r>
    </w:p>
    <w:p w:rsidR="00464AD2" w:rsidRDefault="00DE74C0">
      <w:pPr>
        <w:spacing w:line="340" w:lineRule="exact"/>
        <w:rPr>
          <w:rFonts w:ascii="宋体" w:eastAsia="宋体" w:hAnsi="宋体" w:cs="宋体"/>
          <w:b/>
          <w:bCs/>
          <w:sz w:val="24"/>
          <w:szCs w:val="24"/>
          <w:lang w:eastAsia="zh-CN"/>
        </w:rPr>
      </w:pPr>
      <w:r>
        <w:rPr>
          <w:rFonts w:ascii="宋体" w:eastAsia="宋体" w:hAnsi="宋体" w:cs="宋体" w:hint="eastAsia"/>
          <w:b/>
          <w:bCs/>
          <w:sz w:val="24"/>
          <w:szCs w:val="24"/>
          <w:lang w:eastAsia="zh-CN"/>
        </w:rPr>
        <w:t>四、 质量与验收</w:t>
      </w:r>
    </w:p>
    <w:p w:rsidR="00464AD2" w:rsidRDefault="00DE74C0">
      <w:pPr>
        <w:spacing w:line="340" w:lineRule="exact"/>
        <w:rPr>
          <w:rFonts w:ascii="宋体" w:eastAsia="宋体" w:hAnsi="宋体" w:cs="宋体"/>
          <w:sz w:val="24"/>
          <w:szCs w:val="24"/>
          <w:lang w:eastAsia="zh-CN"/>
        </w:rPr>
      </w:pPr>
      <w:r w:rsidRPr="007E21E3">
        <w:rPr>
          <w:rFonts w:ascii="宋体" w:eastAsia="宋体" w:hAnsi="宋体" w:cs="宋体" w:hint="eastAsia"/>
          <w:sz w:val="24"/>
          <w:szCs w:val="24"/>
          <w:highlight w:val="yellow"/>
          <w:lang w:eastAsia="zh-CN"/>
        </w:rPr>
        <w:t>10、工程质量必须达到《建筑工程施工质量验收统一标准》（GB 50300-2001）的规定。</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11、隐蔽工程和中间验收</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11．1 双方约定中间验收部位：</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12、工程试车</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12．1 试车费用的承担：</w:t>
      </w:r>
      <w:r>
        <w:rPr>
          <w:rFonts w:ascii="宋体" w:eastAsia="宋体" w:hAnsi="宋体" w:cs="宋体" w:hint="eastAsia"/>
          <w:sz w:val="24"/>
          <w:szCs w:val="24"/>
          <w:u w:val="single"/>
          <w:lang w:eastAsia="zh-CN"/>
        </w:rPr>
        <w:t xml:space="preserve">  无  </w:t>
      </w:r>
    </w:p>
    <w:p w:rsidR="00464AD2" w:rsidRDefault="00DE74C0">
      <w:pPr>
        <w:spacing w:line="340" w:lineRule="exact"/>
        <w:rPr>
          <w:rFonts w:ascii="宋体" w:eastAsia="宋体" w:hAnsi="宋体" w:cs="宋体"/>
          <w:b/>
          <w:bCs/>
          <w:sz w:val="24"/>
          <w:szCs w:val="24"/>
          <w:lang w:eastAsia="zh-CN"/>
        </w:rPr>
      </w:pPr>
      <w:r>
        <w:rPr>
          <w:rFonts w:ascii="宋体" w:eastAsia="宋体" w:hAnsi="宋体" w:cs="宋体" w:hint="eastAsia"/>
          <w:b/>
          <w:bCs/>
          <w:sz w:val="24"/>
          <w:szCs w:val="24"/>
          <w:lang w:eastAsia="zh-CN"/>
        </w:rPr>
        <w:t>五、安全施工</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lastRenderedPageBreak/>
        <w:t>13、</w:t>
      </w:r>
      <w:r>
        <w:rPr>
          <w:rFonts w:ascii="宋体" w:eastAsia="宋体" w:hAnsi="宋体" w:cs="宋体" w:hint="eastAsia"/>
          <w:sz w:val="24"/>
          <w:szCs w:val="24"/>
          <w:u w:val="single"/>
          <w:lang w:eastAsia="zh-CN"/>
        </w:rPr>
        <w:t>承包人应当遵守工程建设安全生产有关管理规定，严格按安全标准施工，并随时接受行业安全检查人员依法实施的监督检查，采取必要的安全防护措施，消除事故隐患，安全防护费用已含在合同价款内。由于承包人安全措施不力造成事故的，其责任和因此发生的费用由承包人自行承但，发包人不承担任何连带责任。</w:t>
      </w:r>
    </w:p>
    <w:p w:rsidR="00464AD2" w:rsidRDefault="00DE74C0">
      <w:pPr>
        <w:spacing w:line="340" w:lineRule="exact"/>
        <w:rPr>
          <w:rFonts w:ascii="宋体" w:eastAsia="宋体" w:hAnsi="宋体" w:cs="宋体"/>
          <w:b/>
          <w:bCs/>
          <w:sz w:val="24"/>
          <w:szCs w:val="24"/>
          <w:lang w:eastAsia="zh-CN"/>
        </w:rPr>
      </w:pPr>
      <w:r>
        <w:rPr>
          <w:rFonts w:ascii="宋体" w:eastAsia="宋体" w:hAnsi="宋体" w:cs="宋体" w:hint="eastAsia"/>
          <w:b/>
          <w:bCs/>
          <w:sz w:val="24"/>
          <w:szCs w:val="24"/>
          <w:lang w:eastAsia="zh-CN"/>
        </w:rPr>
        <w:t>六、合同价款与支付</w:t>
      </w:r>
    </w:p>
    <w:p w:rsidR="00464AD2" w:rsidRPr="007E21E3" w:rsidRDefault="00DE74C0">
      <w:pPr>
        <w:pStyle w:val="af9"/>
        <w:spacing w:line="340" w:lineRule="exact"/>
        <w:rPr>
          <w:rFonts w:hAnsi="宋体" w:cs="宋体"/>
          <w:sz w:val="24"/>
          <w:szCs w:val="24"/>
          <w:lang w:eastAsia="zh-CN"/>
        </w:rPr>
      </w:pPr>
      <w:r>
        <w:rPr>
          <w:rFonts w:hint="eastAsia"/>
          <w:bCs/>
          <w:lang w:eastAsia="zh-CN"/>
        </w:rPr>
        <w:t>14</w:t>
      </w:r>
      <w:r>
        <w:rPr>
          <w:rFonts w:hint="eastAsia"/>
          <w:lang w:eastAsia="zh-CN"/>
        </w:rPr>
        <w:t>、</w:t>
      </w:r>
      <w:r w:rsidRPr="007E21E3">
        <w:rPr>
          <w:rFonts w:hAnsi="宋体" w:cs="宋体" w:hint="eastAsia"/>
          <w:sz w:val="24"/>
          <w:szCs w:val="24"/>
          <w:lang w:eastAsia="zh-CN"/>
        </w:rPr>
        <w:t>合同价款及调整</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bCs/>
          <w:sz w:val="24"/>
          <w:szCs w:val="24"/>
          <w:lang w:eastAsia="zh-CN"/>
        </w:rPr>
        <w:t>14.1</w:t>
      </w:r>
      <w:r>
        <w:rPr>
          <w:rFonts w:ascii="宋体" w:eastAsia="宋体" w:hAnsi="宋体" w:cs="宋体" w:hint="eastAsia"/>
          <w:sz w:val="24"/>
          <w:szCs w:val="24"/>
          <w:lang w:eastAsia="zh-CN"/>
        </w:rPr>
        <w:t>本合同价款采用</w:t>
      </w:r>
      <w:r>
        <w:rPr>
          <w:rFonts w:ascii="宋体" w:eastAsia="宋体" w:hAnsi="宋体" w:cs="宋体" w:hint="eastAsia"/>
          <w:sz w:val="24"/>
          <w:szCs w:val="24"/>
          <w:u w:val="single"/>
          <w:lang w:eastAsia="zh-CN"/>
        </w:rPr>
        <w:t>（1）</w:t>
      </w:r>
      <w:r>
        <w:rPr>
          <w:rFonts w:ascii="宋体" w:eastAsia="宋体" w:hAnsi="宋体" w:cs="宋体" w:hint="eastAsia"/>
          <w:sz w:val="24"/>
          <w:szCs w:val="24"/>
          <w:lang w:eastAsia="zh-CN"/>
        </w:rPr>
        <w:t>方式确定，。</w:t>
      </w:r>
    </w:p>
    <w:p w:rsidR="00464AD2" w:rsidRDefault="00DE74C0">
      <w:pPr>
        <w:tabs>
          <w:tab w:val="left" w:pos="0"/>
          <w:tab w:val="left" w:pos="993"/>
          <w:tab w:val="left" w:pos="1134"/>
        </w:tabs>
        <w:spacing w:line="340" w:lineRule="exact"/>
        <w:ind w:firstLine="456"/>
        <w:rPr>
          <w:rFonts w:ascii="宋体" w:eastAsia="宋体" w:hAnsi="宋体" w:cs="宋体"/>
          <w:sz w:val="24"/>
          <w:szCs w:val="24"/>
          <w:u w:val="single"/>
          <w:lang w:eastAsia="zh-CN"/>
        </w:rPr>
      </w:pPr>
      <w:r>
        <w:rPr>
          <w:rFonts w:ascii="宋体" w:eastAsia="宋体" w:hAnsi="宋体" w:cs="宋体" w:hint="eastAsia"/>
          <w:spacing w:val="-6"/>
          <w:sz w:val="24"/>
          <w:szCs w:val="24"/>
          <w:lang w:eastAsia="zh-CN"/>
        </w:rPr>
        <w:t>(1)采用固定单价合同，合同价款中包括的风险范围：</w:t>
      </w:r>
      <w:r>
        <w:rPr>
          <w:rFonts w:ascii="宋体" w:eastAsia="宋体" w:hAnsi="宋体" w:cs="宋体" w:hint="eastAsia"/>
          <w:bCs/>
          <w:spacing w:val="-6"/>
          <w:sz w:val="24"/>
          <w:szCs w:val="24"/>
          <w:u w:val="single"/>
          <w:lang w:eastAsia="zh-CN"/>
        </w:rPr>
        <w:t>施工期间的政策性调整及市场风险，措施项目投标人根据工程施工的实际情况和需要编制，此费用项目结算时不因设计变更而增加；分部分项工程量变更，综合单价不调整。</w:t>
      </w:r>
    </w:p>
    <w:p w:rsidR="00464AD2" w:rsidRDefault="00DE74C0">
      <w:pPr>
        <w:pStyle w:val="af2"/>
        <w:tabs>
          <w:tab w:val="left" w:pos="0"/>
          <w:tab w:val="left" w:pos="993"/>
          <w:tab w:val="left" w:pos="1134"/>
        </w:tabs>
        <w:spacing w:line="340" w:lineRule="exact"/>
        <w:ind w:left="0"/>
        <w:rPr>
          <w:rFonts w:hAnsi="宋体" w:cs="宋体"/>
          <w:bCs/>
          <w:sz w:val="24"/>
          <w:szCs w:val="24"/>
          <w:lang w:eastAsia="zh-CN"/>
        </w:rPr>
      </w:pPr>
      <w:r>
        <w:rPr>
          <w:rFonts w:hAnsi="宋体" w:cs="宋体" w:hint="eastAsia"/>
          <w:bCs/>
          <w:sz w:val="24"/>
          <w:szCs w:val="24"/>
          <w:lang w:eastAsia="zh-CN"/>
        </w:rPr>
        <w:t xml:space="preserve">14. 2 </w:t>
      </w:r>
      <w:r>
        <w:rPr>
          <w:rFonts w:hAnsi="宋体" w:cs="宋体" w:hint="eastAsia"/>
          <w:bCs/>
          <w:sz w:val="24"/>
          <w:szCs w:val="24"/>
          <w:lang w:eastAsia="zh-CN"/>
        </w:rPr>
        <w:t>风险费用的计算方法：</w:t>
      </w:r>
      <w:r>
        <w:rPr>
          <w:rFonts w:hAnsi="宋体" w:cs="宋体" w:hint="eastAsia"/>
          <w:bCs/>
          <w:sz w:val="24"/>
          <w:szCs w:val="24"/>
          <w:u w:val="single"/>
          <w:lang w:eastAsia="zh-CN"/>
        </w:rPr>
        <w:t>已含在合同价内，不予调整。</w:t>
      </w:r>
    </w:p>
    <w:p w:rsidR="00464AD2" w:rsidRDefault="00DE74C0">
      <w:pPr>
        <w:pStyle w:val="af2"/>
        <w:tabs>
          <w:tab w:val="left" w:pos="0"/>
          <w:tab w:val="left" w:pos="993"/>
          <w:tab w:val="left" w:pos="1134"/>
        </w:tabs>
        <w:spacing w:line="340" w:lineRule="exact"/>
        <w:ind w:left="0"/>
        <w:rPr>
          <w:rFonts w:hAnsi="宋体" w:cs="宋体"/>
          <w:bCs/>
          <w:sz w:val="24"/>
          <w:szCs w:val="24"/>
          <w:lang w:eastAsia="zh-CN"/>
        </w:rPr>
      </w:pPr>
      <w:r>
        <w:rPr>
          <w:rFonts w:hAnsi="宋体" w:cs="宋体" w:hint="eastAsia"/>
          <w:bCs/>
          <w:sz w:val="24"/>
          <w:szCs w:val="24"/>
          <w:lang w:eastAsia="zh-CN"/>
        </w:rPr>
        <w:t xml:space="preserve">14. 3 </w:t>
      </w:r>
      <w:r>
        <w:rPr>
          <w:rFonts w:hAnsi="宋体" w:cs="宋体" w:hint="eastAsia"/>
          <w:bCs/>
          <w:sz w:val="24"/>
          <w:szCs w:val="24"/>
          <w:lang w:eastAsia="zh-CN"/>
        </w:rPr>
        <w:t>风险范围以外合同价款调整方法：</w:t>
      </w:r>
    </w:p>
    <w:p w:rsidR="00464AD2" w:rsidRDefault="00DE74C0">
      <w:pPr>
        <w:pStyle w:val="af2"/>
        <w:tabs>
          <w:tab w:val="left" w:pos="0"/>
          <w:tab w:val="left" w:pos="993"/>
          <w:tab w:val="left" w:pos="1134"/>
        </w:tabs>
        <w:spacing w:line="340" w:lineRule="exact"/>
        <w:ind w:left="0"/>
        <w:jc w:val="left"/>
        <w:rPr>
          <w:rFonts w:hAnsi="宋体" w:cs="宋体"/>
          <w:bCs/>
          <w:color w:val="FF0000"/>
          <w:sz w:val="24"/>
          <w:szCs w:val="24"/>
          <w:u w:val="single"/>
          <w:lang w:eastAsia="zh-CN"/>
        </w:rPr>
      </w:pPr>
      <w:r>
        <w:rPr>
          <w:rFonts w:hAnsi="宋体" w:cs="宋体" w:hint="eastAsia"/>
          <w:bCs/>
          <w:sz w:val="24"/>
          <w:szCs w:val="24"/>
          <w:lang w:eastAsia="zh-CN"/>
        </w:rPr>
        <w:t>（</w:t>
      </w:r>
      <w:r>
        <w:rPr>
          <w:rFonts w:hAnsi="宋体" w:cs="宋体" w:hint="eastAsia"/>
          <w:bCs/>
          <w:sz w:val="24"/>
          <w:szCs w:val="24"/>
          <w:lang w:eastAsia="zh-CN"/>
        </w:rPr>
        <w:t>1</w:t>
      </w:r>
      <w:r>
        <w:rPr>
          <w:rFonts w:hAnsi="宋体" w:cs="宋体" w:hint="eastAsia"/>
          <w:bCs/>
          <w:sz w:val="24"/>
          <w:szCs w:val="24"/>
          <w:lang w:eastAsia="zh-CN"/>
        </w:rPr>
        <w:t>）</w:t>
      </w:r>
      <w:r>
        <w:rPr>
          <w:rFonts w:hAnsi="宋体" w:cs="宋体" w:hint="eastAsia"/>
          <w:bCs/>
          <w:sz w:val="24"/>
          <w:szCs w:val="24"/>
          <w:u w:val="single"/>
          <w:lang w:eastAsia="zh-CN"/>
        </w:rPr>
        <w:t>投标人在编制投标报价时应充分考虑各种因素、市场风险、施工期间政策性调整、图纸及竞标范围内的明示的、潜在的一切风险因素，结算时只考虑工程变更引起的工程量的调整，单价按投标时所报的单价。</w:t>
      </w:r>
    </w:p>
    <w:p w:rsidR="00464AD2" w:rsidRDefault="00DE74C0">
      <w:pPr>
        <w:widowControl/>
        <w:spacing w:line="340" w:lineRule="exact"/>
        <w:rPr>
          <w:rFonts w:eastAsia="宋体" w:hAnsi="宋体" w:cs="宋体"/>
          <w:bCs/>
          <w:sz w:val="24"/>
          <w:szCs w:val="24"/>
          <w:u w:val="single"/>
          <w:lang w:eastAsia="zh-CN"/>
        </w:rPr>
      </w:pPr>
      <w:r w:rsidRPr="007E21E3">
        <w:rPr>
          <w:rFonts w:ascii="Times New Roman" w:eastAsia="宋体" w:hAnsi="宋体" w:cs="宋体" w:hint="eastAsia"/>
          <w:bCs/>
          <w:sz w:val="24"/>
          <w:szCs w:val="24"/>
          <w:highlight w:val="yellow"/>
          <w:lang w:eastAsia="zh-CN"/>
        </w:rPr>
        <w:t>（</w:t>
      </w:r>
      <w:r w:rsidRPr="007E21E3">
        <w:rPr>
          <w:rFonts w:ascii="Times New Roman" w:eastAsia="宋体" w:hAnsi="宋体" w:cs="宋体" w:hint="eastAsia"/>
          <w:bCs/>
          <w:sz w:val="24"/>
          <w:szCs w:val="24"/>
          <w:highlight w:val="yellow"/>
          <w:lang w:eastAsia="zh-CN"/>
        </w:rPr>
        <w:t>2</w:t>
      </w:r>
      <w:r w:rsidRPr="007E21E3">
        <w:rPr>
          <w:rFonts w:ascii="Times New Roman" w:eastAsia="宋体" w:hAnsi="宋体" w:cs="宋体" w:hint="eastAsia"/>
          <w:bCs/>
          <w:sz w:val="24"/>
          <w:szCs w:val="24"/>
          <w:highlight w:val="yellow"/>
          <w:lang w:eastAsia="zh-CN"/>
        </w:rPr>
        <w:t>）</w:t>
      </w:r>
      <w:r w:rsidRPr="007E21E3">
        <w:rPr>
          <w:rFonts w:ascii="宋体" w:eastAsia="宋体" w:hAnsi="宋体" w:cs="宋体" w:hint="eastAsia"/>
          <w:bCs/>
          <w:sz w:val="24"/>
          <w:szCs w:val="24"/>
          <w:highlight w:val="yellow"/>
          <w:u w:val="single"/>
          <w:lang w:eastAsia="zh-CN"/>
        </w:rPr>
        <w:t>发生设计变更、现场签证，工程量改变，结算时按实际工程量进行调整。投标文件中已有相应子目的，结算时只调整工程数量，单价按投标时的单价执行。对于工程量清单中没有的项目，综合单价的确定按《江苏省建筑与装饰工程计价定额》（2014）、《江苏省市政工程计价表》（2014）、《江苏省安装工程计价定额》（2014）、《江苏省建设工程费用定额》（2014）。</w:t>
      </w:r>
      <w:proofErr w:type="gramStart"/>
      <w:r w:rsidRPr="007E21E3">
        <w:rPr>
          <w:rFonts w:ascii="宋体" w:eastAsia="宋体" w:hAnsi="宋体" w:cs="宋体" w:hint="eastAsia"/>
          <w:bCs/>
          <w:sz w:val="24"/>
          <w:szCs w:val="24"/>
          <w:highlight w:val="yellow"/>
          <w:u w:val="single"/>
          <w:lang w:eastAsia="zh-CN"/>
        </w:rPr>
        <w:t>苏建价〔2016〕</w:t>
      </w:r>
      <w:proofErr w:type="gramEnd"/>
      <w:r w:rsidRPr="007E21E3">
        <w:rPr>
          <w:rFonts w:ascii="宋体" w:eastAsia="宋体" w:hAnsi="宋体" w:cs="宋体" w:hint="eastAsia"/>
          <w:bCs/>
          <w:sz w:val="24"/>
          <w:szCs w:val="24"/>
          <w:highlight w:val="yellow"/>
          <w:u w:val="single"/>
          <w:lang w:eastAsia="zh-CN"/>
        </w:rPr>
        <w:t>154号省住房城乡建设厅关于建筑业实施</w:t>
      </w:r>
      <w:proofErr w:type="gramStart"/>
      <w:r w:rsidRPr="007E21E3">
        <w:rPr>
          <w:rFonts w:ascii="宋体" w:eastAsia="宋体" w:hAnsi="宋体" w:cs="宋体" w:hint="eastAsia"/>
          <w:bCs/>
          <w:sz w:val="24"/>
          <w:szCs w:val="24"/>
          <w:highlight w:val="yellow"/>
          <w:u w:val="single"/>
          <w:lang w:eastAsia="zh-CN"/>
        </w:rPr>
        <w:t>营改增</w:t>
      </w:r>
      <w:proofErr w:type="gramEnd"/>
      <w:r w:rsidRPr="007E21E3">
        <w:rPr>
          <w:rFonts w:ascii="宋体" w:eastAsia="宋体" w:hAnsi="宋体" w:cs="宋体" w:hint="eastAsia"/>
          <w:bCs/>
          <w:sz w:val="24"/>
          <w:szCs w:val="24"/>
          <w:highlight w:val="yellow"/>
          <w:u w:val="single"/>
          <w:lang w:eastAsia="zh-CN"/>
        </w:rPr>
        <w:t>后江苏省建设工程计价依据调整的通知及相关规定确定单价。</w:t>
      </w:r>
      <w:r w:rsidRPr="007E21E3">
        <w:rPr>
          <w:rFonts w:eastAsia="宋体" w:hAnsi="宋体" w:cs="宋体" w:hint="eastAsia"/>
          <w:bCs/>
          <w:sz w:val="24"/>
          <w:szCs w:val="24"/>
          <w:highlight w:val="yellow"/>
          <w:u w:val="single"/>
          <w:lang w:eastAsia="zh-CN"/>
        </w:rPr>
        <w:t>其他事项：双方另行协商。</w:t>
      </w:r>
    </w:p>
    <w:p w:rsidR="00464AD2" w:rsidRDefault="00DE74C0">
      <w:pPr>
        <w:pStyle w:val="af2"/>
        <w:tabs>
          <w:tab w:val="left" w:pos="0"/>
          <w:tab w:val="left" w:pos="993"/>
          <w:tab w:val="left" w:pos="1134"/>
        </w:tabs>
        <w:spacing w:line="340" w:lineRule="exact"/>
        <w:ind w:left="0"/>
        <w:rPr>
          <w:rFonts w:hAnsi="宋体" w:cs="宋体"/>
          <w:bCs/>
          <w:sz w:val="24"/>
          <w:szCs w:val="24"/>
          <w:lang w:eastAsia="zh-CN"/>
        </w:rPr>
      </w:pPr>
      <w:r>
        <w:rPr>
          <w:rFonts w:hAnsi="宋体" w:cs="宋体" w:hint="eastAsia"/>
          <w:bCs/>
          <w:sz w:val="24"/>
          <w:szCs w:val="24"/>
          <w:lang w:eastAsia="zh-CN"/>
        </w:rPr>
        <w:t>（</w:t>
      </w:r>
      <w:r>
        <w:rPr>
          <w:rFonts w:hAnsi="宋体" w:cs="宋体" w:hint="eastAsia"/>
          <w:bCs/>
          <w:sz w:val="24"/>
          <w:szCs w:val="24"/>
          <w:lang w:eastAsia="zh-CN"/>
        </w:rPr>
        <w:t>3</w:t>
      </w:r>
      <w:r>
        <w:rPr>
          <w:rFonts w:hAnsi="宋体" w:cs="宋体" w:hint="eastAsia"/>
          <w:bCs/>
          <w:sz w:val="24"/>
          <w:szCs w:val="24"/>
          <w:lang w:eastAsia="zh-CN"/>
        </w:rPr>
        <w:t>）采用可调价格合同，合同价款调整方法：</w:t>
      </w:r>
      <w:r>
        <w:rPr>
          <w:rFonts w:hAnsi="宋体" w:cs="宋体" w:hint="eastAsia"/>
          <w:bCs/>
          <w:sz w:val="24"/>
          <w:szCs w:val="24"/>
          <w:u w:val="single"/>
          <w:lang w:eastAsia="zh-CN"/>
        </w:rPr>
        <w:t>／</w:t>
      </w:r>
      <w:r>
        <w:rPr>
          <w:rFonts w:hAnsi="宋体" w:cs="宋体" w:hint="eastAsia"/>
          <w:bCs/>
          <w:sz w:val="24"/>
          <w:szCs w:val="24"/>
          <w:lang w:eastAsia="zh-CN"/>
        </w:rPr>
        <w:t>。</w:t>
      </w:r>
    </w:p>
    <w:p w:rsidR="00464AD2" w:rsidRDefault="00DE74C0">
      <w:pPr>
        <w:pStyle w:val="af2"/>
        <w:tabs>
          <w:tab w:val="left" w:pos="0"/>
          <w:tab w:val="left" w:pos="993"/>
          <w:tab w:val="left" w:pos="1134"/>
        </w:tabs>
        <w:spacing w:line="340" w:lineRule="exact"/>
        <w:ind w:left="0"/>
        <w:rPr>
          <w:rFonts w:hAnsi="宋体" w:cs="宋体"/>
          <w:bCs/>
          <w:sz w:val="24"/>
          <w:szCs w:val="24"/>
          <w:lang w:eastAsia="zh-CN"/>
        </w:rPr>
      </w:pPr>
      <w:r>
        <w:rPr>
          <w:rFonts w:hAnsi="宋体" w:cs="宋体" w:hint="eastAsia"/>
          <w:bCs/>
          <w:sz w:val="24"/>
          <w:szCs w:val="24"/>
          <w:lang w:eastAsia="zh-CN"/>
        </w:rPr>
        <w:t>（</w:t>
      </w:r>
      <w:r>
        <w:rPr>
          <w:rFonts w:hAnsi="宋体" w:cs="宋体" w:hint="eastAsia"/>
          <w:bCs/>
          <w:sz w:val="24"/>
          <w:szCs w:val="24"/>
          <w:lang w:eastAsia="zh-CN"/>
        </w:rPr>
        <w:t>4</w:t>
      </w:r>
      <w:r>
        <w:rPr>
          <w:rFonts w:hAnsi="宋体" w:cs="宋体" w:hint="eastAsia"/>
          <w:bCs/>
          <w:sz w:val="24"/>
          <w:szCs w:val="24"/>
          <w:lang w:eastAsia="zh-CN"/>
        </w:rPr>
        <w:t>）采用成本加酬金合同，有关成本和酬金的约定：</w:t>
      </w:r>
      <w:r>
        <w:rPr>
          <w:rFonts w:hAnsi="宋体" w:cs="宋体" w:hint="eastAsia"/>
          <w:bCs/>
          <w:sz w:val="24"/>
          <w:szCs w:val="24"/>
          <w:u w:val="single"/>
          <w:lang w:eastAsia="zh-CN"/>
        </w:rPr>
        <w:t>／。</w:t>
      </w:r>
    </w:p>
    <w:p w:rsidR="00464AD2" w:rsidRDefault="00DE74C0">
      <w:pPr>
        <w:pStyle w:val="af2"/>
        <w:tabs>
          <w:tab w:val="left" w:pos="0"/>
          <w:tab w:val="left" w:pos="993"/>
          <w:tab w:val="left" w:pos="1134"/>
        </w:tabs>
        <w:spacing w:line="340" w:lineRule="exact"/>
        <w:ind w:left="0"/>
        <w:rPr>
          <w:rFonts w:hAnsi="宋体" w:cs="宋体"/>
          <w:sz w:val="24"/>
          <w:szCs w:val="24"/>
          <w:lang w:eastAsia="zh-CN"/>
        </w:rPr>
      </w:pPr>
      <w:r>
        <w:rPr>
          <w:rFonts w:hAnsi="宋体" w:cs="宋体" w:hint="eastAsia"/>
          <w:bCs/>
          <w:sz w:val="24"/>
          <w:szCs w:val="24"/>
          <w:lang w:eastAsia="zh-CN"/>
        </w:rPr>
        <w:t>14. 4</w:t>
      </w:r>
      <w:r>
        <w:rPr>
          <w:rFonts w:hAnsi="宋体" w:cs="宋体" w:hint="eastAsia"/>
          <w:sz w:val="24"/>
          <w:szCs w:val="24"/>
          <w:lang w:eastAsia="zh-CN"/>
        </w:rPr>
        <w:t>双方约定合同价款的其他调整因素：</w:t>
      </w:r>
      <w:r>
        <w:rPr>
          <w:rFonts w:hAnsi="宋体" w:cs="宋体" w:hint="eastAsia"/>
          <w:sz w:val="24"/>
          <w:szCs w:val="24"/>
          <w:u w:val="single"/>
          <w:lang w:eastAsia="zh-CN"/>
        </w:rPr>
        <w:t>另行协商</w:t>
      </w:r>
      <w:r>
        <w:rPr>
          <w:rFonts w:hAnsi="宋体" w:cs="宋体" w:hint="eastAsia"/>
          <w:sz w:val="24"/>
          <w:szCs w:val="24"/>
          <w:lang w:eastAsia="zh-CN"/>
        </w:rPr>
        <w:t>。</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15、工程量的确认</w:t>
      </w:r>
    </w:p>
    <w:p w:rsidR="00464AD2" w:rsidRDefault="00DE74C0">
      <w:pPr>
        <w:spacing w:line="340" w:lineRule="exact"/>
        <w:rPr>
          <w:rFonts w:ascii="宋体" w:eastAsia="宋体" w:hAnsi="宋体" w:cs="宋体"/>
          <w:sz w:val="24"/>
          <w:szCs w:val="24"/>
          <w:u w:val="single"/>
          <w:lang w:eastAsia="zh-CN"/>
        </w:rPr>
      </w:pPr>
      <w:r>
        <w:rPr>
          <w:rFonts w:ascii="宋体" w:eastAsia="宋体" w:hAnsi="宋体" w:cs="宋体" w:hint="eastAsia"/>
          <w:sz w:val="24"/>
          <w:szCs w:val="24"/>
          <w:lang w:eastAsia="zh-CN"/>
        </w:rPr>
        <w:t>15．1 承包人向发包方工程师提交已完工程量报告的时间：</w:t>
      </w:r>
    </w:p>
    <w:p w:rsidR="00464AD2" w:rsidRDefault="00DE74C0">
      <w:pPr>
        <w:spacing w:line="340" w:lineRule="exact"/>
        <w:rPr>
          <w:rFonts w:ascii="宋体" w:eastAsia="宋体" w:hAnsi="宋体" w:cs="宋体"/>
          <w:color w:val="0000FF"/>
          <w:sz w:val="24"/>
          <w:szCs w:val="24"/>
          <w:lang w:eastAsia="zh-CN"/>
        </w:rPr>
      </w:pPr>
      <w:r>
        <w:rPr>
          <w:rFonts w:ascii="宋体" w:eastAsia="宋体" w:hAnsi="宋体" w:cs="宋体" w:hint="eastAsia"/>
          <w:color w:val="0000FF"/>
          <w:sz w:val="24"/>
          <w:szCs w:val="24"/>
          <w:lang w:eastAsia="zh-CN"/>
        </w:rPr>
        <w:t>16、工程进度款支付</w:t>
      </w:r>
    </w:p>
    <w:p w:rsidR="00464AD2" w:rsidRDefault="00DE74C0">
      <w:pPr>
        <w:spacing w:line="360" w:lineRule="auto"/>
        <w:rPr>
          <w:rFonts w:ascii="宋体" w:eastAsia="宋体" w:hAnsi="宋体" w:cs="宋体"/>
          <w:color w:val="0000FF"/>
          <w:sz w:val="24"/>
          <w:szCs w:val="24"/>
          <w:lang w:eastAsia="zh-CN"/>
        </w:rPr>
      </w:pPr>
      <w:r>
        <w:rPr>
          <w:rFonts w:ascii="宋体" w:eastAsia="宋体" w:hAnsi="宋体" w:cs="宋体" w:hint="eastAsia"/>
          <w:color w:val="0000FF"/>
          <w:sz w:val="24"/>
          <w:szCs w:val="24"/>
          <w:lang w:eastAsia="zh-CN"/>
        </w:rPr>
        <w:t>（1）工程完工验收后付至工程合同价款的70%；</w:t>
      </w:r>
    </w:p>
    <w:p w:rsidR="00464AD2" w:rsidRDefault="00DE74C0">
      <w:pPr>
        <w:spacing w:line="360" w:lineRule="auto"/>
        <w:rPr>
          <w:rFonts w:ascii="宋体" w:eastAsia="宋体" w:hAnsi="宋体" w:cs="宋体"/>
          <w:color w:val="0000FF"/>
          <w:sz w:val="24"/>
          <w:szCs w:val="24"/>
          <w:lang w:eastAsia="zh-CN"/>
        </w:rPr>
      </w:pPr>
      <w:r>
        <w:rPr>
          <w:rFonts w:ascii="宋体" w:eastAsia="宋体" w:hAnsi="宋体" w:cs="宋体" w:hint="eastAsia"/>
          <w:color w:val="0000FF"/>
          <w:sz w:val="24"/>
          <w:szCs w:val="24"/>
          <w:lang w:eastAsia="zh-CN"/>
        </w:rPr>
        <w:t>（2）工程竣工结算经审计部门审计结束，付至工程结算审计价款的9</w:t>
      </w:r>
      <w:r w:rsidR="00E21520">
        <w:rPr>
          <w:rFonts w:ascii="宋体" w:eastAsia="宋体" w:hAnsi="宋体" w:cs="宋体"/>
          <w:color w:val="0000FF"/>
          <w:sz w:val="24"/>
          <w:szCs w:val="24"/>
          <w:lang w:eastAsia="zh-CN"/>
        </w:rPr>
        <w:t>5</w:t>
      </w:r>
      <w:r>
        <w:rPr>
          <w:rFonts w:ascii="宋体" w:eastAsia="宋体" w:hAnsi="宋体" w:cs="宋体" w:hint="eastAsia"/>
          <w:color w:val="0000FF"/>
          <w:sz w:val="24"/>
          <w:szCs w:val="24"/>
          <w:lang w:eastAsia="zh-CN"/>
        </w:rPr>
        <w:t>%；</w:t>
      </w:r>
    </w:p>
    <w:p w:rsidR="00464AD2" w:rsidRDefault="00DE74C0">
      <w:pPr>
        <w:pStyle w:val="affb"/>
        <w:spacing w:line="360" w:lineRule="exact"/>
        <w:rPr>
          <w:rFonts w:ascii="宋体" w:eastAsia="宋体" w:hAnsi="宋体" w:cs="宋体"/>
          <w:color w:val="0000FF"/>
          <w:sz w:val="24"/>
          <w:szCs w:val="24"/>
          <w:lang w:eastAsia="zh-CN"/>
        </w:rPr>
      </w:pPr>
      <w:r>
        <w:rPr>
          <w:rFonts w:ascii="宋体" w:eastAsia="宋体" w:hAnsi="宋体" w:cs="宋体" w:hint="eastAsia"/>
          <w:color w:val="0000FF"/>
          <w:sz w:val="24"/>
          <w:szCs w:val="24"/>
          <w:lang w:eastAsia="zh-CN"/>
        </w:rPr>
        <w:t>（3）余款（结算审计价款的</w:t>
      </w:r>
      <w:r w:rsidR="00E21520">
        <w:rPr>
          <w:rFonts w:ascii="宋体" w:eastAsia="宋体" w:hAnsi="宋体" w:cs="宋体"/>
          <w:color w:val="0000FF"/>
          <w:sz w:val="24"/>
          <w:szCs w:val="24"/>
          <w:lang w:eastAsia="zh-CN"/>
        </w:rPr>
        <w:t>5</w:t>
      </w:r>
      <w:r>
        <w:rPr>
          <w:rFonts w:ascii="宋体" w:eastAsia="宋体" w:hAnsi="宋体" w:cs="宋体" w:hint="eastAsia"/>
          <w:color w:val="0000FF"/>
          <w:sz w:val="24"/>
          <w:szCs w:val="24"/>
          <w:lang w:eastAsia="zh-CN"/>
        </w:rPr>
        <w:t>%）作为质保金在审计结束后两年内待保修期满后付清。</w:t>
      </w:r>
    </w:p>
    <w:p w:rsidR="00464AD2" w:rsidRDefault="00DE74C0">
      <w:pPr>
        <w:spacing w:line="340" w:lineRule="exact"/>
        <w:rPr>
          <w:rFonts w:ascii="宋体" w:eastAsia="宋体" w:hAnsi="宋体" w:cs="宋体"/>
          <w:b/>
          <w:bCs/>
          <w:sz w:val="24"/>
          <w:szCs w:val="24"/>
          <w:lang w:eastAsia="zh-CN"/>
        </w:rPr>
      </w:pPr>
      <w:r>
        <w:rPr>
          <w:rFonts w:ascii="宋体" w:eastAsia="宋体" w:hAnsi="宋体" w:cs="宋体" w:hint="eastAsia"/>
          <w:b/>
          <w:bCs/>
          <w:sz w:val="24"/>
          <w:szCs w:val="24"/>
          <w:lang w:eastAsia="zh-CN"/>
        </w:rPr>
        <w:t>七、材料设备供应</w:t>
      </w:r>
    </w:p>
    <w:p w:rsidR="00464AD2" w:rsidRDefault="00DE74C0">
      <w:pPr>
        <w:spacing w:line="340" w:lineRule="exact"/>
        <w:rPr>
          <w:rFonts w:ascii="宋体" w:eastAsia="宋体" w:hAnsi="宋体" w:cs="宋体"/>
          <w:sz w:val="24"/>
          <w:szCs w:val="24"/>
          <w:u w:val="single"/>
          <w:lang w:eastAsia="zh-CN"/>
        </w:rPr>
      </w:pPr>
      <w:r>
        <w:rPr>
          <w:rFonts w:ascii="宋体" w:eastAsia="宋体" w:hAnsi="宋体" w:cs="宋体" w:hint="eastAsia"/>
          <w:sz w:val="24"/>
          <w:szCs w:val="24"/>
          <w:lang w:eastAsia="zh-CN"/>
        </w:rPr>
        <w:t>17、发包人供应材料设备：</w:t>
      </w:r>
      <w:r>
        <w:rPr>
          <w:rFonts w:ascii="宋体" w:eastAsia="宋体" w:hAnsi="宋体" w:cs="宋体" w:hint="eastAsia"/>
          <w:sz w:val="24"/>
          <w:szCs w:val="24"/>
          <w:u w:val="single"/>
          <w:lang w:eastAsia="zh-CN"/>
        </w:rPr>
        <w:t xml:space="preserve"> 发包人不供应材料设备，所有材料均由承包人采购费用由承包人承担。</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18、承包人采购材料设备</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18．1 承包人采购材料设备的约定：</w:t>
      </w:r>
      <w:r>
        <w:rPr>
          <w:rFonts w:ascii="宋体" w:eastAsia="宋体" w:hAnsi="宋体" w:cs="宋体" w:hint="eastAsia"/>
          <w:sz w:val="24"/>
          <w:szCs w:val="24"/>
          <w:u w:val="single"/>
          <w:lang w:eastAsia="zh-CN"/>
        </w:rPr>
        <w:t>1、承包人自行采购的塑料管等所有材料质量必须符合设计及相关标准、规范的要求。2、本工程所有材料均由乙方自购（费用已在合同价款内）。</w:t>
      </w:r>
    </w:p>
    <w:p w:rsidR="00464AD2" w:rsidRDefault="00DE74C0">
      <w:pPr>
        <w:spacing w:line="340" w:lineRule="exact"/>
        <w:rPr>
          <w:rFonts w:ascii="宋体" w:eastAsia="宋体" w:hAnsi="宋体" w:cs="宋体"/>
          <w:b/>
          <w:bCs/>
          <w:sz w:val="24"/>
          <w:szCs w:val="24"/>
          <w:lang w:eastAsia="zh-CN"/>
        </w:rPr>
      </w:pPr>
      <w:r>
        <w:rPr>
          <w:rFonts w:ascii="宋体" w:eastAsia="宋体" w:hAnsi="宋体" w:cs="宋体" w:hint="eastAsia"/>
          <w:b/>
          <w:bCs/>
          <w:sz w:val="24"/>
          <w:szCs w:val="24"/>
          <w:lang w:eastAsia="zh-CN"/>
        </w:rPr>
        <w:lastRenderedPageBreak/>
        <w:t>八、工程变更</w:t>
      </w:r>
    </w:p>
    <w:p w:rsidR="00464AD2" w:rsidRDefault="00DE74C0">
      <w:pPr>
        <w:spacing w:line="340" w:lineRule="exact"/>
        <w:rPr>
          <w:rFonts w:ascii="宋体" w:eastAsia="宋体" w:hAnsi="宋体" w:cs="宋体"/>
          <w:sz w:val="24"/>
          <w:szCs w:val="24"/>
          <w:lang w:eastAsia="zh-CN"/>
        </w:rPr>
      </w:pPr>
      <w:r w:rsidRPr="007E21E3">
        <w:rPr>
          <w:rFonts w:ascii="宋体" w:eastAsia="宋体" w:hAnsi="宋体" w:cs="宋体" w:hint="eastAsia"/>
          <w:sz w:val="24"/>
          <w:szCs w:val="24"/>
          <w:highlight w:val="yellow"/>
          <w:lang w:eastAsia="zh-CN"/>
        </w:rPr>
        <w:t>19、施工单位在施工过程中如</w:t>
      </w:r>
      <w:proofErr w:type="gramStart"/>
      <w:r w:rsidRPr="007E21E3">
        <w:rPr>
          <w:rFonts w:ascii="宋体" w:eastAsia="宋体" w:hAnsi="宋体" w:cs="宋体" w:hint="eastAsia"/>
          <w:sz w:val="24"/>
          <w:szCs w:val="24"/>
          <w:highlight w:val="yellow"/>
          <w:lang w:eastAsia="zh-CN"/>
        </w:rPr>
        <w:t>需发生</w:t>
      </w:r>
      <w:proofErr w:type="gramEnd"/>
      <w:r w:rsidRPr="007E21E3">
        <w:rPr>
          <w:rFonts w:ascii="宋体" w:eastAsia="宋体" w:hAnsi="宋体" w:cs="宋体" w:hint="eastAsia"/>
          <w:sz w:val="24"/>
          <w:szCs w:val="24"/>
          <w:highlight w:val="yellow"/>
          <w:lang w:eastAsia="zh-CN"/>
        </w:rPr>
        <w:t>变更签证，应提前48小时联系发包人到现场实测实量进行确认，（签证流程：施工单位报送签证</w:t>
      </w:r>
      <w:proofErr w:type="gramStart"/>
      <w:r w:rsidRPr="007E21E3">
        <w:rPr>
          <w:rFonts w:ascii="宋体" w:eastAsia="宋体" w:hAnsi="宋体" w:cs="宋体" w:hint="eastAsia"/>
          <w:sz w:val="24"/>
          <w:szCs w:val="24"/>
          <w:highlight w:val="yellow"/>
          <w:lang w:eastAsia="zh-CN"/>
        </w:rPr>
        <w:t>一</w:t>
      </w:r>
      <w:proofErr w:type="gramEnd"/>
      <w:r w:rsidRPr="007E21E3">
        <w:rPr>
          <w:rFonts w:ascii="宋体" w:eastAsia="宋体" w:hAnsi="宋体" w:cs="宋体" w:hint="eastAsia"/>
          <w:sz w:val="24"/>
          <w:szCs w:val="24"/>
          <w:highlight w:val="yellow"/>
          <w:lang w:eastAsia="zh-CN"/>
        </w:rPr>
        <w:t>发包人与监理单位共同核实并签署意见</w:t>
      </w:r>
      <w:proofErr w:type="gramStart"/>
      <w:r w:rsidRPr="007E21E3">
        <w:rPr>
          <w:rFonts w:ascii="宋体" w:eastAsia="宋体" w:hAnsi="宋体" w:cs="宋体" w:hint="eastAsia"/>
          <w:sz w:val="24"/>
          <w:szCs w:val="24"/>
          <w:highlight w:val="yellow"/>
          <w:lang w:eastAsia="zh-CN"/>
        </w:rPr>
        <w:t>一</w:t>
      </w:r>
      <w:proofErr w:type="gramEnd"/>
      <w:r w:rsidRPr="007E21E3">
        <w:rPr>
          <w:rFonts w:ascii="宋体" w:eastAsia="宋体" w:hAnsi="宋体" w:cs="宋体" w:hint="eastAsia"/>
          <w:sz w:val="24"/>
          <w:szCs w:val="24"/>
          <w:highlight w:val="yellow"/>
          <w:lang w:eastAsia="zh-CN"/>
        </w:rPr>
        <w:t>甲乙双方、监理单位就《现场工程签证单》进行审批程序</w:t>
      </w:r>
      <w:proofErr w:type="gramStart"/>
      <w:r w:rsidRPr="007E21E3">
        <w:rPr>
          <w:rFonts w:ascii="宋体" w:eastAsia="宋体" w:hAnsi="宋体" w:cs="宋体" w:hint="eastAsia"/>
          <w:sz w:val="24"/>
          <w:szCs w:val="24"/>
          <w:highlight w:val="yellow"/>
          <w:lang w:eastAsia="zh-CN"/>
        </w:rPr>
        <w:t>一</w:t>
      </w:r>
      <w:proofErr w:type="gramEnd"/>
      <w:r w:rsidRPr="007E21E3">
        <w:rPr>
          <w:rFonts w:ascii="宋体" w:eastAsia="宋体" w:hAnsi="宋体" w:cs="宋体" w:hint="eastAsia"/>
          <w:sz w:val="24"/>
          <w:szCs w:val="24"/>
          <w:highlight w:val="yellow"/>
          <w:lang w:eastAsia="zh-CN"/>
        </w:rPr>
        <w:t>盖章</w:t>
      </w:r>
      <w:proofErr w:type="gramStart"/>
      <w:r w:rsidRPr="007E21E3">
        <w:rPr>
          <w:rFonts w:ascii="宋体" w:eastAsia="宋体" w:hAnsi="宋体" w:cs="宋体" w:hint="eastAsia"/>
          <w:sz w:val="24"/>
          <w:szCs w:val="24"/>
          <w:highlight w:val="yellow"/>
          <w:lang w:eastAsia="zh-CN"/>
        </w:rPr>
        <w:t>一</w:t>
      </w:r>
      <w:proofErr w:type="gramEnd"/>
      <w:r w:rsidRPr="007E21E3">
        <w:rPr>
          <w:rFonts w:ascii="宋体" w:eastAsia="宋体" w:hAnsi="宋体" w:cs="宋体" w:hint="eastAsia"/>
          <w:sz w:val="24"/>
          <w:szCs w:val="24"/>
          <w:highlight w:val="yellow"/>
          <w:lang w:eastAsia="zh-CN"/>
        </w:rPr>
        <w:t>返回施工单位。）</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注：所有工程签证必须在施工过程中发生签证时及时办理签证，待工程竣工验收后一律不得补充签证。所有变更工程及《现场工程签证单》</w:t>
      </w:r>
      <w:r>
        <w:rPr>
          <w:rFonts w:ascii="宋体" w:eastAsia="宋体" w:hAnsi="宋体" w:cs="宋体" w:hint="eastAsia"/>
          <w:sz w:val="24"/>
          <w:szCs w:val="24"/>
          <w:u w:val="single"/>
          <w:lang w:eastAsia="zh-CN"/>
        </w:rPr>
        <w:t>必须得到发包人的书面认可，才可进行施工。</w:t>
      </w:r>
    </w:p>
    <w:p w:rsidR="00464AD2" w:rsidRDefault="00DE74C0">
      <w:pPr>
        <w:numPr>
          <w:ilvl w:val="0"/>
          <w:numId w:val="4"/>
        </w:numPr>
        <w:spacing w:line="340" w:lineRule="exact"/>
        <w:rPr>
          <w:rFonts w:ascii="宋体" w:eastAsia="宋体" w:hAnsi="宋体" w:cs="宋体"/>
          <w:b/>
          <w:bCs/>
          <w:sz w:val="24"/>
          <w:szCs w:val="24"/>
        </w:rPr>
      </w:pPr>
      <w:r>
        <w:rPr>
          <w:rFonts w:ascii="宋体" w:eastAsia="宋体" w:hAnsi="宋体" w:cs="宋体" w:hint="eastAsia"/>
          <w:b/>
          <w:bCs/>
          <w:sz w:val="24"/>
          <w:szCs w:val="24"/>
        </w:rPr>
        <w:t>竣工验收与结算</w:t>
      </w:r>
    </w:p>
    <w:p w:rsidR="00464AD2" w:rsidRDefault="00DE74C0">
      <w:pPr>
        <w:spacing w:line="340" w:lineRule="exact"/>
        <w:rPr>
          <w:rFonts w:ascii="宋体" w:eastAsia="宋体" w:hAnsi="宋体" w:cs="宋体"/>
          <w:sz w:val="24"/>
          <w:szCs w:val="24"/>
        </w:rPr>
      </w:pPr>
      <w:r>
        <w:rPr>
          <w:rFonts w:ascii="宋体" w:eastAsia="宋体" w:hAnsi="宋体" w:cs="宋体" w:hint="eastAsia"/>
          <w:sz w:val="24"/>
          <w:szCs w:val="24"/>
        </w:rPr>
        <w:t>20、竣工验收</w:t>
      </w:r>
    </w:p>
    <w:p w:rsidR="00464AD2" w:rsidRDefault="00DE74C0">
      <w:pPr>
        <w:widowControl/>
        <w:spacing w:line="340" w:lineRule="exact"/>
        <w:rPr>
          <w:rFonts w:ascii="宋体" w:eastAsia="宋体" w:hAnsi="宋体" w:cs="宋体"/>
          <w:sz w:val="24"/>
          <w:szCs w:val="24"/>
          <w:u w:val="single"/>
          <w:lang w:eastAsia="zh-CN"/>
        </w:rPr>
      </w:pPr>
      <w:r>
        <w:rPr>
          <w:rFonts w:ascii="宋体" w:eastAsia="宋体" w:hAnsi="宋体" w:cs="宋体" w:hint="eastAsia"/>
          <w:sz w:val="24"/>
          <w:szCs w:val="24"/>
          <w:lang w:eastAsia="zh-CN"/>
        </w:rPr>
        <w:t>20．1 承包人提供竣工图的约定：</w:t>
      </w:r>
      <w:r>
        <w:rPr>
          <w:rFonts w:ascii="宋体" w:eastAsia="宋体" w:hAnsi="宋体" w:cs="宋体" w:hint="eastAsia"/>
          <w:sz w:val="24"/>
          <w:szCs w:val="24"/>
          <w:u w:val="single"/>
          <w:lang w:eastAsia="zh-CN"/>
        </w:rPr>
        <w:t>竣工验收后三十日内提供符合业主要求的竣工图、竣工资料叁套（原件）及完整的结算资料，承包人提供上述资料后，由有资质的机构对本工程价款进行审核。</w:t>
      </w:r>
      <w:r>
        <w:rPr>
          <w:rFonts w:ascii="宋体" w:eastAsia="宋体" w:hAnsi="宋体" w:cs="宋体"/>
          <w:sz w:val="24"/>
          <w:szCs w:val="24"/>
          <w:u w:val="single"/>
          <w:lang w:eastAsia="zh-CN"/>
        </w:rPr>
        <w:t>工程造价审核收费（1）项目送审价核减率在10%以内的（含10%），由发包人支付审核费用；（2）核减率</w:t>
      </w:r>
      <w:r>
        <w:rPr>
          <w:rFonts w:ascii="宋体" w:eastAsia="宋体" w:hAnsi="宋体" w:cs="宋体" w:hint="eastAsia"/>
          <w:sz w:val="24"/>
          <w:szCs w:val="24"/>
          <w:u w:val="single"/>
          <w:lang w:eastAsia="zh-CN"/>
        </w:rPr>
        <w:t>超过10%</w:t>
      </w:r>
      <w:r>
        <w:rPr>
          <w:rFonts w:ascii="宋体" w:eastAsia="宋体" w:hAnsi="宋体" w:cs="宋体"/>
          <w:sz w:val="24"/>
          <w:szCs w:val="24"/>
          <w:u w:val="single"/>
          <w:lang w:eastAsia="zh-CN"/>
        </w:rPr>
        <w:t>，超过部分的</w:t>
      </w:r>
      <w:proofErr w:type="gramStart"/>
      <w:r>
        <w:rPr>
          <w:rFonts w:ascii="宋体" w:eastAsia="宋体" w:hAnsi="宋体" w:cs="宋体"/>
          <w:sz w:val="24"/>
          <w:szCs w:val="24"/>
          <w:u w:val="single"/>
          <w:lang w:eastAsia="zh-CN"/>
        </w:rPr>
        <w:t>的</w:t>
      </w:r>
      <w:proofErr w:type="gramEnd"/>
      <w:r>
        <w:rPr>
          <w:rFonts w:ascii="宋体" w:eastAsia="宋体" w:hAnsi="宋体" w:cs="宋体"/>
          <w:sz w:val="24"/>
          <w:szCs w:val="24"/>
          <w:u w:val="single"/>
          <w:lang w:eastAsia="zh-CN"/>
        </w:rPr>
        <w:t>审核费用由承包人全额支付。</w:t>
      </w:r>
      <w:r>
        <w:rPr>
          <w:rFonts w:ascii="宋体" w:eastAsia="宋体" w:hAnsi="宋体" w:cs="宋体" w:hint="eastAsia"/>
          <w:sz w:val="24"/>
          <w:szCs w:val="24"/>
          <w:u w:val="single"/>
          <w:lang w:eastAsia="zh-CN"/>
        </w:rPr>
        <w:t>（3）咨询费用计算方式按发包人与咨询单位签订的咨询合同办理。（4）承包人承担的咨询费用扣除方式：从承包人结算价款中扣除。</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20．2 中间交工工程的范围和竣工时间： 按通用条款执行。</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十、违约、索赔和争议</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21、违约</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21．1 本合同中关于发包人违约的具体责任如下：</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（1）本合同通用条款第24条约定发包人违约应承担的违约责任：</w:t>
      </w:r>
      <w:r>
        <w:rPr>
          <w:rFonts w:ascii="宋体" w:eastAsia="宋体" w:hAnsi="宋体" w:cs="宋体" w:hint="eastAsia"/>
          <w:sz w:val="24"/>
          <w:szCs w:val="24"/>
          <w:u w:val="single"/>
          <w:lang w:eastAsia="zh-CN"/>
        </w:rPr>
        <w:t xml:space="preserve"> 按通用条款执行 </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（2）本合同通用条款第26.4款约定发包人违约应承担的违约责任：</w:t>
      </w:r>
      <w:r>
        <w:rPr>
          <w:rFonts w:ascii="宋体" w:eastAsia="宋体" w:hAnsi="宋体" w:cs="宋体" w:hint="eastAsia"/>
          <w:sz w:val="24"/>
          <w:szCs w:val="24"/>
          <w:u w:val="single"/>
          <w:lang w:eastAsia="zh-CN"/>
        </w:rPr>
        <w:t xml:space="preserve"> 无 </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（3）双方约定的发包人其他违约责任：</w:t>
      </w:r>
      <w:r>
        <w:rPr>
          <w:rFonts w:ascii="宋体" w:eastAsia="宋体" w:hAnsi="宋体" w:cs="宋体" w:hint="eastAsia"/>
          <w:sz w:val="24"/>
          <w:szCs w:val="24"/>
          <w:u w:val="single"/>
          <w:lang w:eastAsia="zh-CN"/>
        </w:rPr>
        <w:t xml:space="preserve"> 无约定 </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21．2 本合同中关于承包人违约的具体责任如下：</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（1）本合同通用条款第14.2款约定承包人违约应承担的违约责任：</w:t>
      </w:r>
      <w:r>
        <w:rPr>
          <w:rFonts w:ascii="宋体" w:eastAsia="宋体" w:hAnsi="宋体" w:cs="宋体" w:hint="eastAsia"/>
          <w:sz w:val="24"/>
          <w:szCs w:val="24"/>
          <w:u w:val="single"/>
          <w:lang w:eastAsia="zh-CN"/>
        </w:rPr>
        <w:t xml:space="preserve"> 工期延误超过20天，发包人有权要求解除合同，并由承包人赔偿发包人由此引起的一切经济损失。</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21．3 本合同通用条款第15.1款约定承包人违约应承担的违约责任：</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u w:val="single"/>
          <w:lang w:eastAsia="zh-CN"/>
        </w:rPr>
        <w:t>（1）发包人有权要求解除合同，并由承包人赔偿发包人由此引起的一切经济损失。</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21．4 双方约定的承包人其他违约责任：</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u w:val="single"/>
          <w:lang w:eastAsia="zh-CN"/>
        </w:rPr>
        <w:t>（1） 在发包人规定的期限内，确保达到承包人中标时承诺的标准，如达不到承包人向发包人支付合同价的3%作为赔偿金</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u w:val="single"/>
          <w:lang w:eastAsia="zh-CN"/>
        </w:rPr>
        <w:t>（2） 承包人不能按合同工期竣工，每推迟一天向甲方赔偿0.1万元，限额2万元；</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u w:val="single"/>
          <w:lang w:eastAsia="zh-CN"/>
        </w:rPr>
        <w:t>（3） 承包人必须服从发包人发布的各项符合现行法律法规管理的规定，如承包人不服从发包人的管理，发包人有权解除合同，并要求承包人赔偿损失。</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u w:val="single"/>
          <w:lang w:eastAsia="zh-CN"/>
        </w:rPr>
        <w:t>（4）</w:t>
      </w:r>
      <w:proofErr w:type="gramStart"/>
      <w:r>
        <w:rPr>
          <w:rFonts w:ascii="宋体" w:eastAsia="宋体" w:hAnsi="宋体" w:cs="宋体" w:hint="eastAsia"/>
          <w:sz w:val="24"/>
          <w:szCs w:val="24"/>
          <w:u w:val="single"/>
          <w:lang w:eastAsia="zh-CN"/>
        </w:rPr>
        <w:t>砼</w:t>
      </w:r>
      <w:proofErr w:type="gramEnd"/>
      <w:r>
        <w:rPr>
          <w:rFonts w:ascii="宋体" w:eastAsia="宋体" w:hAnsi="宋体" w:cs="宋体" w:hint="eastAsia"/>
          <w:sz w:val="24"/>
          <w:szCs w:val="24"/>
          <w:u w:val="single"/>
          <w:lang w:eastAsia="zh-CN"/>
        </w:rPr>
        <w:t>路面未达到保养期而出现车辆上路的，其</w:t>
      </w:r>
      <w:proofErr w:type="gramStart"/>
      <w:r>
        <w:rPr>
          <w:rFonts w:ascii="宋体" w:eastAsia="宋体" w:hAnsi="宋体" w:cs="宋体" w:hint="eastAsia"/>
          <w:sz w:val="24"/>
          <w:szCs w:val="24"/>
          <w:u w:val="single"/>
          <w:lang w:eastAsia="zh-CN"/>
        </w:rPr>
        <w:t>砼</w:t>
      </w:r>
      <w:proofErr w:type="gramEnd"/>
      <w:r>
        <w:rPr>
          <w:rFonts w:ascii="宋体" w:eastAsia="宋体" w:hAnsi="宋体" w:cs="宋体" w:hint="eastAsia"/>
          <w:sz w:val="24"/>
          <w:szCs w:val="24"/>
          <w:u w:val="single"/>
          <w:lang w:eastAsia="zh-CN"/>
        </w:rPr>
        <w:t>鉴定达不到</w:t>
      </w:r>
      <w:proofErr w:type="gramStart"/>
      <w:r>
        <w:rPr>
          <w:rFonts w:ascii="宋体" w:eastAsia="宋体" w:hAnsi="宋体" w:cs="宋体" w:hint="eastAsia"/>
          <w:sz w:val="24"/>
          <w:szCs w:val="24"/>
          <w:u w:val="single"/>
          <w:lang w:eastAsia="zh-CN"/>
        </w:rPr>
        <w:t>签定</w:t>
      </w:r>
      <w:proofErr w:type="gramEnd"/>
      <w:r>
        <w:rPr>
          <w:rFonts w:ascii="宋体" w:eastAsia="宋体" w:hAnsi="宋体" w:cs="宋体" w:hint="eastAsia"/>
          <w:sz w:val="24"/>
          <w:szCs w:val="24"/>
          <w:u w:val="single"/>
          <w:lang w:eastAsia="zh-CN"/>
        </w:rPr>
        <w:t>强度的，乙方无条件返工，损失自付。</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u w:val="single"/>
          <w:lang w:eastAsia="zh-CN"/>
        </w:rPr>
        <w:t>（5）承包人不得把合同中采购供应的材料挪做它用，发现将材料挪做它用的情</w:t>
      </w:r>
      <w:r>
        <w:rPr>
          <w:rFonts w:ascii="宋体" w:eastAsia="宋体" w:hAnsi="宋体" w:cs="宋体" w:hint="eastAsia"/>
          <w:sz w:val="24"/>
          <w:szCs w:val="24"/>
          <w:u w:val="single"/>
          <w:lang w:eastAsia="zh-CN"/>
        </w:rPr>
        <w:lastRenderedPageBreak/>
        <w:t>况，承包人向发包人支付合同价款的10%作为违约赔偿金。</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22、争议</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 xml:space="preserve">22．1 双方约定，在履行合同过程中产生争议时：协商解决或向 </w:t>
      </w:r>
      <w:r>
        <w:rPr>
          <w:rFonts w:ascii="宋体" w:eastAsia="宋体" w:hAnsi="宋体" w:cs="宋体" w:hint="eastAsia"/>
          <w:sz w:val="24"/>
          <w:szCs w:val="24"/>
          <w:u w:val="single"/>
          <w:lang w:eastAsia="zh-CN"/>
        </w:rPr>
        <w:t xml:space="preserve"> 施工所属地</w:t>
      </w:r>
      <w:r>
        <w:rPr>
          <w:rFonts w:ascii="宋体" w:eastAsia="宋体" w:hAnsi="宋体" w:cs="宋体" w:hint="eastAsia"/>
          <w:sz w:val="24"/>
          <w:szCs w:val="24"/>
          <w:lang w:eastAsia="zh-CN"/>
        </w:rPr>
        <w:t xml:space="preserve"> 人民法院提起诉讼。</w:t>
      </w:r>
    </w:p>
    <w:p w:rsidR="00464AD2" w:rsidRDefault="00DE74C0">
      <w:pPr>
        <w:spacing w:line="340" w:lineRule="exact"/>
        <w:rPr>
          <w:rFonts w:ascii="宋体" w:eastAsia="宋体" w:hAnsi="宋体" w:cs="宋体"/>
          <w:b/>
          <w:bCs/>
          <w:sz w:val="24"/>
          <w:szCs w:val="24"/>
          <w:lang w:eastAsia="zh-CN"/>
        </w:rPr>
      </w:pPr>
      <w:r>
        <w:rPr>
          <w:rFonts w:ascii="宋体" w:eastAsia="宋体" w:hAnsi="宋体" w:cs="宋体" w:hint="eastAsia"/>
          <w:b/>
          <w:bCs/>
          <w:sz w:val="24"/>
          <w:szCs w:val="24"/>
          <w:lang w:eastAsia="zh-CN"/>
        </w:rPr>
        <w:t>十一、其它</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23、工程分包</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23．1 本工程发包人同意承包人分包的工程：</w:t>
      </w:r>
      <w:r>
        <w:rPr>
          <w:rFonts w:ascii="宋体" w:eastAsia="宋体" w:hAnsi="宋体" w:cs="宋体" w:hint="eastAsia"/>
          <w:sz w:val="24"/>
          <w:szCs w:val="24"/>
          <w:u w:val="single"/>
          <w:lang w:eastAsia="zh-CN"/>
        </w:rPr>
        <w:t xml:space="preserve">本工程不得分包，转包 </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24、不可抗力</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24．1 双方关于不可抗力的约定：</w:t>
      </w:r>
      <w:r>
        <w:rPr>
          <w:rFonts w:ascii="宋体" w:eastAsia="宋体" w:hAnsi="宋体" w:cs="宋体" w:hint="eastAsia"/>
          <w:sz w:val="24"/>
          <w:szCs w:val="24"/>
          <w:u w:val="single"/>
          <w:lang w:eastAsia="zh-CN"/>
        </w:rPr>
        <w:t xml:space="preserve"> 按通用条款执行 </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25、保险</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25．1 本工程双方约定投保内容如下：</w:t>
      </w:r>
    </w:p>
    <w:p w:rsidR="00464AD2" w:rsidRDefault="00DE74C0">
      <w:pPr>
        <w:numPr>
          <w:ilvl w:val="0"/>
          <w:numId w:val="5"/>
        </w:num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承包人投保内容：</w:t>
      </w:r>
      <w:r>
        <w:rPr>
          <w:rFonts w:ascii="宋体" w:eastAsia="宋体" w:hAnsi="宋体" w:cs="宋体" w:hint="eastAsia"/>
          <w:sz w:val="24"/>
          <w:szCs w:val="24"/>
          <w:u w:val="single"/>
          <w:lang w:eastAsia="zh-CN"/>
        </w:rPr>
        <w:t xml:space="preserve"> 无约定 </w:t>
      </w:r>
    </w:p>
    <w:p w:rsidR="00464AD2" w:rsidRDefault="00DE74C0">
      <w:pPr>
        <w:numPr>
          <w:ilvl w:val="0"/>
          <w:numId w:val="5"/>
        </w:num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发包人委托承包人办理的保险事项：</w:t>
      </w:r>
      <w:r>
        <w:rPr>
          <w:rFonts w:ascii="宋体" w:eastAsia="宋体" w:hAnsi="宋体" w:cs="宋体" w:hint="eastAsia"/>
          <w:sz w:val="24"/>
          <w:szCs w:val="24"/>
          <w:u w:val="single"/>
          <w:lang w:eastAsia="zh-CN"/>
        </w:rPr>
        <w:t>无约定</w:t>
      </w:r>
    </w:p>
    <w:p w:rsidR="00464AD2" w:rsidRDefault="00DE74C0">
      <w:pPr>
        <w:numPr>
          <w:ilvl w:val="0"/>
          <w:numId w:val="5"/>
        </w:num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承包人投保内容：</w:t>
      </w:r>
      <w:r>
        <w:rPr>
          <w:rFonts w:ascii="宋体" w:eastAsia="宋体" w:hAnsi="宋体" w:cs="宋体" w:hint="eastAsia"/>
          <w:sz w:val="24"/>
          <w:szCs w:val="24"/>
          <w:u w:val="single"/>
          <w:lang w:eastAsia="zh-CN"/>
        </w:rPr>
        <w:t xml:space="preserve"> 按通用条款执行 </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26、担保</w:t>
      </w:r>
    </w:p>
    <w:p w:rsidR="00464AD2" w:rsidRDefault="00DE74C0">
      <w:pPr>
        <w:spacing w:line="34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rPr>
        <w:t>26．1 本工程双方约定担保事项如下：</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 xml:space="preserve">（1）发包人向承包人提供履约担保，担保方式为 </w:t>
      </w:r>
      <w:r>
        <w:rPr>
          <w:rFonts w:ascii="宋体" w:eastAsia="宋体" w:hAnsi="宋体" w:cs="宋体" w:hint="eastAsia"/>
          <w:sz w:val="24"/>
          <w:szCs w:val="24"/>
          <w:u w:val="single"/>
          <w:lang w:eastAsia="zh-CN"/>
        </w:rPr>
        <w:t xml:space="preserve"> 无约定 </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 xml:space="preserve">（2）承包人向发包人提供履约担保，担保方式为 </w:t>
      </w:r>
      <w:r>
        <w:rPr>
          <w:rFonts w:ascii="宋体" w:eastAsia="宋体" w:hAnsi="宋体" w:cs="宋体" w:hint="eastAsia"/>
          <w:sz w:val="24"/>
          <w:szCs w:val="24"/>
          <w:u w:val="single"/>
          <w:lang w:eastAsia="zh-CN"/>
        </w:rPr>
        <w:t xml:space="preserve"> 无约定 </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（3）双方约定的其他担保事项：</w:t>
      </w:r>
      <w:r>
        <w:rPr>
          <w:rFonts w:ascii="宋体" w:eastAsia="宋体" w:hAnsi="宋体" w:cs="宋体" w:hint="eastAsia"/>
          <w:sz w:val="24"/>
          <w:szCs w:val="24"/>
          <w:u w:val="single"/>
          <w:lang w:eastAsia="zh-CN"/>
        </w:rPr>
        <w:t xml:space="preserve"> 无约定 </w:t>
      </w:r>
    </w:p>
    <w:p w:rsidR="00464AD2" w:rsidRDefault="00DE74C0">
      <w:p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27、合同份数</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rPr>
        <w:t>27．1 双方约合同副本份数：</w:t>
      </w:r>
      <w:r>
        <w:rPr>
          <w:rFonts w:ascii="宋体" w:eastAsia="宋体" w:hAnsi="宋体" w:cs="宋体" w:hint="eastAsia"/>
          <w:sz w:val="24"/>
          <w:szCs w:val="24"/>
          <w:u w:val="single"/>
          <w:lang w:eastAsia="zh-CN"/>
        </w:rPr>
        <w:t xml:space="preserve"> 两份正本、叁份副本  </w:t>
      </w:r>
    </w:p>
    <w:p w:rsidR="00464AD2" w:rsidRDefault="00DE74C0">
      <w:pPr>
        <w:numPr>
          <w:ilvl w:val="0"/>
          <w:numId w:val="6"/>
        </w:numPr>
        <w:spacing w:line="340" w:lineRule="exact"/>
        <w:rPr>
          <w:rFonts w:ascii="宋体" w:eastAsia="宋体" w:hAnsi="宋体" w:cs="宋体"/>
          <w:sz w:val="24"/>
          <w:szCs w:val="24"/>
        </w:rPr>
      </w:pPr>
      <w:r>
        <w:rPr>
          <w:rFonts w:ascii="宋体" w:eastAsia="宋体" w:hAnsi="宋体" w:cs="宋体" w:hint="eastAsia"/>
          <w:sz w:val="24"/>
          <w:szCs w:val="24"/>
        </w:rPr>
        <w:t>补充条款</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u w:val="single"/>
          <w:lang w:eastAsia="zh-CN"/>
        </w:rPr>
        <w:t>28. 1中标的投标保证金在合同</w:t>
      </w:r>
      <w:proofErr w:type="gramStart"/>
      <w:r>
        <w:rPr>
          <w:rFonts w:ascii="宋体" w:eastAsia="宋体" w:hAnsi="宋体" w:cs="宋体" w:hint="eastAsia"/>
          <w:sz w:val="24"/>
          <w:szCs w:val="24"/>
          <w:u w:val="single"/>
          <w:lang w:eastAsia="zh-CN"/>
        </w:rPr>
        <w:t>签定</w:t>
      </w:r>
      <w:proofErr w:type="gramEnd"/>
      <w:r>
        <w:rPr>
          <w:rFonts w:ascii="宋体" w:eastAsia="宋体" w:hAnsi="宋体" w:cs="宋体" w:hint="eastAsia"/>
          <w:sz w:val="24"/>
          <w:szCs w:val="24"/>
          <w:u w:val="single"/>
          <w:lang w:eastAsia="zh-CN"/>
        </w:rPr>
        <w:t>后自动转为合同履约保证金（履约保证金的期限为项目验收合格后，不计利息），如承包人不能按合同约定时间开、竣工，履约保证金不予退还。</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u w:val="single"/>
          <w:lang w:eastAsia="zh-CN"/>
        </w:rPr>
        <w:t>28．2 无论发包人是否给予了批准或者同意，承包人应对现场作业、施工方法及施工过程和完整性、稳定性和安全性承担全部责任，负责完成对工程的稳定、完整、安全、可靠及有效运行所必需的全部工作。</w:t>
      </w:r>
      <w:r>
        <w:rPr>
          <w:rFonts w:ascii="宋体" w:eastAsia="宋体" w:hAnsi="宋体" w:cs="宋体" w:hint="eastAsia"/>
          <w:sz w:val="24"/>
          <w:szCs w:val="24"/>
          <w:u w:val="single"/>
          <w:lang w:eastAsia="zh-CN"/>
        </w:rPr>
        <w:br w:type="textWrapping" w:clear="all"/>
        <w:t xml:space="preserve">    28．3 承包方必须及时支付施工人员工资和材料供应商的货款。如有因拖欠施工人员工资和材料供应商的货款，而影响工程质量、工期及工地秩序的混乱等情形，发包方有权停止对承包方工程款的支付，因此而造成的一切损失由承包人承担。</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u w:val="single"/>
          <w:lang w:eastAsia="zh-CN"/>
        </w:rPr>
        <w:t>28．4 本合同专用条款与通用条款不一致的以专用条款为准。</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u w:val="single"/>
          <w:lang w:eastAsia="zh-CN"/>
        </w:rPr>
        <w:t>28．5 农民工工资保证金按南京市有关规定执行。</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u w:val="single"/>
          <w:lang w:eastAsia="zh-CN"/>
        </w:rPr>
        <w:t>28．6承包人承诺本工程税金纳入工程属地。</w:t>
      </w:r>
    </w:p>
    <w:p w:rsidR="00464AD2" w:rsidRDefault="00DE74C0">
      <w:pPr>
        <w:spacing w:line="340" w:lineRule="exact"/>
        <w:ind w:firstLine="480"/>
        <w:rPr>
          <w:rFonts w:ascii="宋体" w:eastAsia="宋体" w:hAnsi="宋体" w:cs="宋体"/>
          <w:sz w:val="24"/>
          <w:szCs w:val="24"/>
          <w:u w:val="single"/>
          <w:lang w:eastAsia="zh-CN"/>
        </w:rPr>
      </w:pPr>
      <w:r>
        <w:rPr>
          <w:rFonts w:ascii="宋体" w:eastAsia="宋体" w:hAnsi="宋体" w:cs="宋体" w:hint="eastAsia"/>
          <w:sz w:val="24"/>
          <w:szCs w:val="24"/>
          <w:u w:val="single"/>
          <w:lang w:eastAsia="zh-CN"/>
        </w:rPr>
        <w:t>28．7在我区承建政府投资小型工程的施工单位出现下列情形之一的，发包人可无期限拒绝其报名参加投标，并按照相关规定处罚。其中：发生（1）至（2）条情形之一的，由发包人没收投标保证金</w:t>
      </w:r>
      <w:r>
        <w:rPr>
          <w:rFonts w:ascii="宋体" w:eastAsia="宋体" w:hAnsi="宋体" w:cs="宋体"/>
          <w:sz w:val="24"/>
          <w:u w:val="single"/>
          <w:lang w:eastAsia="zh-CN"/>
        </w:rPr>
        <w:t>；出现本条（</w:t>
      </w:r>
      <w:r>
        <w:rPr>
          <w:rFonts w:ascii="宋体" w:eastAsia="宋体" w:hAnsi="宋体" w:cs="宋体" w:hint="eastAsia"/>
          <w:sz w:val="24"/>
          <w:u w:val="single"/>
          <w:lang w:eastAsia="zh-CN"/>
        </w:rPr>
        <w:t>3</w:t>
      </w:r>
      <w:r>
        <w:rPr>
          <w:rFonts w:ascii="宋体" w:eastAsia="宋体" w:hAnsi="宋体" w:cs="宋体"/>
          <w:sz w:val="24"/>
          <w:u w:val="single"/>
          <w:lang w:eastAsia="zh-CN"/>
        </w:rPr>
        <w:t>）至（</w:t>
      </w:r>
      <w:r>
        <w:rPr>
          <w:rFonts w:ascii="宋体" w:eastAsia="宋体" w:hAnsi="宋体" w:cs="宋体" w:hint="eastAsia"/>
          <w:sz w:val="24"/>
          <w:u w:val="single"/>
          <w:lang w:eastAsia="zh-CN"/>
        </w:rPr>
        <w:t>6</w:t>
      </w:r>
      <w:r>
        <w:rPr>
          <w:rFonts w:ascii="宋体" w:eastAsia="宋体" w:hAnsi="宋体" w:cs="宋体"/>
          <w:sz w:val="24"/>
          <w:u w:val="single"/>
          <w:lang w:eastAsia="zh-CN"/>
        </w:rPr>
        <w:t>）项情形之一的，发包人按约定可没收履约保证金。</w:t>
      </w:r>
      <w:r>
        <w:rPr>
          <w:rFonts w:ascii="宋体" w:eastAsia="宋体" w:hAnsi="宋体" w:cs="宋体" w:hint="eastAsia"/>
          <w:sz w:val="24"/>
          <w:szCs w:val="24"/>
          <w:u w:val="single"/>
          <w:lang w:eastAsia="zh-CN"/>
        </w:rPr>
        <w:t>。</w:t>
      </w:r>
    </w:p>
    <w:p w:rsidR="00464AD2" w:rsidRDefault="00DE74C0">
      <w:pPr>
        <w:numPr>
          <w:ilvl w:val="0"/>
          <w:numId w:val="7"/>
        </w:num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不按发包文件规定缴纳合同投标保证金的。</w:t>
      </w:r>
    </w:p>
    <w:p w:rsidR="00464AD2" w:rsidRDefault="00DE74C0">
      <w:pPr>
        <w:numPr>
          <w:ilvl w:val="0"/>
          <w:numId w:val="7"/>
        </w:num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中签后无故放弃承包权或不与发包单位签订合同，拒绝接受业务的。</w:t>
      </w:r>
    </w:p>
    <w:p w:rsidR="00464AD2" w:rsidRDefault="00DE74C0">
      <w:pPr>
        <w:numPr>
          <w:ilvl w:val="0"/>
          <w:numId w:val="7"/>
        </w:num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将承包的工程转包或违法分包的。</w:t>
      </w:r>
    </w:p>
    <w:p w:rsidR="00464AD2" w:rsidRDefault="00DE74C0">
      <w:pPr>
        <w:numPr>
          <w:ilvl w:val="0"/>
          <w:numId w:val="7"/>
        </w:num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lastRenderedPageBreak/>
        <w:t>项目负责人及项目部主要人员不按规定到岗履职的。</w:t>
      </w:r>
    </w:p>
    <w:p w:rsidR="00464AD2" w:rsidRDefault="00DE74C0">
      <w:pPr>
        <w:numPr>
          <w:ilvl w:val="0"/>
          <w:numId w:val="7"/>
        </w:numPr>
        <w:spacing w:line="340" w:lineRule="exact"/>
        <w:rPr>
          <w:rFonts w:ascii="宋体" w:eastAsia="宋体" w:hAnsi="宋体" w:cs="宋体"/>
          <w:sz w:val="24"/>
          <w:szCs w:val="24"/>
          <w:lang w:eastAsia="zh-CN"/>
        </w:rPr>
      </w:pPr>
      <w:r>
        <w:rPr>
          <w:rFonts w:ascii="宋体" w:eastAsia="宋体" w:hAnsi="宋体" w:cs="宋体" w:hint="eastAsia"/>
          <w:sz w:val="24"/>
          <w:szCs w:val="24"/>
          <w:lang w:eastAsia="zh-CN"/>
        </w:rPr>
        <w:t>无正当理由不按合同进场施工，不能按时按质按量完成施工任务的。</w:t>
      </w:r>
    </w:p>
    <w:p w:rsidR="00464AD2" w:rsidRDefault="00DE74C0">
      <w:pPr>
        <w:numPr>
          <w:ilvl w:val="0"/>
          <w:numId w:val="7"/>
        </w:numPr>
        <w:spacing w:line="340" w:lineRule="exact"/>
        <w:rPr>
          <w:rFonts w:ascii="宋体" w:eastAsia="宋体" w:hAnsi="宋体" w:cs="宋体"/>
          <w:sz w:val="24"/>
          <w:szCs w:val="24"/>
        </w:rPr>
      </w:pPr>
      <w:r>
        <w:rPr>
          <w:rFonts w:ascii="宋体" w:eastAsia="宋体" w:hAnsi="宋体" w:cs="宋体" w:hint="eastAsia"/>
          <w:sz w:val="24"/>
          <w:szCs w:val="24"/>
        </w:rPr>
        <w:t>随意进行工程变更。</w:t>
      </w:r>
    </w:p>
    <w:p w:rsidR="00464AD2" w:rsidRDefault="00DE74C0">
      <w:pPr>
        <w:numPr>
          <w:ilvl w:val="0"/>
          <w:numId w:val="7"/>
        </w:numPr>
        <w:spacing w:line="340" w:lineRule="exact"/>
        <w:rPr>
          <w:rFonts w:ascii="宋体" w:eastAsia="宋体" w:hAnsi="宋体" w:cs="宋体"/>
          <w:sz w:val="24"/>
        </w:rPr>
      </w:pPr>
      <w:r>
        <w:rPr>
          <w:rFonts w:ascii="宋体" w:eastAsia="宋体" w:hAnsi="宋体" w:cs="宋体" w:hint="eastAsia"/>
          <w:sz w:val="24"/>
        </w:rPr>
        <w:t>虚假、恶意投诉的。</w:t>
      </w:r>
    </w:p>
    <w:p w:rsidR="00464AD2" w:rsidRDefault="00DE74C0">
      <w:pPr>
        <w:numPr>
          <w:ilvl w:val="0"/>
          <w:numId w:val="7"/>
        </w:numPr>
        <w:spacing w:line="340" w:lineRule="exact"/>
        <w:rPr>
          <w:rFonts w:ascii="宋体" w:eastAsia="宋体" w:hAnsi="宋体" w:cs="宋体"/>
          <w:sz w:val="24"/>
          <w:lang w:eastAsia="zh-CN"/>
        </w:rPr>
      </w:pPr>
      <w:r>
        <w:rPr>
          <w:rFonts w:ascii="宋体" w:eastAsia="宋体" w:hAnsi="宋体" w:cs="宋体" w:hint="eastAsia"/>
          <w:sz w:val="24"/>
          <w:lang w:eastAsia="zh-CN"/>
        </w:rPr>
        <w:t>不落实安全生产责任制的。</w:t>
      </w:r>
    </w:p>
    <w:p w:rsidR="00464AD2" w:rsidRDefault="00DE74C0">
      <w:pPr>
        <w:numPr>
          <w:ilvl w:val="0"/>
          <w:numId w:val="7"/>
        </w:numPr>
        <w:spacing w:line="340" w:lineRule="exact"/>
        <w:rPr>
          <w:rFonts w:ascii="宋体" w:eastAsia="宋体" w:hAnsi="宋体" w:cs="宋体"/>
          <w:sz w:val="24"/>
          <w:lang w:eastAsia="zh-CN"/>
        </w:rPr>
      </w:pPr>
      <w:r>
        <w:rPr>
          <w:rFonts w:ascii="宋体" w:eastAsia="宋体" w:hAnsi="宋体" w:cs="宋体" w:hint="eastAsia"/>
          <w:sz w:val="24"/>
          <w:lang w:eastAsia="zh-CN"/>
        </w:rPr>
        <w:t>不服从行政管理部门监督管理的。</w:t>
      </w:r>
    </w:p>
    <w:p w:rsidR="00464AD2" w:rsidRDefault="00DE74C0">
      <w:pPr>
        <w:numPr>
          <w:ilvl w:val="0"/>
          <w:numId w:val="7"/>
        </w:numPr>
        <w:spacing w:line="340" w:lineRule="exact"/>
        <w:rPr>
          <w:rFonts w:ascii="宋体" w:eastAsia="宋体" w:hAnsi="宋体" w:cs="宋体"/>
          <w:sz w:val="24"/>
          <w:lang w:eastAsia="zh-CN"/>
        </w:rPr>
      </w:pPr>
      <w:r>
        <w:rPr>
          <w:rFonts w:ascii="宋体" w:eastAsia="宋体" w:hAnsi="宋体" w:cs="宋体" w:hint="eastAsia"/>
          <w:sz w:val="24"/>
          <w:lang w:eastAsia="zh-CN"/>
        </w:rPr>
        <w:t>其它违法违规和</w:t>
      </w:r>
      <w:proofErr w:type="gramStart"/>
      <w:r>
        <w:rPr>
          <w:rFonts w:ascii="宋体" w:eastAsia="宋体" w:hAnsi="宋体" w:cs="宋体" w:hint="eastAsia"/>
          <w:sz w:val="24"/>
          <w:lang w:eastAsia="zh-CN"/>
        </w:rPr>
        <w:t>不</w:t>
      </w:r>
      <w:proofErr w:type="gramEnd"/>
      <w:r>
        <w:rPr>
          <w:rFonts w:ascii="宋体" w:eastAsia="宋体" w:hAnsi="宋体" w:cs="宋体" w:hint="eastAsia"/>
          <w:sz w:val="24"/>
          <w:lang w:eastAsia="zh-CN"/>
        </w:rPr>
        <w:t>诚信行为。</w:t>
      </w:r>
    </w:p>
    <w:p w:rsidR="00464AD2" w:rsidRDefault="00DE74C0">
      <w:pPr>
        <w:pStyle w:val="affb"/>
        <w:spacing w:line="340" w:lineRule="exact"/>
        <w:ind w:firstLine="480"/>
        <w:rPr>
          <w:lang w:eastAsia="zh-CN"/>
        </w:rPr>
      </w:pPr>
      <w:r>
        <w:rPr>
          <w:rFonts w:ascii="宋体" w:eastAsia="宋体" w:hAnsi="宋体" w:cs="宋体" w:hint="eastAsia"/>
          <w:sz w:val="24"/>
          <w:lang w:eastAsia="zh-CN"/>
        </w:rPr>
        <w:t>对违反上款第（1）项规定的施工企业，除按本条相应规定</w:t>
      </w:r>
      <w:r>
        <w:rPr>
          <w:rFonts w:ascii="宋体" w:eastAsia="宋体" w:hAnsi="宋体" w:cs="宋体"/>
          <w:sz w:val="24"/>
          <w:lang w:eastAsia="zh-CN"/>
        </w:rPr>
        <w:t>处理外，发包单位不得与之签订施工承包合同，应及时按程序重新确定承包人</w:t>
      </w:r>
    </w:p>
    <w:p w:rsidR="00464AD2" w:rsidRDefault="00464AD2">
      <w:pPr>
        <w:spacing w:line="340" w:lineRule="exact"/>
        <w:ind w:firstLine="480"/>
        <w:rPr>
          <w:rFonts w:ascii="宋体" w:eastAsia="宋体" w:hAnsi="宋体" w:cs="宋体"/>
          <w:sz w:val="24"/>
          <w:u w:val="single"/>
          <w:lang w:eastAsia="zh-CN"/>
        </w:rPr>
      </w:pPr>
    </w:p>
    <w:p w:rsidR="00464AD2" w:rsidRDefault="00DE74C0">
      <w:pPr>
        <w:tabs>
          <w:tab w:val="left" w:pos="0"/>
          <w:tab w:val="left" w:pos="993"/>
          <w:tab w:val="left" w:pos="1134"/>
        </w:tabs>
        <w:spacing w:line="380" w:lineRule="exact"/>
        <w:rPr>
          <w:rFonts w:ascii="宋体" w:eastAsia="宋体" w:hAnsi="宋体"/>
          <w:color w:val="000000"/>
          <w:sz w:val="32"/>
          <w:szCs w:val="32"/>
          <w:lang w:eastAsia="zh-CN"/>
        </w:rPr>
      </w:pPr>
      <w:r>
        <w:rPr>
          <w:rFonts w:ascii="宋体" w:eastAsia="宋体" w:hAnsi="宋体" w:hint="eastAsia"/>
          <w:b/>
          <w:sz w:val="32"/>
          <w:szCs w:val="32"/>
          <w:lang w:eastAsia="zh-CN"/>
        </w:rPr>
        <w:t>附件1</w:t>
      </w:r>
    </w:p>
    <w:p w:rsidR="00464AD2" w:rsidRDefault="00DE74C0">
      <w:pPr>
        <w:tabs>
          <w:tab w:val="left" w:pos="0"/>
          <w:tab w:val="left" w:pos="993"/>
          <w:tab w:val="left" w:pos="1134"/>
        </w:tabs>
        <w:spacing w:line="380" w:lineRule="exact"/>
        <w:jc w:val="center"/>
        <w:rPr>
          <w:rFonts w:ascii="宋体" w:eastAsia="宋体" w:hAnsi="宋体"/>
          <w:sz w:val="32"/>
          <w:szCs w:val="32"/>
          <w:lang w:eastAsia="zh-CN"/>
        </w:rPr>
      </w:pPr>
      <w:r>
        <w:rPr>
          <w:rFonts w:ascii="宋体" w:eastAsia="宋体" w:hAnsi="宋体" w:hint="eastAsia"/>
          <w:sz w:val="32"/>
          <w:szCs w:val="32"/>
          <w:lang w:eastAsia="zh-CN"/>
        </w:rPr>
        <w:t>安 全 生 产 责 任 协 议 书</w:t>
      </w:r>
    </w:p>
    <w:p w:rsidR="00464AD2" w:rsidRDefault="00464AD2">
      <w:pPr>
        <w:tabs>
          <w:tab w:val="left" w:pos="0"/>
          <w:tab w:val="left" w:pos="993"/>
          <w:tab w:val="left" w:pos="1134"/>
        </w:tabs>
        <w:spacing w:line="380" w:lineRule="exact"/>
        <w:jc w:val="center"/>
        <w:rPr>
          <w:rFonts w:ascii="宋体" w:eastAsia="宋体" w:hAnsi="宋体"/>
          <w:lang w:eastAsia="zh-CN"/>
        </w:rPr>
      </w:pPr>
    </w:p>
    <w:p w:rsidR="00464AD2" w:rsidRDefault="00DE74C0">
      <w:pPr>
        <w:tabs>
          <w:tab w:val="left" w:pos="0"/>
          <w:tab w:val="left" w:pos="993"/>
          <w:tab w:val="left" w:pos="1134"/>
        </w:tabs>
        <w:spacing w:line="360" w:lineRule="auto"/>
        <w:rPr>
          <w:rFonts w:ascii="宋体" w:eastAsia="宋体" w:hAnsi="宋体" w:cs="宋体"/>
          <w:bCs/>
          <w:sz w:val="24"/>
          <w:u w:val="single"/>
          <w:lang w:eastAsia="zh-CN"/>
        </w:rPr>
      </w:pPr>
      <w:r>
        <w:rPr>
          <w:rFonts w:ascii="宋体" w:eastAsia="宋体" w:hAnsi="宋体" w:cs="宋体" w:hint="eastAsia"/>
          <w:bCs/>
          <w:sz w:val="24"/>
          <w:lang w:eastAsia="zh-CN"/>
        </w:rPr>
        <w:t>发包人（全称）：</w:t>
      </w:r>
    </w:p>
    <w:p w:rsidR="00464AD2" w:rsidRDefault="00DE74C0">
      <w:pPr>
        <w:tabs>
          <w:tab w:val="left" w:pos="0"/>
          <w:tab w:val="left" w:pos="993"/>
          <w:tab w:val="left" w:pos="1134"/>
        </w:tabs>
        <w:spacing w:line="360" w:lineRule="auto"/>
        <w:rPr>
          <w:lang w:eastAsia="zh-CN"/>
        </w:rPr>
      </w:pPr>
      <w:r>
        <w:rPr>
          <w:rFonts w:ascii="宋体" w:eastAsia="宋体" w:hAnsi="宋体" w:cs="宋体" w:hint="eastAsia"/>
          <w:bCs/>
          <w:sz w:val="24"/>
          <w:lang w:eastAsia="zh-CN"/>
        </w:rPr>
        <w:t>承包人（全称）：</w:t>
      </w:r>
    </w:p>
    <w:p w:rsidR="00464AD2" w:rsidRDefault="00DE74C0">
      <w:pPr>
        <w:tabs>
          <w:tab w:val="left" w:pos="0"/>
          <w:tab w:val="left" w:pos="993"/>
          <w:tab w:val="left" w:pos="1134"/>
        </w:tabs>
        <w:spacing w:line="360" w:lineRule="auto"/>
        <w:ind w:firstLine="480"/>
        <w:rPr>
          <w:rFonts w:ascii="宋体" w:eastAsia="宋体" w:hAnsi="宋体" w:cs="宋体"/>
          <w:sz w:val="24"/>
          <w:lang w:eastAsia="zh-CN"/>
        </w:rPr>
      </w:pPr>
      <w:r>
        <w:rPr>
          <w:rFonts w:ascii="宋体" w:eastAsia="宋体" w:hAnsi="宋体" w:cs="宋体" w:hint="eastAsia"/>
          <w:sz w:val="24"/>
          <w:lang w:eastAsia="zh-CN"/>
        </w:rPr>
        <w:t>现向发包方承诺我公司在（工程名称）过程中，保证不发生重大人员伤亡事故，在此工程施工过程中所发生的一切工伤事故，或安全事故，均由我公司承担一切责任。</w:t>
      </w:r>
    </w:p>
    <w:p w:rsidR="00464AD2" w:rsidRDefault="00DE74C0">
      <w:pPr>
        <w:spacing w:line="360" w:lineRule="auto"/>
        <w:ind w:left="400"/>
        <w:rPr>
          <w:rFonts w:ascii="宋体" w:eastAsia="宋体" w:hAnsi="宋体" w:cs="宋体"/>
          <w:sz w:val="24"/>
          <w:lang w:eastAsia="zh-CN"/>
        </w:rPr>
      </w:pPr>
      <w:r>
        <w:rPr>
          <w:rFonts w:ascii="宋体" w:eastAsia="宋体" w:hAnsi="宋体" w:cs="宋体" w:hint="eastAsia"/>
          <w:sz w:val="24"/>
          <w:lang w:eastAsia="zh-CN"/>
        </w:rPr>
        <w:t>承包人施工安全措施要求如下：</w:t>
      </w:r>
    </w:p>
    <w:p w:rsidR="00464AD2" w:rsidRDefault="00DE74C0">
      <w:pPr>
        <w:spacing w:line="360" w:lineRule="auto"/>
        <w:rPr>
          <w:rFonts w:ascii="宋体" w:eastAsia="宋体" w:hAnsi="宋体" w:cs="宋体"/>
          <w:sz w:val="24"/>
          <w:lang w:eastAsia="zh-CN"/>
        </w:rPr>
      </w:pPr>
      <w:r>
        <w:rPr>
          <w:rFonts w:ascii="宋体" w:eastAsia="宋体" w:hAnsi="宋体" w:cs="宋体" w:hint="eastAsia"/>
          <w:sz w:val="24"/>
          <w:lang w:eastAsia="zh-CN"/>
        </w:rPr>
        <w:t>承包人进场施工，须经发包人同意，并指定专职安全管理施工负责人，施工现场设立防护措施如下：</w:t>
      </w:r>
    </w:p>
    <w:p w:rsidR="00464AD2" w:rsidRDefault="00DE74C0">
      <w:pPr>
        <w:numPr>
          <w:ilvl w:val="0"/>
          <w:numId w:val="8"/>
        </w:numPr>
        <w:spacing w:line="360" w:lineRule="auto"/>
        <w:rPr>
          <w:rFonts w:ascii="宋体" w:eastAsia="宋体" w:hAnsi="宋体" w:cs="宋体"/>
          <w:sz w:val="24"/>
          <w:lang w:eastAsia="zh-CN"/>
        </w:rPr>
      </w:pPr>
      <w:r>
        <w:rPr>
          <w:rFonts w:ascii="宋体" w:eastAsia="宋体" w:hAnsi="宋体" w:cs="宋体" w:hint="eastAsia"/>
          <w:sz w:val="24"/>
          <w:lang w:eastAsia="zh-CN"/>
        </w:rPr>
        <w:t>承包人施工前，必须对施工人员进行安全教育。</w:t>
      </w:r>
    </w:p>
    <w:p w:rsidR="00464AD2" w:rsidRDefault="00DE74C0">
      <w:pPr>
        <w:numPr>
          <w:ilvl w:val="0"/>
          <w:numId w:val="8"/>
        </w:numPr>
        <w:spacing w:line="360" w:lineRule="auto"/>
        <w:rPr>
          <w:rFonts w:ascii="宋体" w:eastAsia="宋体" w:hAnsi="宋体" w:cs="宋体"/>
          <w:sz w:val="24"/>
          <w:lang w:eastAsia="zh-CN"/>
        </w:rPr>
      </w:pPr>
      <w:r>
        <w:rPr>
          <w:rFonts w:ascii="宋体" w:eastAsia="宋体" w:hAnsi="宋体" w:cs="宋体" w:hint="eastAsia"/>
          <w:sz w:val="24"/>
          <w:lang w:eastAsia="zh-CN"/>
        </w:rPr>
        <w:t>承包人施工人员必须穿戴劳保用品如安全帽、安全带等，特种作业人员还必须携带特种作业操作证，需使用业主的机械，电器等设备，设施，必须经得业主或发包人同意，并对其安全防护措施负责和承担安全责任。</w:t>
      </w:r>
    </w:p>
    <w:p w:rsidR="00464AD2" w:rsidRDefault="00DE74C0">
      <w:pPr>
        <w:numPr>
          <w:ilvl w:val="0"/>
          <w:numId w:val="8"/>
        </w:numPr>
        <w:spacing w:line="360" w:lineRule="auto"/>
        <w:rPr>
          <w:rFonts w:ascii="宋体" w:eastAsia="宋体" w:hAnsi="宋体" w:cs="宋体"/>
          <w:sz w:val="24"/>
          <w:lang w:eastAsia="zh-CN"/>
        </w:rPr>
      </w:pPr>
      <w:r>
        <w:rPr>
          <w:rFonts w:ascii="宋体" w:eastAsia="宋体" w:hAnsi="宋体" w:cs="宋体" w:hint="eastAsia"/>
          <w:sz w:val="24"/>
          <w:lang w:eastAsia="zh-CN"/>
        </w:rPr>
        <w:t>承包人应在施工区域设置明显标志，对于时间较长的集中性施工项目要做封闭处理，施工人员应在施工区域内活动，不得随意进入非施工区域，发包人人员有权随时检查.</w:t>
      </w:r>
    </w:p>
    <w:p w:rsidR="00464AD2" w:rsidRDefault="00DE74C0">
      <w:pPr>
        <w:numPr>
          <w:ilvl w:val="0"/>
          <w:numId w:val="8"/>
        </w:numPr>
        <w:spacing w:line="360" w:lineRule="auto"/>
        <w:rPr>
          <w:rFonts w:ascii="宋体" w:eastAsia="宋体" w:hAnsi="宋体" w:cs="宋体"/>
          <w:sz w:val="24"/>
          <w:lang w:eastAsia="zh-CN"/>
        </w:rPr>
      </w:pPr>
      <w:r>
        <w:rPr>
          <w:rFonts w:ascii="宋体" w:eastAsia="宋体" w:hAnsi="宋体" w:cs="宋体" w:hint="eastAsia"/>
          <w:sz w:val="24"/>
          <w:lang w:eastAsia="zh-CN"/>
        </w:rPr>
        <w:t> 施工队伍的安全防护器材必须配置到位，安全措施得力，否则将不得开工作业；施工中因违章操作等原因造成意外的人身伤害或事故损失应由承包人负责。</w:t>
      </w:r>
    </w:p>
    <w:p w:rsidR="00464AD2" w:rsidRDefault="00DE74C0">
      <w:pPr>
        <w:numPr>
          <w:ilvl w:val="0"/>
          <w:numId w:val="8"/>
        </w:numPr>
        <w:spacing w:line="360" w:lineRule="auto"/>
        <w:rPr>
          <w:rFonts w:ascii="宋体" w:eastAsia="宋体" w:hAnsi="宋体" w:cs="宋体"/>
          <w:sz w:val="24"/>
        </w:rPr>
      </w:pPr>
      <w:r>
        <w:rPr>
          <w:rFonts w:ascii="宋体" w:eastAsia="宋体" w:hAnsi="宋体" w:cs="宋体" w:hint="eastAsia"/>
          <w:sz w:val="24"/>
          <w:lang w:eastAsia="zh-CN"/>
        </w:rPr>
        <w:t>承包人的任何人员均不得在施工区，生活区打架斗殴，酗酒赌博。</w:t>
      </w:r>
      <w:r>
        <w:rPr>
          <w:rFonts w:ascii="宋体" w:eastAsia="宋体" w:hAnsi="宋体" w:cs="宋体" w:hint="eastAsia"/>
          <w:sz w:val="24"/>
        </w:rPr>
        <w:t>严禁酒后上班。</w:t>
      </w:r>
    </w:p>
    <w:p w:rsidR="00464AD2" w:rsidRDefault="00DE74C0">
      <w:pPr>
        <w:numPr>
          <w:ilvl w:val="0"/>
          <w:numId w:val="8"/>
        </w:numPr>
        <w:spacing w:line="360" w:lineRule="auto"/>
        <w:rPr>
          <w:rFonts w:ascii="宋体" w:eastAsia="宋体" w:hAnsi="宋体" w:cs="宋体"/>
          <w:sz w:val="24"/>
          <w:lang w:eastAsia="zh-CN"/>
        </w:rPr>
      </w:pPr>
      <w:r>
        <w:rPr>
          <w:rFonts w:ascii="宋体" w:eastAsia="宋体" w:hAnsi="宋体" w:cs="宋体" w:hint="eastAsia"/>
          <w:sz w:val="24"/>
          <w:lang w:eastAsia="zh-CN"/>
        </w:rPr>
        <w:t>承包人负责此项目生产的全部安全责任，如果在施工中、运输中发生生产安全</w:t>
      </w:r>
      <w:r>
        <w:rPr>
          <w:rFonts w:ascii="宋体" w:eastAsia="宋体" w:hAnsi="宋体" w:cs="宋体" w:hint="eastAsia"/>
          <w:sz w:val="24"/>
          <w:lang w:eastAsia="zh-CN"/>
        </w:rPr>
        <w:lastRenderedPageBreak/>
        <w:t>事故，由承包人承担全部的事故责任和经济责任。</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1"/>
        <w:gridCol w:w="4261"/>
      </w:tblGrid>
      <w:tr w:rsidR="00464AD2" w:rsidTr="00F7255B">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发包人（盖章）：</w:t>
            </w:r>
          </w:p>
        </w:tc>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承包人（盖章）：</w:t>
            </w:r>
          </w:p>
        </w:tc>
      </w:tr>
      <w:tr w:rsidR="00464AD2" w:rsidTr="00F7255B">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法人代表或委托代理人</w:t>
            </w:r>
          </w:p>
        </w:tc>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法人代表或委托代理人</w:t>
            </w:r>
          </w:p>
        </w:tc>
      </w:tr>
      <w:tr w:rsidR="00464AD2" w:rsidTr="00F7255B">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时间：    年   月   日</w:t>
            </w:r>
          </w:p>
        </w:tc>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时间：    年   月   日</w:t>
            </w:r>
          </w:p>
        </w:tc>
      </w:tr>
    </w:tbl>
    <w:p w:rsidR="00464AD2" w:rsidRDefault="00464AD2">
      <w:pPr>
        <w:tabs>
          <w:tab w:val="left" w:pos="0"/>
          <w:tab w:val="left" w:pos="993"/>
          <w:tab w:val="left" w:pos="1134"/>
        </w:tabs>
        <w:spacing w:line="340" w:lineRule="exact"/>
        <w:ind w:firstLine="4920"/>
        <w:rPr>
          <w:rFonts w:ascii="宋体" w:eastAsia="宋体" w:hAnsi="宋体" w:cs="宋体"/>
          <w:sz w:val="24"/>
        </w:rPr>
      </w:pPr>
    </w:p>
    <w:p w:rsidR="00464AD2" w:rsidRDefault="00464AD2">
      <w:pPr>
        <w:tabs>
          <w:tab w:val="left" w:pos="0"/>
          <w:tab w:val="left" w:pos="993"/>
          <w:tab w:val="left" w:pos="1134"/>
        </w:tabs>
        <w:spacing w:line="340" w:lineRule="exact"/>
        <w:rPr>
          <w:rFonts w:ascii="宋体" w:eastAsia="宋体" w:hAnsi="宋体"/>
          <w:b/>
          <w:sz w:val="32"/>
          <w:szCs w:val="32"/>
        </w:rPr>
      </w:pPr>
    </w:p>
    <w:p w:rsidR="00464AD2" w:rsidRDefault="00464AD2">
      <w:pPr>
        <w:tabs>
          <w:tab w:val="left" w:pos="0"/>
          <w:tab w:val="left" w:pos="993"/>
          <w:tab w:val="left" w:pos="1134"/>
        </w:tabs>
        <w:spacing w:line="380" w:lineRule="exact"/>
        <w:rPr>
          <w:rFonts w:ascii="宋体" w:eastAsia="宋体" w:hAnsi="宋体"/>
          <w:b/>
          <w:sz w:val="32"/>
          <w:szCs w:val="32"/>
        </w:rPr>
      </w:pPr>
    </w:p>
    <w:p w:rsidR="00464AD2" w:rsidRDefault="00464AD2">
      <w:pPr>
        <w:tabs>
          <w:tab w:val="left" w:pos="0"/>
          <w:tab w:val="left" w:pos="993"/>
          <w:tab w:val="left" w:pos="1134"/>
        </w:tabs>
        <w:spacing w:line="380" w:lineRule="exact"/>
        <w:rPr>
          <w:rFonts w:ascii="宋体" w:eastAsia="宋体" w:hAnsi="宋体"/>
          <w:b/>
          <w:sz w:val="32"/>
          <w:szCs w:val="32"/>
        </w:rPr>
      </w:pPr>
    </w:p>
    <w:p w:rsidR="00464AD2" w:rsidRDefault="00DE74C0">
      <w:pPr>
        <w:tabs>
          <w:tab w:val="left" w:pos="0"/>
          <w:tab w:val="left" w:pos="993"/>
          <w:tab w:val="left" w:pos="1134"/>
        </w:tabs>
        <w:spacing w:line="380" w:lineRule="exact"/>
        <w:rPr>
          <w:rFonts w:ascii="宋体" w:eastAsia="宋体" w:hAnsi="宋体"/>
          <w:b/>
          <w:sz w:val="32"/>
          <w:szCs w:val="32"/>
        </w:rPr>
      </w:pPr>
      <w:r>
        <w:rPr>
          <w:rFonts w:ascii="宋体" w:eastAsia="宋体" w:hAnsi="宋体" w:hint="eastAsia"/>
          <w:b/>
          <w:sz w:val="32"/>
          <w:szCs w:val="32"/>
        </w:rPr>
        <w:br w:type="page" w:clear="all"/>
      </w:r>
      <w:r>
        <w:rPr>
          <w:rFonts w:ascii="宋体" w:eastAsia="宋体" w:hAnsi="宋体" w:hint="eastAsia"/>
          <w:b/>
          <w:sz w:val="32"/>
          <w:szCs w:val="32"/>
        </w:rPr>
        <w:lastRenderedPageBreak/>
        <w:t>附件2</w:t>
      </w:r>
    </w:p>
    <w:p w:rsidR="00464AD2" w:rsidRDefault="00DE74C0">
      <w:pPr>
        <w:tabs>
          <w:tab w:val="left" w:pos="0"/>
          <w:tab w:val="left" w:pos="993"/>
          <w:tab w:val="left" w:pos="1134"/>
        </w:tabs>
        <w:spacing w:line="380" w:lineRule="exact"/>
        <w:jc w:val="center"/>
        <w:rPr>
          <w:rFonts w:ascii="宋体" w:eastAsia="宋体" w:hAnsi="宋体"/>
          <w:sz w:val="32"/>
          <w:szCs w:val="32"/>
        </w:rPr>
      </w:pPr>
      <w:r>
        <w:rPr>
          <w:rFonts w:ascii="宋体" w:eastAsia="宋体" w:hAnsi="宋体" w:hint="eastAsia"/>
          <w:sz w:val="32"/>
          <w:szCs w:val="32"/>
        </w:rPr>
        <w:t>环 保 扬 尘 控 制 协 议</w:t>
      </w:r>
    </w:p>
    <w:p w:rsidR="00464AD2" w:rsidRDefault="00464AD2">
      <w:pPr>
        <w:pStyle w:val="affb"/>
      </w:pPr>
    </w:p>
    <w:p w:rsidR="00464AD2" w:rsidRDefault="00DE74C0">
      <w:pPr>
        <w:tabs>
          <w:tab w:val="left" w:pos="0"/>
          <w:tab w:val="left" w:pos="993"/>
          <w:tab w:val="left" w:pos="1134"/>
        </w:tabs>
        <w:spacing w:line="400" w:lineRule="exact"/>
        <w:rPr>
          <w:rFonts w:ascii="宋体" w:eastAsia="宋体" w:hAnsi="宋体" w:cs="宋体"/>
          <w:bCs/>
          <w:sz w:val="24"/>
          <w:u w:val="single"/>
        </w:rPr>
      </w:pPr>
      <w:r>
        <w:rPr>
          <w:rFonts w:ascii="宋体" w:eastAsia="宋体" w:hAnsi="宋体" w:cs="宋体" w:hint="eastAsia"/>
          <w:bCs/>
          <w:sz w:val="24"/>
        </w:rPr>
        <w:t>发包人（全称）：</w:t>
      </w:r>
    </w:p>
    <w:p w:rsidR="00464AD2" w:rsidRDefault="00DE74C0">
      <w:pPr>
        <w:tabs>
          <w:tab w:val="left" w:pos="0"/>
          <w:tab w:val="left" w:pos="993"/>
          <w:tab w:val="left" w:pos="1134"/>
        </w:tabs>
        <w:spacing w:line="400" w:lineRule="exact"/>
      </w:pPr>
      <w:r>
        <w:rPr>
          <w:rFonts w:ascii="宋体" w:eastAsia="宋体" w:hAnsi="宋体" w:cs="宋体" w:hint="eastAsia"/>
          <w:bCs/>
          <w:sz w:val="24"/>
        </w:rPr>
        <w:t>承包人（全称）：</w:t>
      </w:r>
    </w:p>
    <w:p w:rsidR="00464AD2" w:rsidRDefault="00DE74C0">
      <w:pPr>
        <w:tabs>
          <w:tab w:val="left" w:pos="0"/>
          <w:tab w:val="left" w:pos="993"/>
          <w:tab w:val="left" w:pos="1134"/>
        </w:tabs>
        <w:spacing w:line="400" w:lineRule="exact"/>
        <w:ind w:firstLine="600"/>
        <w:rPr>
          <w:rFonts w:ascii="宋体" w:eastAsia="宋体" w:hAnsi="宋体"/>
          <w:bCs/>
          <w:u w:val="single"/>
          <w:lang w:eastAsia="zh-CN"/>
        </w:rPr>
      </w:pPr>
      <w:r>
        <w:rPr>
          <w:rFonts w:ascii="宋体" w:eastAsia="宋体" w:hAnsi="宋体" w:cs="宋体" w:hint="eastAsia"/>
          <w:sz w:val="24"/>
          <w:lang w:eastAsia="zh-CN"/>
        </w:rPr>
        <w:t>现向贵公司承诺，我公司在（工程名称）过程中，保证按规定实行环保扬尘协议，减少施工作业中的污染。 </w:t>
      </w:r>
      <w:r>
        <w:rPr>
          <w:rFonts w:ascii="宋体" w:eastAsia="宋体" w:hAnsi="宋体" w:hint="eastAsia"/>
          <w:lang w:eastAsia="zh-CN"/>
        </w:rPr>
        <w:t> </w:t>
      </w:r>
    </w:p>
    <w:p w:rsidR="00464AD2" w:rsidRDefault="00DE74C0">
      <w:pPr>
        <w:spacing w:line="400" w:lineRule="exact"/>
        <w:ind w:left="400"/>
        <w:rPr>
          <w:rFonts w:ascii="宋体" w:eastAsia="宋体" w:hAnsi="宋体" w:cs="宋体"/>
          <w:sz w:val="24"/>
          <w:lang w:eastAsia="zh-CN"/>
        </w:rPr>
      </w:pPr>
      <w:r>
        <w:rPr>
          <w:rFonts w:ascii="宋体" w:eastAsia="宋体" w:hAnsi="宋体" w:cs="宋体" w:hint="eastAsia"/>
          <w:sz w:val="24"/>
          <w:lang w:eastAsia="zh-CN"/>
        </w:rPr>
        <w:t>承包人施工过程中环保控制措施：</w:t>
      </w:r>
    </w:p>
    <w:p w:rsidR="00464AD2" w:rsidRDefault="00DE74C0">
      <w:pPr>
        <w:numPr>
          <w:ilvl w:val="0"/>
          <w:numId w:val="9"/>
        </w:numPr>
        <w:spacing w:line="400" w:lineRule="exact"/>
        <w:rPr>
          <w:rFonts w:ascii="宋体" w:eastAsia="宋体" w:hAnsi="宋体" w:cs="宋体"/>
          <w:sz w:val="24"/>
          <w:lang w:eastAsia="zh-CN"/>
        </w:rPr>
      </w:pPr>
      <w:r>
        <w:rPr>
          <w:rFonts w:ascii="宋体" w:eastAsia="宋体" w:hAnsi="宋体" w:cs="宋体" w:hint="eastAsia"/>
          <w:sz w:val="24"/>
          <w:lang w:eastAsia="zh-CN"/>
        </w:rPr>
        <w:t>施工现场周围设置临时围墙，使施工现场与外界隔离。</w:t>
      </w:r>
    </w:p>
    <w:p w:rsidR="00464AD2" w:rsidRDefault="00DE74C0">
      <w:pPr>
        <w:numPr>
          <w:ilvl w:val="0"/>
          <w:numId w:val="9"/>
        </w:numPr>
        <w:spacing w:line="400" w:lineRule="exact"/>
        <w:rPr>
          <w:rFonts w:ascii="宋体" w:eastAsia="宋体" w:hAnsi="宋体" w:cs="宋体"/>
          <w:sz w:val="24"/>
          <w:lang w:eastAsia="zh-CN"/>
        </w:rPr>
      </w:pPr>
      <w:r>
        <w:rPr>
          <w:rFonts w:ascii="宋体" w:eastAsia="宋体" w:hAnsi="宋体" w:cs="宋体" w:hint="eastAsia"/>
          <w:sz w:val="24"/>
          <w:lang w:eastAsia="zh-CN"/>
        </w:rPr>
        <w:t>建筑主体、装饰装修施工时从建筑物底层外围开始搭设防尘密目网，且封闭高度高于施工作业面1.2m，尽量把扬尘控制在不可避免的施工范围内，以减少城市扬尘污染。 </w:t>
      </w:r>
    </w:p>
    <w:p w:rsidR="00464AD2" w:rsidRDefault="00DE74C0">
      <w:pPr>
        <w:numPr>
          <w:ilvl w:val="0"/>
          <w:numId w:val="9"/>
        </w:numPr>
        <w:spacing w:line="400" w:lineRule="exact"/>
        <w:rPr>
          <w:rFonts w:ascii="宋体" w:eastAsia="宋体" w:hAnsi="宋体" w:cs="宋体"/>
          <w:sz w:val="24"/>
          <w:lang w:eastAsia="zh-CN"/>
        </w:rPr>
      </w:pPr>
      <w:r>
        <w:rPr>
          <w:rFonts w:ascii="宋体" w:eastAsia="宋体" w:hAnsi="宋体" w:cs="宋体" w:hint="eastAsia"/>
          <w:sz w:val="24"/>
          <w:lang w:eastAsia="zh-CN"/>
        </w:rPr>
        <w:t>现场设置专人进行现场监督，严禁高空抛撒建筑垃圾，防止尘土飞扬；严禁在现场内焚烧废弃物，防止有毒烟尘和恶臭气体产生，给城市环境造成影响。 </w:t>
      </w:r>
    </w:p>
    <w:p w:rsidR="00464AD2" w:rsidRDefault="00DE74C0">
      <w:pPr>
        <w:numPr>
          <w:ilvl w:val="0"/>
          <w:numId w:val="9"/>
        </w:numPr>
        <w:spacing w:line="400" w:lineRule="exact"/>
        <w:rPr>
          <w:rFonts w:ascii="宋体" w:eastAsia="宋体" w:hAnsi="宋体" w:cs="宋体"/>
          <w:sz w:val="24"/>
          <w:lang w:eastAsia="zh-CN"/>
        </w:rPr>
      </w:pPr>
      <w:r>
        <w:rPr>
          <w:rFonts w:ascii="宋体" w:eastAsia="宋体" w:hAnsi="宋体" w:cs="宋体" w:hint="eastAsia"/>
          <w:sz w:val="24"/>
          <w:lang w:eastAsia="zh-CN"/>
        </w:rPr>
        <w:t>清除建筑物楼层废弃物时，用编织袋装好，统一清运下楼，并及时运出施工现场，到指定的垃圾处理场处理。 </w:t>
      </w:r>
    </w:p>
    <w:p w:rsidR="00464AD2" w:rsidRDefault="00DE74C0">
      <w:pPr>
        <w:numPr>
          <w:ilvl w:val="0"/>
          <w:numId w:val="9"/>
        </w:numPr>
        <w:spacing w:line="400" w:lineRule="exact"/>
        <w:rPr>
          <w:rFonts w:ascii="宋体" w:eastAsia="宋体" w:hAnsi="宋体" w:cs="宋体"/>
          <w:sz w:val="24"/>
          <w:lang w:eastAsia="zh-CN"/>
        </w:rPr>
      </w:pPr>
      <w:r>
        <w:rPr>
          <w:rFonts w:ascii="宋体" w:eastAsia="宋体" w:hAnsi="宋体" w:cs="宋体" w:hint="eastAsia"/>
          <w:sz w:val="24"/>
          <w:lang w:eastAsia="zh-CN"/>
        </w:rPr>
        <w:t>现场设置临时密闭性垃圾堆放场地，用来堆放不能及时清运的垃圾。 </w:t>
      </w:r>
    </w:p>
    <w:p w:rsidR="00464AD2" w:rsidRDefault="00DE74C0">
      <w:pPr>
        <w:numPr>
          <w:ilvl w:val="0"/>
          <w:numId w:val="9"/>
        </w:numPr>
        <w:spacing w:line="400" w:lineRule="exact"/>
        <w:rPr>
          <w:rFonts w:ascii="宋体" w:eastAsia="宋体" w:hAnsi="宋体" w:cs="宋体"/>
          <w:sz w:val="24"/>
          <w:lang w:eastAsia="zh-CN"/>
        </w:rPr>
      </w:pPr>
      <w:r>
        <w:rPr>
          <w:rFonts w:ascii="宋体" w:eastAsia="宋体" w:hAnsi="宋体" w:cs="宋体" w:hint="eastAsia"/>
          <w:sz w:val="24"/>
          <w:lang w:eastAsia="zh-CN"/>
        </w:rPr>
        <w:t>清扫场地和楼层时，</w:t>
      </w:r>
      <w:proofErr w:type="gramStart"/>
      <w:r>
        <w:rPr>
          <w:rFonts w:ascii="宋体" w:eastAsia="宋体" w:hAnsi="宋体" w:cs="宋体" w:hint="eastAsia"/>
          <w:sz w:val="24"/>
          <w:lang w:eastAsia="zh-CN"/>
        </w:rPr>
        <w:t>先适当</w:t>
      </w:r>
      <w:proofErr w:type="gramEnd"/>
      <w:r>
        <w:rPr>
          <w:rFonts w:ascii="宋体" w:eastAsia="宋体" w:hAnsi="宋体" w:cs="宋体" w:hint="eastAsia"/>
          <w:sz w:val="24"/>
          <w:lang w:eastAsia="zh-CN"/>
        </w:rPr>
        <w:t xml:space="preserve">洒水湿润，以减少扬尘。  </w:t>
      </w:r>
    </w:p>
    <w:p w:rsidR="00464AD2" w:rsidRDefault="00DE74C0">
      <w:pPr>
        <w:numPr>
          <w:ilvl w:val="0"/>
          <w:numId w:val="9"/>
        </w:numPr>
        <w:spacing w:line="400" w:lineRule="exact"/>
        <w:rPr>
          <w:rFonts w:ascii="宋体" w:eastAsia="宋体" w:hAnsi="宋体" w:cs="宋体"/>
          <w:sz w:val="24"/>
          <w:lang w:eastAsia="zh-CN"/>
        </w:rPr>
      </w:pPr>
      <w:r>
        <w:rPr>
          <w:rFonts w:ascii="宋体" w:eastAsia="宋体" w:hAnsi="宋体" w:cs="宋体" w:hint="eastAsia"/>
          <w:sz w:val="24"/>
          <w:lang w:eastAsia="zh-CN"/>
        </w:rPr>
        <w:t>现场设置洗车高压泵，对驶出施工现场的运输车辆，挖掘土方设备进行冲洗，以免将泥土、尘土带出工地。 </w:t>
      </w:r>
    </w:p>
    <w:p w:rsidR="00464AD2" w:rsidRDefault="00DE74C0">
      <w:pPr>
        <w:numPr>
          <w:ilvl w:val="0"/>
          <w:numId w:val="9"/>
        </w:numPr>
        <w:spacing w:line="400" w:lineRule="exact"/>
        <w:rPr>
          <w:rFonts w:ascii="宋体" w:eastAsia="宋体" w:hAnsi="宋体" w:cs="宋体"/>
          <w:sz w:val="24"/>
          <w:lang w:eastAsia="zh-CN"/>
        </w:rPr>
      </w:pPr>
      <w:r>
        <w:rPr>
          <w:rFonts w:ascii="宋体" w:eastAsia="宋体" w:hAnsi="宋体" w:cs="宋体" w:hint="eastAsia"/>
          <w:sz w:val="24"/>
          <w:lang w:eastAsia="zh-CN"/>
        </w:rPr>
        <w:t xml:space="preserve">在运输砂、石、水泥、土方、垃圾等易产生扬尘污染的车辆，要求他们必须封闭，严禁撒漏，以免给城市卫生带来影响。  </w:t>
      </w:r>
    </w:p>
    <w:p w:rsidR="00464AD2" w:rsidRDefault="00DE74C0">
      <w:pPr>
        <w:numPr>
          <w:ilvl w:val="0"/>
          <w:numId w:val="9"/>
        </w:numPr>
        <w:spacing w:line="400" w:lineRule="exact"/>
        <w:rPr>
          <w:rFonts w:ascii="宋体" w:eastAsia="宋体" w:hAnsi="宋体" w:cs="宋体"/>
          <w:sz w:val="24"/>
          <w:lang w:eastAsia="zh-CN"/>
        </w:rPr>
      </w:pPr>
      <w:r>
        <w:rPr>
          <w:rFonts w:ascii="宋体" w:eastAsia="宋体" w:hAnsi="宋体" w:cs="宋体" w:hint="eastAsia"/>
          <w:sz w:val="24"/>
          <w:lang w:eastAsia="zh-CN"/>
        </w:rPr>
        <w:t xml:space="preserve">现场搅拌站用竹胶板封闭，搅拌机上设置喷淋装置。  </w:t>
      </w:r>
    </w:p>
    <w:p w:rsidR="00464AD2" w:rsidRDefault="00DE74C0">
      <w:pPr>
        <w:numPr>
          <w:ilvl w:val="0"/>
          <w:numId w:val="9"/>
        </w:numPr>
        <w:spacing w:line="400" w:lineRule="exact"/>
        <w:rPr>
          <w:rFonts w:ascii="宋体" w:eastAsia="宋体" w:hAnsi="宋体" w:cs="宋体"/>
          <w:sz w:val="24"/>
          <w:lang w:eastAsia="zh-CN"/>
        </w:rPr>
      </w:pPr>
      <w:r>
        <w:rPr>
          <w:rFonts w:ascii="宋体" w:eastAsia="宋体" w:hAnsi="宋体" w:cs="宋体" w:hint="eastAsia"/>
          <w:sz w:val="24"/>
          <w:lang w:eastAsia="zh-CN"/>
        </w:rPr>
        <w:t xml:space="preserve">在土方开挖时，土方及时运出场地，现场内不能堆土，土方运出现场，并用草垫铺路，以减少泥浆和泥土污染场地道路面和街道路造成土渣灰尘飘撒，同时设置专人清扫，保证市容及周围环境的干净。  </w:t>
      </w:r>
    </w:p>
    <w:p w:rsidR="00464AD2" w:rsidRDefault="00DE74C0">
      <w:pPr>
        <w:numPr>
          <w:ilvl w:val="0"/>
          <w:numId w:val="9"/>
        </w:numPr>
        <w:spacing w:line="400" w:lineRule="exact"/>
        <w:rPr>
          <w:rFonts w:ascii="宋体" w:eastAsia="宋体" w:hAnsi="宋体" w:cs="宋体"/>
          <w:sz w:val="24"/>
          <w:lang w:eastAsia="zh-CN"/>
        </w:rPr>
      </w:pPr>
      <w:r>
        <w:rPr>
          <w:rFonts w:ascii="宋体" w:eastAsia="宋体" w:hAnsi="宋体" w:cs="宋体" w:hint="eastAsia"/>
          <w:sz w:val="24"/>
          <w:lang w:eastAsia="zh-CN"/>
        </w:rPr>
        <w:t xml:space="preserve">水泥集中堆放在现场设置的库房内，不得随意堆放，对于松散颗粒或粉状材料，采取砌墙围挡，其上两面用竹席覆盖，防止刮风时粉尘弥漫，造成扬尘污染。  </w:t>
      </w:r>
    </w:p>
    <w:p w:rsidR="00464AD2" w:rsidRDefault="00DE74C0">
      <w:pPr>
        <w:numPr>
          <w:ilvl w:val="0"/>
          <w:numId w:val="9"/>
        </w:numPr>
        <w:spacing w:line="400" w:lineRule="exact"/>
        <w:rPr>
          <w:rFonts w:ascii="宋体" w:eastAsia="宋体" w:hAnsi="宋体" w:cs="宋体"/>
          <w:sz w:val="24"/>
          <w:lang w:eastAsia="zh-CN"/>
        </w:rPr>
      </w:pPr>
      <w:r>
        <w:rPr>
          <w:rFonts w:ascii="宋体" w:eastAsia="宋体" w:hAnsi="宋体" w:cs="宋体" w:hint="eastAsia"/>
          <w:sz w:val="24"/>
          <w:lang w:eastAsia="zh-CN"/>
        </w:rPr>
        <w:t>认真做好施工总平面管理，对施工现场场地周边采取专人管理，为了保持场地洁净，每天进行2-3次洒水清扫，对绿化地段花草树木定期洒水冲洗尘土。</w:t>
      </w:r>
    </w:p>
    <w:p w:rsidR="00464AD2" w:rsidRDefault="00464AD2">
      <w:pPr>
        <w:spacing w:line="340" w:lineRule="exact"/>
        <w:ind w:left="400"/>
        <w:rPr>
          <w:rFonts w:ascii="宋体" w:eastAsia="宋体" w:hAnsi="宋体" w:cs="宋体"/>
          <w:sz w:val="24"/>
          <w:lang w:eastAsia="zh-CN"/>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1"/>
        <w:gridCol w:w="4261"/>
      </w:tblGrid>
      <w:tr w:rsidR="00464AD2" w:rsidTr="00F7255B">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发包人（盖章）：</w:t>
            </w:r>
          </w:p>
        </w:tc>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承包人（盖章）：</w:t>
            </w:r>
          </w:p>
        </w:tc>
      </w:tr>
      <w:tr w:rsidR="00464AD2" w:rsidTr="00F7255B">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法人代表或委托代理人</w:t>
            </w:r>
          </w:p>
        </w:tc>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法人代表或委托代理人</w:t>
            </w:r>
          </w:p>
        </w:tc>
      </w:tr>
      <w:tr w:rsidR="00464AD2" w:rsidTr="00F7255B">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时间：    年   月   日</w:t>
            </w:r>
          </w:p>
        </w:tc>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时间：    年   月   日</w:t>
            </w:r>
          </w:p>
        </w:tc>
      </w:tr>
    </w:tbl>
    <w:p w:rsidR="00464AD2" w:rsidRDefault="00DE74C0">
      <w:pPr>
        <w:tabs>
          <w:tab w:val="left" w:pos="0"/>
          <w:tab w:val="left" w:pos="993"/>
          <w:tab w:val="left" w:pos="1134"/>
        </w:tabs>
        <w:spacing w:line="380" w:lineRule="exact"/>
        <w:rPr>
          <w:rFonts w:ascii="宋体" w:eastAsia="宋体" w:hAnsi="宋体"/>
          <w:b/>
          <w:sz w:val="32"/>
          <w:szCs w:val="32"/>
        </w:rPr>
      </w:pPr>
      <w:r>
        <w:rPr>
          <w:rFonts w:ascii="宋体" w:eastAsia="宋体" w:hAnsi="宋体" w:hint="eastAsia"/>
          <w:b/>
          <w:sz w:val="32"/>
          <w:szCs w:val="32"/>
        </w:rPr>
        <w:br w:type="page" w:clear="all"/>
      </w:r>
      <w:r>
        <w:rPr>
          <w:rFonts w:ascii="宋体" w:eastAsia="宋体" w:hAnsi="宋体" w:hint="eastAsia"/>
          <w:b/>
          <w:sz w:val="32"/>
          <w:szCs w:val="32"/>
        </w:rPr>
        <w:lastRenderedPageBreak/>
        <w:t>附件3：</w:t>
      </w:r>
    </w:p>
    <w:p w:rsidR="00464AD2" w:rsidRDefault="00DE74C0">
      <w:pPr>
        <w:tabs>
          <w:tab w:val="left" w:pos="0"/>
          <w:tab w:val="left" w:pos="993"/>
          <w:tab w:val="left" w:pos="1134"/>
        </w:tabs>
        <w:spacing w:line="380" w:lineRule="exact"/>
        <w:jc w:val="center"/>
        <w:rPr>
          <w:rFonts w:ascii="宋体" w:eastAsia="宋体" w:hAnsi="宋体"/>
          <w:sz w:val="32"/>
          <w:szCs w:val="32"/>
        </w:rPr>
      </w:pPr>
      <w:r>
        <w:rPr>
          <w:rFonts w:ascii="宋体" w:eastAsia="宋体" w:hAnsi="宋体" w:hint="eastAsia"/>
          <w:sz w:val="32"/>
          <w:szCs w:val="32"/>
        </w:rPr>
        <w:t>廉 政 协 议 书</w:t>
      </w:r>
    </w:p>
    <w:p w:rsidR="00464AD2" w:rsidRDefault="00DE74C0">
      <w:pPr>
        <w:tabs>
          <w:tab w:val="left" w:pos="0"/>
          <w:tab w:val="left" w:pos="993"/>
          <w:tab w:val="left" w:pos="1134"/>
        </w:tabs>
        <w:spacing w:line="400" w:lineRule="exact"/>
        <w:rPr>
          <w:rFonts w:ascii="宋体" w:eastAsia="宋体" w:hAnsi="宋体" w:cs="宋体"/>
          <w:bCs/>
          <w:sz w:val="24"/>
          <w:u w:val="single"/>
        </w:rPr>
      </w:pPr>
      <w:r>
        <w:rPr>
          <w:rFonts w:ascii="宋体" w:eastAsia="宋体" w:hAnsi="宋体" w:cs="宋体" w:hint="eastAsia"/>
          <w:bCs/>
          <w:sz w:val="24"/>
        </w:rPr>
        <w:t>发包人（全称）：</w:t>
      </w:r>
    </w:p>
    <w:p w:rsidR="00464AD2" w:rsidRDefault="00DE74C0">
      <w:pPr>
        <w:tabs>
          <w:tab w:val="left" w:pos="0"/>
          <w:tab w:val="left" w:pos="993"/>
          <w:tab w:val="left" w:pos="1134"/>
        </w:tabs>
        <w:spacing w:line="400" w:lineRule="exact"/>
        <w:rPr>
          <w:rFonts w:ascii="宋体" w:eastAsia="宋体" w:hAnsi="宋体"/>
          <w:sz w:val="24"/>
        </w:rPr>
      </w:pPr>
      <w:r>
        <w:rPr>
          <w:rFonts w:ascii="宋体" w:eastAsia="宋体" w:hAnsi="宋体" w:cs="宋体" w:hint="eastAsia"/>
          <w:bCs/>
          <w:sz w:val="24"/>
        </w:rPr>
        <w:t>承包人（全称）：</w:t>
      </w:r>
    </w:p>
    <w:p w:rsidR="00464AD2" w:rsidRDefault="00DE74C0">
      <w:pPr>
        <w:tabs>
          <w:tab w:val="left" w:pos="0"/>
          <w:tab w:val="left" w:pos="993"/>
          <w:tab w:val="left" w:pos="1134"/>
        </w:tabs>
        <w:spacing w:line="400" w:lineRule="exact"/>
        <w:ind w:firstLine="480"/>
        <w:rPr>
          <w:rFonts w:ascii="宋体" w:eastAsia="宋体" w:hAnsi="宋体"/>
          <w:b/>
          <w:sz w:val="24"/>
          <w:u w:val="single"/>
          <w:lang w:eastAsia="zh-CN"/>
        </w:rPr>
      </w:pPr>
      <w:r>
        <w:rPr>
          <w:rFonts w:ascii="宋体" w:eastAsia="宋体" w:hAnsi="宋体" w:hint="eastAsia"/>
          <w:sz w:val="24"/>
          <w:lang w:eastAsia="zh-CN"/>
        </w:rPr>
        <w:t>为进一步加强</w:t>
      </w:r>
      <w:r>
        <w:rPr>
          <w:rFonts w:ascii="宋体" w:eastAsia="宋体" w:hAnsi="宋体" w:cs="宋体" w:hint="eastAsia"/>
          <w:sz w:val="24"/>
          <w:lang w:eastAsia="zh-CN"/>
        </w:rPr>
        <w:t>（工程名称）</w:t>
      </w:r>
      <w:r>
        <w:rPr>
          <w:rFonts w:ascii="宋体" w:eastAsia="宋体" w:hAnsi="宋体" w:hint="eastAsia"/>
          <w:sz w:val="24"/>
          <w:lang w:eastAsia="zh-CN"/>
        </w:rPr>
        <w:t>建设领域党风廉政建设，规范建设项目承发包双方的活动，防止发生谋取不正当利益的违法违纪行为，保护国家、集体和当事人的合法权益，努力实现“投资高效、工程优质、干部优秀”的目标，根据有关工程建设法律法规和廉政建设责任制规定，由甲、乙双方签订以下廉政协议。</w:t>
      </w:r>
    </w:p>
    <w:p w:rsidR="00464AD2" w:rsidRDefault="00DE74C0">
      <w:pPr>
        <w:spacing w:line="400" w:lineRule="exact"/>
        <w:contextualSpacing/>
        <w:rPr>
          <w:rFonts w:ascii="宋体" w:eastAsia="宋体" w:hAnsi="宋体"/>
          <w:b/>
          <w:bCs/>
          <w:sz w:val="24"/>
          <w:lang w:eastAsia="zh-CN"/>
        </w:rPr>
      </w:pPr>
      <w:r>
        <w:rPr>
          <w:rFonts w:ascii="宋体" w:eastAsia="宋体" w:hAnsi="宋体" w:hint="eastAsia"/>
          <w:b/>
          <w:bCs/>
          <w:sz w:val="24"/>
          <w:lang w:eastAsia="zh-CN"/>
        </w:rPr>
        <w:t xml:space="preserve">    第一条 甲乙双方的权利和义务</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（一）严格遵守国家、省、和市有关工程建设方面的法律、法规和党风廉政建设相关规定，确保依法、高效、廉洁实施工程建设活动。</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（二）严格履行建设工程项目承发包合同。</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（三）甲乙双方的业务活动坚持公开、公正、公平、诚信的原则（除法律认定的商业秘密和合同文件另有规定之外），严禁损害国家和集体利益，违反工程建设管理规章制度。</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（四）建立健全党风廉政建设各项制度，开展党风廉政建设宣传教育，加强对本方工作人员的监督检查。</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（五）发现对方在业务活动中有违反廉政规定和本合同约定的行为时，有及时提醒和督促对方纠正的权利和义务，并严肃查处本方工作人员的违纪违法行为。</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（六）发现对方在业务活动中有违反廉政规定和本合同约定的行为时，有权向对方主管部门或有关机关检举揭发。</w:t>
      </w:r>
    </w:p>
    <w:p w:rsidR="00464AD2" w:rsidRDefault="00DE74C0">
      <w:pPr>
        <w:spacing w:line="400" w:lineRule="exact"/>
        <w:contextualSpacing/>
        <w:rPr>
          <w:rFonts w:ascii="宋体" w:eastAsia="宋体" w:hAnsi="宋体"/>
          <w:b/>
          <w:bCs/>
          <w:sz w:val="24"/>
          <w:lang w:eastAsia="zh-CN"/>
        </w:rPr>
      </w:pPr>
      <w:r>
        <w:rPr>
          <w:rFonts w:ascii="宋体" w:eastAsia="宋体" w:hAnsi="宋体" w:hint="eastAsia"/>
          <w:b/>
          <w:bCs/>
          <w:sz w:val="24"/>
          <w:lang w:eastAsia="zh-CN"/>
        </w:rPr>
        <w:t xml:space="preserve">    第二条 发包人在廉政建设方面的义务</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（一）发包人及其工作人员不得以任何形式向承包人索要和收受回扣等好处费。</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（二）发包人工作人员应当保持与承包人的正常业务交往，不得接受承包人的礼金、有价证券和贵重物品，不得在承包人报销任何应由个人支付的费用。</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（三）发包人工作人员不准参加承包人可能对项目的招标有影响的宴请和娱乐活动。</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（四）发包人工作人员不准要求或者接受承包人为其住房装修、婚丧嫁娶及配偶、子女、亲友出国（境）旅游提供方便和利益。</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（五）发包人及其工作人员不准要求承包人为其配偶、子女及其他有利害关系的人员安排工作或劳务。</w:t>
      </w:r>
    </w:p>
    <w:p w:rsidR="00464AD2" w:rsidRDefault="00DE74C0">
      <w:pPr>
        <w:spacing w:line="400" w:lineRule="exact"/>
        <w:contextualSpacing/>
        <w:rPr>
          <w:rFonts w:ascii="宋体" w:eastAsia="宋体" w:hAnsi="宋体"/>
          <w:b/>
          <w:bCs/>
          <w:sz w:val="24"/>
          <w:lang w:eastAsia="zh-CN"/>
        </w:rPr>
      </w:pPr>
      <w:r>
        <w:rPr>
          <w:rFonts w:ascii="宋体" w:eastAsia="宋体" w:hAnsi="宋体" w:hint="eastAsia"/>
          <w:b/>
          <w:bCs/>
          <w:sz w:val="24"/>
          <w:lang w:eastAsia="zh-CN"/>
        </w:rPr>
        <w:t xml:space="preserve">    第三条 承包人在廉政建设方面义务</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（一）承包人不准以任何形式向发包人及其工作人员馈赠礼金、礼品、有价证券等财物。</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lastRenderedPageBreak/>
        <w:t xml:space="preserve">    （二）承包人不准以任何名义为发包人及其工作人员报销应由发包人或个人支付的费用。</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（三）承包人不准以任何理由邀请发包人工作人员参加可能对项目的招标有影响的宴请、娱乐活动；不准为其提供交通工具、通讯工具、家电、高档办公用品等。</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（四）承包人不准为发包人工作人员住房装修、婚丧嫁娶及配偶、子女、亲友出国（境）旅游提供方便；不准为发包人工作人员的配偶、子女及有利害关系的人员安排工作或劳务。</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（五）承包人不得为谋取私利擅自与发包人工作人员就工程承包、工程费用、材料设备供应、工程量变动、工程验收、工程质量问题等进行私下商谈或者达成默契。</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（六）承包人及其工作人员不准与投标单位串通，违反国家或地方等关于招投标的有关规定和程序，影响招投标结果，损害政府利益。</w:t>
      </w:r>
    </w:p>
    <w:p w:rsidR="00464AD2" w:rsidRDefault="00DE74C0">
      <w:pPr>
        <w:spacing w:line="400" w:lineRule="exact"/>
        <w:contextualSpacing/>
        <w:rPr>
          <w:rFonts w:ascii="宋体" w:eastAsia="宋体" w:hAnsi="宋体"/>
          <w:b/>
          <w:bCs/>
          <w:sz w:val="24"/>
          <w:lang w:eastAsia="zh-CN"/>
        </w:rPr>
      </w:pPr>
      <w:r>
        <w:rPr>
          <w:rFonts w:ascii="宋体" w:eastAsia="宋体" w:hAnsi="宋体" w:hint="eastAsia"/>
          <w:b/>
          <w:bCs/>
          <w:sz w:val="24"/>
          <w:lang w:eastAsia="zh-CN"/>
        </w:rPr>
        <w:t xml:space="preserve">    第四条 违约责任</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（一）发包人若违反本《廉政协议》有关规定的，对违纪人员，由发包人主管部门依据有关规定查处，给承包人造成的损失，按有关规定予以赔偿。</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二）承包人若违反本《廉政协议》有关规定的，发包人根据具体情节和造成的后果追究承包人工程合同造价1－5％的违约金。由此给发包人单位造成的损失均有承包人承担，承包人用不正当手段获取的非法所得由发包人单位予以追缴。</w:t>
      </w:r>
    </w:p>
    <w:p w:rsidR="00464AD2" w:rsidRDefault="00DE74C0">
      <w:pPr>
        <w:spacing w:line="400" w:lineRule="exact"/>
        <w:contextualSpacing/>
        <w:rPr>
          <w:rFonts w:ascii="宋体" w:eastAsia="宋体" w:hAnsi="宋体"/>
          <w:b/>
          <w:bCs/>
          <w:sz w:val="24"/>
          <w:lang w:eastAsia="zh-CN"/>
        </w:rPr>
      </w:pPr>
      <w:r>
        <w:rPr>
          <w:rFonts w:ascii="宋体" w:eastAsia="宋体" w:hAnsi="宋体" w:hint="eastAsia"/>
          <w:b/>
          <w:bCs/>
          <w:sz w:val="24"/>
          <w:lang w:eastAsia="zh-CN"/>
        </w:rPr>
        <w:t xml:space="preserve">    第五条 督查单位</w:t>
      </w:r>
    </w:p>
    <w:p w:rsidR="00464AD2" w:rsidRDefault="00DE74C0">
      <w:pPr>
        <w:spacing w:line="400" w:lineRule="exact"/>
        <w:contextualSpacing/>
        <w:rPr>
          <w:rFonts w:ascii="宋体" w:eastAsia="宋体" w:hAnsi="宋体"/>
          <w:sz w:val="24"/>
          <w:lang w:eastAsia="zh-CN"/>
        </w:rPr>
      </w:pPr>
      <w:r>
        <w:rPr>
          <w:rFonts w:ascii="宋体" w:eastAsia="宋体" w:hAnsi="宋体" w:hint="eastAsia"/>
          <w:sz w:val="24"/>
          <w:lang w:eastAsia="zh-CN"/>
        </w:rPr>
        <w:t xml:space="preserve">    双方约定：自愿接受高淳区监察局对合同执行情况的监督检查，接受提出本协议规定范围内的裁定意见。</w:t>
      </w:r>
    </w:p>
    <w:p w:rsidR="00464AD2" w:rsidRDefault="00DE74C0">
      <w:pPr>
        <w:spacing w:line="400" w:lineRule="exact"/>
        <w:contextualSpacing/>
        <w:rPr>
          <w:rFonts w:ascii="宋体" w:eastAsia="宋体" w:hAnsi="宋体"/>
          <w:b/>
          <w:bCs/>
          <w:sz w:val="24"/>
          <w:lang w:eastAsia="zh-CN"/>
        </w:rPr>
      </w:pPr>
      <w:r>
        <w:rPr>
          <w:rFonts w:ascii="宋体" w:eastAsia="宋体" w:hAnsi="宋体" w:hint="eastAsia"/>
          <w:b/>
          <w:bCs/>
          <w:sz w:val="24"/>
          <w:lang w:eastAsia="zh-CN"/>
        </w:rPr>
        <w:t xml:space="preserve">    第六条 本协议书经甲乙双方代表签字后生效。</w:t>
      </w:r>
    </w:p>
    <w:p w:rsidR="00464AD2" w:rsidRDefault="00DE74C0">
      <w:pPr>
        <w:spacing w:line="400" w:lineRule="exact"/>
        <w:contextualSpacing/>
        <w:rPr>
          <w:rFonts w:ascii="宋体" w:eastAsia="宋体" w:hAnsi="宋体"/>
          <w:b/>
          <w:bCs/>
          <w:sz w:val="24"/>
          <w:lang w:eastAsia="zh-CN"/>
        </w:rPr>
      </w:pPr>
      <w:r>
        <w:rPr>
          <w:rFonts w:ascii="宋体" w:eastAsia="宋体" w:hAnsi="宋体" w:hint="eastAsia"/>
          <w:b/>
          <w:bCs/>
          <w:sz w:val="24"/>
          <w:lang w:eastAsia="zh-CN"/>
        </w:rPr>
        <w:t xml:space="preserve">    第七条 本协议书的有效期为双方签订之日起至该工程竣工验收合格时止。</w:t>
      </w:r>
    </w:p>
    <w:p w:rsidR="00464AD2" w:rsidRDefault="00464AD2">
      <w:pPr>
        <w:spacing w:line="340" w:lineRule="exact"/>
        <w:contextualSpacing/>
        <w:rPr>
          <w:rFonts w:ascii="宋体" w:eastAsia="宋体" w:hAnsi="宋体"/>
          <w:sz w:val="24"/>
          <w:lang w:eastAsia="zh-CN"/>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1"/>
        <w:gridCol w:w="4261"/>
      </w:tblGrid>
      <w:tr w:rsidR="00464AD2" w:rsidTr="00F7255B">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发包人（盖章）：</w:t>
            </w:r>
          </w:p>
        </w:tc>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承包人（盖章）：</w:t>
            </w:r>
          </w:p>
        </w:tc>
      </w:tr>
      <w:tr w:rsidR="00464AD2" w:rsidTr="00F7255B">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法人代表或委托代理人</w:t>
            </w:r>
          </w:p>
        </w:tc>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法人代表或委托代理人</w:t>
            </w:r>
          </w:p>
        </w:tc>
      </w:tr>
      <w:tr w:rsidR="00464AD2" w:rsidTr="00F7255B">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时间：    年   月   日</w:t>
            </w:r>
          </w:p>
        </w:tc>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时间：    年   月   日</w:t>
            </w:r>
          </w:p>
        </w:tc>
      </w:tr>
    </w:tbl>
    <w:p w:rsidR="00464AD2" w:rsidRDefault="00464AD2">
      <w:pPr>
        <w:tabs>
          <w:tab w:val="left" w:pos="0"/>
          <w:tab w:val="left" w:pos="993"/>
          <w:tab w:val="left" w:pos="1134"/>
        </w:tabs>
        <w:spacing w:line="340" w:lineRule="exact"/>
        <w:rPr>
          <w:rFonts w:ascii="宋体" w:eastAsia="宋体" w:hAnsi="宋体"/>
          <w:b/>
          <w:sz w:val="32"/>
          <w:szCs w:val="32"/>
        </w:rPr>
      </w:pPr>
    </w:p>
    <w:p w:rsidR="00464AD2" w:rsidRDefault="00464AD2">
      <w:pPr>
        <w:pStyle w:val="affb"/>
        <w:spacing w:line="340" w:lineRule="exact"/>
      </w:pPr>
    </w:p>
    <w:p w:rsidR="00464AD2" w:rsidRDefault="00464AD2">
      <w:pPr>
        <w:pStyle w:val="affb"/>
        <w:spacing w:line="340" w:lineRule="exact"/>
      </w:pPr>
    </w:p>
    <w:p w:rsidR="00464AD2" w:rsidRDefault="00DE74C0">
      <w:pPr>
        <w:tabs>
          <w:tab w:val="left" w:pos="0"/>
          <w:tab w:val="left" w:pos="993"/>
          <w:tab w:val="left" w:pos="1134"/>
        </w:tabs>
        <w:spacing w:line="340" w:lineRule="exact"/>
        <w:rPr>
          <w:rFonts w:ascii="宋体" w:eastAsia="宋体" w:hAnsi="宋体"/>
          <w:sz w:val="32"/>
          <w:szCs w:val="32"/>
        </w:rPr>
      </w:pPr>
      <w:r>
        <w:rPr>
          <w:rFonts w:ascii="宋体" w:eastAsia="宋体" w:hAnsi="宋体" w:hint="eastAsia"/>
          <w:b/>
          <w:sz w:val="32"/>
          <w:szCs w:val="32"/>
        </w:rPr>
        <w:br w:type="page" w:clear="all"/>
      </w:r>
      <w:r>
        <w:rPr>
          <w:rFonts w:ascii="宋体" w:eastAsia="宋体" w:hAnsi="宋体" w:hint="eastAsia"/>
          <w:b/>
          <w:sz w:val="32"/>
          <w:szCs w:val="32"/>
        </w:rPr>
        <w:lastRenderedPageBreak/>
        <w:t>附件4：</w:t>
      </w:r>
    </w:p>
    <w:p w:rsidR="00464AD2" w:rsidRDefault="00DE74C0">
      <w:pPr>
        <w:pStyle w:val="affb"/>
        <w:spacing w:line="340" w:lineRule="exact"/>
        <w:ind w:firstLine="640"/>
        <w:jc w:val="center"/>
        <w:rPr>
          <w:rFonts w:ascii="宋体" w:eastAsia="宋体" w:hAnsi="宋体"/>
          <w:sz w:val="32"/>
          <w:szCs w:val="32"/>
        </w:rPr>
      </w:pPr>
      <w:r>
        <w:rPr>
          <w:rFonts w:ascii="宋体" w:eastAsia="宋体" w:hAnsi="宋体" w:hint="eastAsia"/>
          <w:sz w:val="32"/>
          <w:szCs w:val="32"/>
        </w:rPr>
        <w:t>工 程 质 量 保 修 书</w:t>
      </w:r>
    </w:p>
    <w:p w:rsidR="00464AD2" w:rsidRDefault="00DE74C0">
      <w:pPr>
        <w:tabs>
          <w:tab w:val="left" w:pos="0"/>
          <w:tab w:val="left" w:pos="993"/>
          <w:tab w:val="left" w:pos="1134"/>
        </w:tabs>
        <w:spacing w:line="380" w:lineRule="exact"/>
        <w:rPr>
          <w:rFonts w:ascii="宋体" w:eastAsia="宋体" w:hAnsi="宋体" w:cs="宋体"/>
          <w:bCs/>
          <w:sz w:val="24"/>
          <w:u w:val="single"/>
        </w:rPr>
      </w:pPr>
      <w:r>
        <w:rPr>
          <w:rFonts w:ascii="宋体" w:eastAsia="宋体" w:hAnsi="宋体" w:cs="宋体" w:hint="eastAsia"/>
          <w:bCs/>
          <w:sz w:val="24"/>
        </w:rPr>
        <w:t>发包人（全称）：</w:t>
      </w:r>
    </w:p>
    <w:p w:rsidR="00464AD2" w:rsidRDefault="00DE74C0">
      <w:pPr>
        <w:tabs>
          <w:tab w:val="left" w:pos="0"/>
          <w:tab w:val="left" w:pos="993"/>
          <w:tab w:val="left" w:pos="1134"/>
        </w:tabs>
        <w:spacing w:line="380" w:lineRule="exact"/>
        <w:rPr>
          <w:rFonts w:ascii="宋体" w:eastAsia="宋体" w:hAnsi="宋体" w:cs="宋体"/>
          <w:sz w:val="24"/>
        </w:rPr>
      </w:pPr>
      <w:r>
        <w:rPr>
          <w:rFonts w:ascii="宋体" w:eastAsia="宋体" w:hAnsi="宋体" w:cs="宋体" w:hint="eastAsia"/>
          <w:bCs/>
          <w:sz w:val="24"/>
        </w:rPr>
        <w:t>承包人（全称）：</w:t>
      </w:r>
    </w:p>
    <w:p w:rsidR="00464AD2" w:rsidRDefault="00DE74C0">
      <w:pPr>
        <w:tabs>
          <w:tab w:val="left" w:pos="3105"/>
        </w:tabs>
        <w:spacing w:line="380" w:lineRule="exact"/>
        <w:ind w:firstLine="480"/>
        <w:rPr>
          <w:rFonts w:ascii="宋体" w:eastAsia="宋体" w:hAnsi="宋体" w:cs="宋体"/>
          <w:sz w:val="24"/>
          <w:lang w:eastAsia="zh-CN"/>
        </w:rPr>
      </w:pPr>
      <w:r>
        <w:rPr>
          <w:rFonts w:ascii="宋体" w:eastAsia="宋体" w:hAnsi="宋体" w:cs="宋体" w:hint="eastAsia"/>
          <w:sz w:val="24"/>
          <w:lang w:eastAsia="zh-CN"/>
        </w:rPr>
        <w:t>为保证 （工程名称）在合理使用期限内正常使用，发包人承包人协商一致签订工程质量保修书，承包人在质量保修期内按照有关管理规定及双方约定承担工程质量保修责任。</w:t>
      </w:r>
    </w:p>
    <w:p w:rsidR="00464AD2" w:rsidRDefault="00DE74C0">
      <w:pPr>
        <w:spacing w:line="380" w:lineRule="exact"/>
        <w:rPr>
          <w:rFonts w:ascii="宋体" w:eastAsia="宋体" w:hAnsi="宋体" w:cs="宋体"/>
          <w:b/>
          <w:bCs/>
          <w:sz w:val="24"/>
          <w:lang w:eastAsia="zh-CN"/>
        </w:rPr>
      </w:pPr>
      <w:r>
        <w:rPr>
          <w:rFonts w:ascii="宋体" w:eastAsia="宋体" w:hAnsi="宋体" w:cs="宋体" w:hint="eastAsia"/>
          <w:b/>
          <w:bCs/>
          <w:sz w:val="24"/>
          <w:lang w:eastAsia="zh-CN"/>
        </w:rPr>
        <w:t>一、工程质量保修范围和内容</w:t>
      </w:r>
    </w:p>
    <w:p w:rsidR="00464AD2" w:rsidRDefault="00DE74C0">
      <w:pPr>
        <w:spacing w:line="380" w:lineRule="exact"/>
        <w:ind w:firstLine="480"/>
        <w:rPr>
          <w:rFonts w:ascii="宋体" w:eastAsia="宋体" w:hAnsi="宋体" w:cs="宋体"/>
          <w:sz w:val="24"/>
          <w:lang w:eastAsia="zh-CN"/>
        </w:rPr>
      </w:pPr>
      <w:r>
        <w:rPr>
          <w:rFonts w:ascii="宋体" w:eastAsia="宋体" w:hAnsi="宋体" w:cs="宋体" w:hint="eastAsia"/>
          <w:sz w:val="24"/>
          <w:lang w:eastAsia="zh-CN"/>
        </w:rPr>
        <w:t>承包人必须保证工程质量，由此造成质量问题和发包人的损失由承包人负责承担，并负责进行保修。具体质量保修内容双方约定如下：</w:t>
      </w:r>
    </w:p>
    <w:p w:rsidR="00464AD2" w:rsidRDefault="00DE74C0">
      <w:pPr>
        <w:spacing w:line="380" w:lineRule="exact"/>
        <w:rPr>
          <w:rFonts w:ascii="宋体" w:eastAsia="宋体" w:hAnsi="宋体" w:cs="宋体"/>
          <w:b/>
          <w:bCs/>
          <w:sz w:val="24"/>
          <w:lang w:eastAsia="zh-CN"/>
        </w:rPr>
      </w:pPr>
      <w:r>
        <w:rPr>
          <w:rFonts w:ascii="宋体" w:eastAsia="宋体" w:hAnsi="宋体" w:cs="宋体" w:hint="eastAsia"/>
          <w:b/>
          <w:bCs/>
          <w:sz w:val="24"/>
          <w:lang w:eastAsia="zh-CN"/>
        </w:rPr>
        <w:t>二、质量保修期</w:t>
      </w:r>
    </w:p>
    <w:p w:rsidR="00464AD2" w:rsidRDefault="00DE74C0">
      <w:pPr>
        <w:spacing w:line="380" w:lineRule="exact"/>
        <w:ind w:firstLine="480"/>
        <w:rPr>
          <w:rFonts w:ascii="宋体" w:eastAsia="宋体" w:hAnsi="宋体" w:cs="宋体"/>
          <w:sz w:val="24"/>
          <w:lang w:eastAsia="zh-CN"/>
        </w:rPr>
      </w:pPr>
      <w:r>
        <w:rPr>
          <w:rFonts w:ascii="宋体" w:eastAsia="宋体" w:hAnsi="宋体" w:cs="宋体" w:hint="eastAsia"/>
          <w:sz w:val="24"/>
          <w:lang w:eastAsia="zh-CN"/>
        </w:rPr>
        <w:t>质量保修期从工程实际竣工验收合格之日算起，质保期为</w:t>
      </w:r>
      <w:r>
        <w:rPr>
          <w:rFonts w:ascii="宋体" w:eastAsia="宋体" w:hAnsi="宋体" w:cs="宋体" w:hint="eastAsia"/>
          <w:sz w:val="24"/>
          <w:u w:val="single"/>
          <w:lang w:eastAsia="zh-CN"/>
        </w:rPr>
        <w:t xml:space="preserve"> 叁 </w:t>
      </w:r>
      <w:r>
        <w:rPr>
          <w:rFonts w:ascii="宋体" w:eastAsia="宋体" w:hAnsi="宋体" w:cs="宋体" w:hint="eastAsia"/>
          <w:sz w:val="24"/>
          <w:lang w:eastAsia="zh-CN"/>
        </w:rPr>
        <w:t>年。</w:t>
      </w:r>
    </w:p>
    <w:p w:rsidR="00464AD2" w:rsidRDefault="00DE74C0">
      <w:pPr>
        <w:spacing w:line="380" w:lineRule="exact"/>
        <w:rPr>
          <w:rFonts w:ascii="宋体" w:eastAsia="宋体" w:hAnsi="宋体" w:cs="宋体"/>
          <w:b/>
          <w:bCs/>
          <w:sz w:val="24"/>
          <w:lang w:eastAsia="zh-CN"/>
        </w:rPr>
      </w:pPr>
      <w:r>
        <w:rPr>
          <w:rFonts w:ascii="宋体" w:eastAsia="宋体" w:hAnsi="宋体" w:cs="宋体" w:hint="eastAsia"/>
          <w:b/>
          <w:bCs/>
          <w:sz w:val="24"/>
          <w:lang w:eastAsia="zh-CN"/>
        </w:rPr>
        <w:t>三、质量保修责任</w:t>
      </w:r>
    </w:p>
    <w:p w:rsidR="00464AD2" w:rsidRDefault="00DE74C0">
      <w:pPr>
        <w:spacing w:line="380" w:lineRule="exact"/>
        <w:ind w:firstLine="480"/>
        <w:rPr>
          <w:rFonts w:ascii="宋体" w:eastAsia="宋体" w:hAnsi="宋体" w:cs="宋体"/>
          <w:sz w:val="24"/>
          <w:lang w:eastAsia="zh-CN"/>
        </w:rPr>
      </w:pPr>
      <w:r>
        <w:rPr>
          <w:rFonts w:ascii="宋体" w:eastAsia="宋体" w:hAnsi="宋体" w:cs="宋体" w:hint="eastAsia"/>
          <w:sz w:val="24"/>
          <w:lang w:eastAsia="zh-CN"/>
        </w:rPr>
        <w:t>1． 属于保修范围和内容的项目，承包人应在接到修理通知之日后2天内派人修理。承包人不在约定期限内，派人修理，发包人可委托其他人员修理，保修费用从质量保修金内扣除。</w:t>
      </w:r>
    </w:p>
    <w:p w:rsidR="00464AD2" w:rsidRDefault="00DE74C0">
      <w:pPr>
        <w:spacing w:line="380" w:lineRule="exact"/>
        <w:ind w:firstLine="480"/>
        <w:rPr>
          <w:rFonts w:ascii="宋体" w:eastAsia="宋体" w:hAnsi="宋体" w:cs="宋体"/>
          <w:sz w:val="24"/>
          <w:lang w:eastAsia="zh-CN"/>
        </w:rPr>
      </w:pPr>
      <w:r>
        <w:rPr>
          <w:rFonts w:ascii="宋体" w:eastAsia="宋体" w:hAnsi="宋体" w:cs="宋体" w:hint="eastAsia"/>
          <w:sz w:val="24"/>
          <w:lang w:eastAsia="zh-CN"/>
        </w:rPr>
        <w:t>2．发生须紧急抢修事故（如上水跑水、暖气漏水漏气、燃气漏气等），承包人接到事故通知后，应立即到达事故现场抢修。非承包人施工质量引起的事故，抢修费用由发包人承担。</w:t>
      </w:r>
    </w:p>
    <w:p w:rsidR="00464AD2" w:rsidRDefault="00DE74C0">
      <w:pPr>
        <w:spacing w:line="380" w:lineRule="exact"/>
        <w:ind w:firstLine="480"/>
        <w:rPr>
          <w:rFonts w:ascii="宋体" w:eastAsia="宋体" w:hAnsi="宋体" w:cs="宋体"/>
          <w:sz w:val="24"/>
          <w:lang w:eastAsia="zh-CN"/>
        </w:rPr>
      </w:pPr>
      <w:r>
        <w:rPr>
          <w:rFonts w:ascii="宋体" w:eastAsia="宋体" w:hAnsi="宋体" w:cs="宋体" w:hint="eastAsia"/>
          <w:sz w:val="24"/>
          <w:lang w:eastAsia="zh-CN"/>
        </w:rPr>
        <w:t>3．在国家规定的工程合理使用期内，承包人确保地基基础工程和主体结构的质量。因承包人原因致使工程在合理使用期限内造成人身和财产损害的，承包人应承担损害赔偿责任。</w:t>
      </w:r>
    </w:p>
    <w:p w:rsidR="00464AD2" w:rsidRDefault="00DE74C0">
      <w:pPr>
        <w:spacing w:line="380" w:lineRule="exact"/>
        <w:rPr>
          <w:rFonts w:ascii="宋体" w:eastAsia="宋体" w:hAnsi="宋体" w:cs="宋体"/>
          <w:b/>
          <w:bCs/>
          <w:sz w:val="24"/>
          <w:lang w:eastAsia="zh-CN"/>
        </w:rPr>
      </w:pPr>
      <w:r>
        <w:rPr>
          <w:rFonts w:ascii="宋体" w:eastAsia="宋体" w:hAnsi="宋体" w:cs="宋体" w:hint="eastAsia"/>
          <w:b/>
          <w:bCs/>
          <w:sz w:val="24"/>
          <w:lang w:eastAsia="zh-CN"/>
        </w:rPr>
        <w:t>四、质量保修金的支付</w:t>
      </w:r>
    </w:p>
    <w:p w:rsidR="00464AD2" w:rsidRDefault="00DE74C0">
      <w:pPr>
        <w:spacing w:line="380" w:lineRule="exact"/>
        <w:ind w:firstLine="480"/>
        <w:rPr>
          <w:rFonts w:ascii="宋体" w:eastAsia="宋体" w:hAnsi="宋体" w:cs="宋体"/>
          <w:sz w:val="24"/>
          <w:lang w:eastAsia="zh-CN"/>
        </w:rPr>
      </w:pPr>
      <w:r>
        <w:rPr>
          <w:rFonts w:ascii="宋体" w:eastAsia="宋体" w:hAnsi="宋体" w:cs="宋体" w:hint="eastAsia"/>
          <w:sz w:val="24"/>
          <w:lang w:eastAsia="zh-CN"/>
        </w:rPr>
        <w:t>工程质量保修金一般不超过施工合同价款的</w:t>
      </w:r>
      <w:r>
        <w:rPr>
          <w:rFonts w:ascii="宋体" w:eastAsia="宋体" w:hAnsi="宋体" w:cs="宋体" w:hint="eastAsia"/>
          <w:sz w:val="24"/>
          <w:u w:val="single"/>
          <w:lang w:eastAsia="zh-CN"/>
        </w:rPr>
        <w:t>5%，本工程约定的</w:t>
      </w:r>
      <w:r>
        <w:rPr>
          <w:rFonts w:ascii="宋体" w:eastAsia="宋体" w:hAnsi="宋体" w:cs="宋体" w:hint="eastAsia"/>
          <w:sz w:val="24"/>
          <w:lang w:eastAsia="zh-CN"/>
        </w:rPr>
        <w:t>工程质量保修金为审计的工程价款的</w:t>
      </w:r>
      <w:r w:rsidR="00E21520">
        <w:rPr>
          <w:rFonts w:ascii="宋体" w:eastAsia="宋体" w:hAnsi="宋体" w:cs="宋体"/>
          <w:sz w:val="24"/>
          <w:u w:val="single"/>
          <w:lang w:eastAsia="zh-CN"/>
        </w:rPr>
        <w:t>5</w:t>
      </w:r>
      <w:r>
        <w:rPr>
          <w:rFonts w:ascii="宋体" w:eastAsia="宋体" w:hAnsi="宋体" w:cs="宋体" w:hint="eastAsia"/>
          <w:sz w:val="24"/>
          <w:u w:val="single"/>
          <w:lang w:eastAsia="zh-CN"/>
        </w:rPr>
        <w:t xml:space="preserve">%  </w:t>
      </w:r>
      <w:r>
        <w:rPr>
          <w:rFonts w:ascii="宋体" w:eastAsia="宋体" w:hAnsi="宋体" w:cs="宋体" w:hint="eastAsia"/>
          <w:sz w:val="24"/>
          <w:lang w:eastAsia="zh-CN"/>
        </w:rPr>
        <w:t>。质量保修金银行利率为：</w:t>
      </w:r>
      <w:r>
        <w:rPr>
          <w:rFonts w:ascii="宋体" w:eastAsia="宋体" w:hAnsi="宋体" w:cs="宋体" w:hint="eastAsia"/>
          <w:sz w:val="24"/>
          <w:u w:val="single"/>
          <w:lang w:eastAsia="zh-CN"/>
        </w:rPr>
        <w:t xml:space="preserve"> 无息  </w:t>
      </w:r>
    </w:p>
    <w:p w:rsidR="00464AD2" w:rsidRDefault="00DE74C0">
      <w:pPr>
        <w:spacing w:line="380" w:lineRule="exact"/>
        <w:rPr>
          <w:rFonts w:ascii="宋体" w:eastAsia="宋体" w:hAnsi="宋体" w:cs="宋体"/>
          <w:b/>
          <w:bCs/>
          <w:sz w:val="24"/>
          <w:lang w:eastAsia="zh-CN"/>
        </w:rPr>
      </w:pPr>
      <w:r>
        <w:rPr>
          <w:rFonts w:ascii="宋体" w:eastAsia="宋体" w:hAnsi="宋体" w:cs="宋体" w:hint="eastAsia"/>
          <w:b/>
          <w:bCs/>
          <w:sz w:val="24"/>
          <w:lang w:eastAsia="zh-CN"/>
        </w:rPr>
        <w:t>五、质量保修金的返还</w:t>
      </w:r>
    </w:p>
    <w:p w:rsidR="00464AD2" w:rsidRDefault="00DE74C0">
      <w:pPr>
        <w:spacing w:line="380" w:lineRule="exact"/>
        <w:ind w:firstLine="480"/>
        <w:rPr>
          <w:rFonts w:ascii="宋体" w:eastAsia="宋体" w:hAnsi="宋体" w:cs="宋体"/>
          <w:sz w:val="24"/>
          <w:lang w:eastAsia="zh-CN"/>
        </w:rPr>
      </w:pPr>
      <w:r>
        <w:rPr>
          <w:rFonts w:ascii="宋体" w:eastAsia="宋体" w:hAnsi="宋体" w:cs="宋体" w:hint="eastAsia"/>
          <w:sz w:val="24"/>
          <w:lang w:eastAsia="zh-CN"/>
        </w:rPr>
        <w:t>发包人在质量保修期满后无任何</w:t>
      </w:r>
      <w:proofErr w:type="gramStart"/>
      <w:r>
        <w:rPr>
          <w:rFonts w:ascii="宋体" w:eastAsia="宋体" w:hAnsi="宋体" w:cs="宋体" w:hint="eastAsia"/>
          <w:sz w:val="24"/>
          <w:lang w:eastAsia="zh-CN"/>
        </w:rPr>
        <w:t>质量质量</w:t>
      </w:r>
      <w:proofErr w:type="gramEnd"/>
      <w:r>
        <w:rPr>
          <w:rFonts w:ascii="宋体" w:eastAsia="宋体" w:hAnsi="宋体" w:cs="宋体" w:hint="eastAsia"/>
          <w:sz w:val="24"/>
          <w:lang w:eastAsia="zh-CN"/>
        </w:rPr>
        <w:t>问题15天内，将剩余保修金返还承包人。</w:t>
      </w:r>
    </w:p>
    <w:p w:rsidR="00464AD2" w:rsidRDefault="00DE74C0">
      <w:pPr>
        <w:spacing w:line="380" w:lineRule="exact"/>
        <w:rPr>
          <w:rFonts w:ascii="宋体" w:eastAsia="宋体" w:hAnsi="宋体" w:cs="宋体"/>
          <w:b/>
          <w:bCs/>
          <w:sz w:val="24"/>
          <w:lang w:eastAsia="zh-CN"/>
        </w:rPr>
      </w:pPr>
      <w:r>
        <w:rPr>
          <w:rFonts w:ascii="宋体" w:eastAsia="宋体" w:hAnsi="宋体" w:cs="宋体" w:hint="eastAsia"/>
          <w:b/>
          <w:bCs/>
          <w:sz w:val="24"/>
          <w:lang w:eastAsia="zh-CN"/>
        </w:rPr>
        <w:t>六、其他</w:t>
      </w:r>
    </w:p>
    <w:p w:rsidR="00464AD2" w:rsidRDefault="00DE74C0">
      <w:pPr>
        <w:spacing w:line="380" w:lineRule="exact"/>
        <w:ind w:firstLine="480"/>
        <w:rPr>
          <w:rFonts w:ascii="宋体" w:eastAsia="宋体" w:hAnsi="宋体" w:cs="宋体"/>
          <w:sz w:val="24"/>
          <w:lang w:eastAsia="zh-CN"/>
        </w:rPr>
      </w:pPr>
      <w:r>
        <w:rPr>
          <w:rFonts w:ascii="宋体" w:eastAsia="宋体" w:hAnsi="宋体" w:cs="宋体" w:hint="eastAsia"/>
          <w:sz w:val="24"/>
          <w:lang w:eastAsia="zh-CN"/>
        </w:rPr>
        <w:t>双方约定的其他工程质量保修事项：</w:t>
      </w:r>
      <w:r>
        <w:rPr>
          <w:rFonts w:ascii="宋体" w:eastAsia="宋体" w:hAnsi="宋体" w:cs="宋体" w:hint="eastAsia"/>
          <w:sz w:val="24"/>
          <w:u w:val="single"/>
          <w:lang w:eastAsia="zh-CN"/>
        </w:rPr>
        <w:t xml:space="preserve">  无   </w:t>
      </w:r>
    </w:p>
    <w:p w:rsidR="00464AD2" w:rsidRDefault="00DE74C0">
      <w:pPr>
        <w:spacing w:line="380" w:lineRule="exact"/>
        <w:ind w:firstLine="480"/>
        <w:rPr>
          <w:lang w:eastAsia="zh-CN"/>
        </w:rPr>
      </w:pPr>
      <w:r>
        <w:rPr>
          <w:rFonts w:ascii="宋体" w:eastAsia="宋体" w:hAnsi="宋体" w:cs="宋体" w:hint="eastAsia"/>
          <w:sz w:val="24"/>
          <w:lang w:eastAsia="zh-CN"/>
        </w:rPr>
        <w:t>本工程质量保修书作为施工合同附件，由施工合同发包人承包人双方共同签署。</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61"/>
        <w:gridCol w:w="4261"/>
      </w:tblGrid>
      <w:tr w:rsidR="00464AD2" w:rsidTr="00F7255B">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发包人（盖章）：</w:t>
            </w:r>
          </w:p>
        </w:tc>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承包人（盖章）：</w:t>
            </w:r>
          </w:p>
        </w:tc>
      </w:tr>
      <w:tr w:rsidR="00464AD2" w:rsidTr="00F7255B">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法人代表或委托代理人</w:t>
            </w:r>
          </w:p>
        </w:tc>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法人代表或委托代理人</w:t>
            </w:r>
          </w:p>
        </w:tc>
      </w:tr>
      <w:tr w:rsidR="00464AD2" w:rsidTr="00F7255B">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时间：    年   月   日</w:t>
            </w:r>
          </w:p>
        </w:tc>
        <w:tc>
          <w:tcPr>
            <w:tcW w:w="4261" w:type="dxa"/>
            <w:shd w:val="clear" w:color="auto" w:fill="auto"/>
          </w:tcPr>
          <w:p w:rsidR="00464AD2" w:rsidRPr="00F7255B" w:rsidRDefault="00DE74C0" w:rsidP="00F7255B">
            <w:pPr>
              <w:pStyle w:val="BodyText1"/>
              <w:spacing w:line="360" w:lineRule="auto"/>
              <w:rPr>
                <w:rFonts w:ascii="宋体" w:eastAsia="宋体" w:hAnsi="宋体" w:cs="宋体"/>
                <w:sz w:val="24"/>
                <w:lang w:eastAsia="zh-CN"/>
              </w:rPr>
            </w:pPr>
            <w:r w:rsidRPr="00F7255B">
              <w:rPr>
                <w:rFonts w:ascii="宋体" w:eastAsia="宋体" w:hAnsi="宋体" w:cs="宋体" w:hint="eastAsia"/>
                <w:sz w:val="24"/>
                <w:lang w:eastAsia="zh-CN"/>
              </w:rPr>
              <w:t>时间：    年   月   日</w:t>
            </w:r>
          </w:p>
        </w:tc>
      </w:tr>
    </w:tbl>
    <w:p w:rsidR="00464AD2" w:rsidRDefault="00DE74C0">
      <w:pPr>
        <w:tabs>
          <w:tab w:val="left" w:pos="6450"/>
        </w:tabs>
        <w:spacing w:line="340" w:lineRule="exact"/>
        <w:ind w:firstLine="480"/>
        <w:rPr>
          <w:rFonts w:ascii="宋体" w:eastAsia="宋体" w:hAnsi="宋体" w:cs="宋体"/>
          <w:sz w:val="24"/>
        </w:rPr>
      </w:pPr>
      <w:r>
        <w:rPr>
          <w:rFonts w:ascii="宋体" w:eastAsia="宋体" w:hAnsi="宋体" w:cs="宋体" w:hint="eastAsia"/>
          <w:sz w:val="24"/>
        </w:rPr>
        <w:tab/>
      </w:r>
    </w:p>
    <w:bookmarkEnd w:id="14"/>
    <w:p w:rsidR="00464AD2" w:rsidRDefault="00464AD2">
      <w:pPr>
        <w:widowControl/>
        <w:rPr>
          <w:rFonts w:ascii="宋体" w:hAnsi="宋体" w:cs="宋体"/>
          <w:bCs/>
          <w:color w:val="000000"/>
          <w:sz w:val="28"/>
          <w:lang w:eastAsia="zh-CN"/>
        </w:rPr>
      </w:pPr>
    </w:p>
    <w:p w:rsidR="00584170" w:rsidRDefault="00584170">
      <w:pPr>
        <w:spacing w:line="360" w:lineRule="auto"/>
        <w:jc w:val="center"/>
        <w:outlineLvl w:val="0"/>
        <w:rPr>
          <w:rFonts w:ascii="黑体" w:eastAsia="黑体"/>
          <w:b/>
          <w:bCs/>
          <w:sz w:val="36"/>
          <w:szCs w:val="36"/>
          <w:lang w:eastAsia="zh-CN"/>
        </w:rPr>
      </w:pPr>
    </w:p>
    <w:p w:rsidR="00464AD2" w:rsidRDefault="00DE74C0">
      <w:pPr>
        <w:spacing w:line="360" w:lineRule="auto"/>
        <w:jc w:val="center"/>
        <w:outlineLvl w:val="0"/>
        <w:rPr>
          <w:rFonts w:ascii="黑体" w:eastAsia="黑体"/>
          <w:b/>
          <w:bCs/>
          <w:sz w:val="36"/>
          <w:szCs w:val="36"/>
          <w:lang w:eastAsia="zh-CN"/>
        </w:rPr>
      </w:pPr>
      <w:r>
        <w:rPr>
          <w:rFonts w:ascii="黑体" w:eastAsia="黑体" w:hint="eastAsia"/>
          <w:b/>
          <w:bCs/>
          <w:sz w:val="36"/>
          <w:szCs w:val="36"/>
          <w:lang w:eastAsia="zh-CN"/>
        </w:rPr>
        <w:t>第六章</w:t>
      </w:r>
      <w:r>
        <w:rPr>
          <w:rFonts w:ascii="黑体" w:eastAsia="黑体"/>
          <w:b/>
          <w:bCs/>
          <w:sz w:val="36"/>
          <w:szCs w:val="36"/>
          <w:lang w:eastAsia="zh-CN"/>
        </w:rPr>
        <w:t xml:space="preserve"> 竞争性磋商</w:t>
      </w:r>
      <w:r>
        <w:rPr>
          <w:rFonts w:ascii="黑体" w:eastAsia="黑体" w:hint="eastAsia"/>
          <w:b/>
          <w:bCs/>
          <w:sz w:val="36"/>
          <w:szCs w:val="36"/>
          <w:lang w:eastAsia="zh-CN"/>
        </w:rPr>
        <w:t>响应</w:t>
      </w:r>
      <w:r>
        <w:rPr>
          <w:rFonts w:ascii="黑体" w:eastAsia="黑体"/>
          <w:b/>
          <w:bCs/>
          <w:sz w:val="36"/>
          <w:szCs w:val="36"/>
          <w:lang w:eastAsia="zh-CN"/>
        </w:rPr>
        <w:t>文件格式及附件</w:t>
      </w:r>
    </w:p>
    <w:p w:rsidR="00464AD2" w:rsidRDefault="00464AD2">
      <w:pPr>
        <w:spacing w:line="360" w:lineRule="auto"/>
        <w:ind w:left="560"/>
        <w:jc w:val="center"/>
        <w:outlineLvl w:val="0"/>
        <w:rPr>
          <w:rFonts w:ascii="黑体" w:eastAsia="黑体"/>
          <w:b/>
          <w:bCs/>
          <w:sz w:val="36"/>
          <w:szCs w:val="36"/>
          <w:lang w:eastAsia="zh-CN"/>
        </w:rPr>
      </w:pPr>
    </w:p>
    <w:p w:rsidR="00464AD2" w:rsidRDefault="00464AD2">
      <w:pPr>
        <w:spacing w:line="360" w:lineRule="auto"/>
        <w:jc w:val="center"/>
        <w:rPr>
          <w:rFonts w:ascii="宋体" w:hAnsi="宋体"/>
          <w:b/>
          <w:sz w:val="72"/>
          <w:lang w:eastAsia="zh-CN"/>
        </w:rPr>
      </w:pPr>
    </w:p>
    <w:p w:rsidR="00464AD2" w:rsidRDefault="00DE74C0">
      <w:pPr>
        <w:spacing w:line="360" w:lineRule="auto"/>
        <w:jc w:val="center"/>
        <w:rPr>
          <w:rFonts w:ascii="宋体" w:hAnsi="宋体"/>
          <w:b/>
          <w:sz w:val="72"/>
          <w:lang w:eastAsia="zh-CN"/>
        </w:rPr>
      </w:pPr>
      <w:r>
        <w:rPr>
          <w:rFonts w:ascii="宋体" w:eastAsia="宋体" w:hAnsi="宋体" w:cs="宋体"/>
          <w:b/>
          <w:sz w:val="72"/>
          <w:lang w:eastAsia="zh-CN"/>
        </w:rPr>
        <w:t>竞争性磋商</w:t>
      </w:r>
      <w:r>
        <w:rPr>
          <w:rFonts w:ascii="宋体" w:eastAsia="宋体" w:hAnsi="宋体" w:cs="宋体" w:hint="eastAsia"/>
          <w:b/>
          <w:sz w:val="72"/>
          <w:lang w:eastAsia="zh-CN"/>
        </w:rPr>
        <w:t>响应</w:t>
      </w:r>
      <w:r>
        <w:rPr>
          <w:rFonts w:ascii="宋体" w:eastAsia="宋体" w:hAnsi="宋体" w:cs="宋体"/>
          <w:b/>
          <w:sz w:val="72"/>
          <w:lang w:eastAsia="zh-CN"/>
        </w:rPr>
        <w:t>文件</w:t>
      </w:r>
    </w:p>
    <w:p w:rsidR="00464AD2" w:rsidRDefault="00464AD2">
      <w:pPr>
        <w:spacing w:line="360" w:lineRule="auto"/>
        <w:jc w:val="center"/>
        <w:rPr>
          <w:rFonts w:ascii="宋体" w:hAnsi="宋体"/>
          <w:b/>
          <w:sz w:val="36"/>
          <w:lang w:eastAsia="zh-CN"/>
        </w:rPr>
      </w:pPr>
    </w:p>
    <w:p w:rsidR="00464AD2" w:rsidRDefault="00464AD2">
      <w:pPr>
        <w:spacing w:line="360" w:lineRule="auto"/>
        <w:jc w:val="center"/>
        <w:rPr>
          <w:rFonts w:ascii="宋体" w:hAnsi="宋体"/>
          <w:b/>
          <w:sz w:val="36"/>
          <w:lang w:eastAsia="zh-CN"/>
        </w:rPr>
      </w:pPr>
    </w:p>
    <w:p w:rsidR="00464AD2" w:rsidRDefault="00464AD2">
      <w:pPr>
        <w:spacing w:line="360" w:lineRule="auto"/>
        <w:jc w:val="center"/>
        <w:rPr>
          <w:rFonts w:ascii="宋体" w:hAnsi="宋体"/>
          <w:b/>
          <w:sz w:val="36"/>
          <w:lang w:eastAsia="zh-CN"/>
        </w:rPr>
      </w:pPr>
    </w:p>
    <w:p w:rsidR="00464AD2" w:rsidRDefault="00DE74C0">
      <w:pPr>
        <w:spacing w:line="360" w:lineRule="auto"/>
        <w:ind w:firstLine="1084"/>
        <w:rPr>
          <w:rFonts w:ascii="宋体" w:hAnsi="宋体"/>
          <w:b/>
          <w:sz w:val="36"/>
          <w:lang w:eastAsia="zh-CN"/>
        </w:rPr>
      </w:pPr>
      <w:r>
        <w:rPr>
          <w:rFonts w:ascii="宋体" w:eastAsia="宋体" w:hAnsi="宋体" w:cs="宋体" w:hint="eastAsia"/>
          <w:b/>
          <w:sz w:val="36"/>
          <w:lang w:eastAsia="zh-CN"/>
        </w:rPr>
        <w:t>项</w:t>
      </w:r>
      <w:r>
        <w:rPr>
          <w:rFonts w:ascii="宋体" w:hAnsi="宋体" w:hint="eastAsia"/>
          <w:b/>
          <w:sz w:val="36"/>
          <w:lang w:eastAsia="zh-CN"/>
        </w:rPr>
        <w:t xml:space="preserve"> </w:t>
      </w:r>
      <w:r>
        <w:rPr>
          <w:rFonts w:ascii="宋体" w:eastAsia="宋体" w:hAnsi="宋体" w:cs="宋体" w:hint="eastAsia"/>
          <w:b/>
          <w:sz w:val="36"/>
          <w:lang w:eastAsia="zh-CN"/>
        </w:rPr>
        <w:t>目</w:t>
      </w:r>
      <w:r>
        <w:rPr>
          <w:rFonts w:ascii="宋体" w:hAnsi="宋体" w:hint="eastAsia"/>
          <w:b/>
          <w:sz w:val="36"/>
          <w:lang w:eastAsia="zh-CN"/>
        </w:rPr>
        <w:t xml:space="preserve"> </w:t>
      </w:r>
      <w:r>
        <w:rPr>
          <w:rFonts w:ascii="宋体" w:eastAsia="宋体" w:hAnsi="宋体" w:cs="宋体" w:hint="eastAsia"/>
          <w:b/>
          <w:sz w:val="36"/>
          <w:lang w:eastAsia="zh-CN"/>
        </w:rPr>
        <w:t>编号：</w:t>
      </w:r>
      <w:r>
        <w:rPr>
          <w:rFonts w:ascii="宋体" w:hAnsi="宋体" w:hint="eastAsia"/>
          <w:b/>
          <w:sz w:val="36"/>
          <w:lang w:eastAsia="zh-CN"/>
        </w:rPr>
        <w:t xml:space="preserve"> </w:t>
      </w:r>
      <w:r>
        <w:rPr>
          <w:rFonts w:ascii="宋体" w:hAnsi="宋体" w:hint="eastAsia"/>
          <w:b/>
          <w:sz w:val="36"/>
          <w:u w:val="single"/>
          <w:lang w:eastAsia="zh-CN"/>
        </w:rPr>
        <w:t xml:space="preserve">               </w:t>
      </w:r>
    </w:p>
    <w:p w:rsidR="00464AD2" w:rsidRDefault="00DE74C0">
      <w:pPr>
        <w:spacing w:line="360" w:lineRule="auto"/>
        <w:ind w:firstLine="1084"/>
        <w:rPr>
          <w:rFonts w:ascii="宋体" w:hAnsi="宋体"/>
          <w:b/>
          <w:sz w:val="36"/>
          <w:u w:val="single"/>
          <w:lang w:eastAsia="zh-CN"/>
        </w:rPr>
      </w:pPr>
      <w:r>
        <w:rPr>
          <w:rFonts w:ascii="宋体" w:eastAsia="宋体" w:hAnsi="宋体" w:cs="宋体" w:hint="eastAsia"/>
          <w:b/>
          <w:sz w:val="36"/>
          <w:lang w:eastAsia="zh-CN"/>
        </w:rPr>
        <w:t>项</w:t>
      </w:r>
      <w:r>
        <w:rPr>
          <w:rFonts w:ascii="宋体" w:hAnsi="宋体" w:hint="eastAsia"/>
          <w:b/>
          <w:sz w:val="36"/>
          <w:lang w:eastAsia="zh-CN"/>
        </w:rPr>
        <w:t xml:space="preserve"> </w:t>
      </w:r>
      <w:r>
        <w:rPr>
          <w:rFonts w:ascii="宋体" w:eastAsia="宋体" w:hAnsi="宋体" w:cs="宋体" w:hint="eastAsia"/>
          <w:b/>
          <w:sz w:val="36"/>
          <w:lang w:eastAsia="zh-CN"/>
        </w:rPr>
        <w:t>目</w:t>
      </w:r>
      <w:r>
        <w:rPr>
          <w:rFonts w:ascii="宋体" w:hAnsi="宋体" w:hint="eastAsia"/>
          <w:b/>
          <w:sz w:val="36"/>
          <w:lang w:eastAsia="zh-CN"/>
        </w:rPr>
        <w:t xml:space="preserve"> </w:t>
      </w:r>
      <w:r>
        <w:rPr>
          <w:rFonts w:ascii="宋体" w:eastAsia="宋体" w:hAnsi="宋体" w:cs="宋体" w:hint="eastAsia"/>
          <w:b/>
          <w:sz w:val="36"/>
          <w:lang w:eastAsia="zh-CN"/>
        </w:rPr>
        <w:t>名称：</w:t>
      </w:r>
      <w:r>
        <w:rPr>
          <w:rFonts w:ascii="宋体" w:hAnsi="宋体" w:hint="eastAsia"/>
          <w:b/>
          <w:sz w:val="36"/>
          <w:lang w:eastAsia="zh-CN"/>
        </w:rPr>
        <w:t xml:space="preserve"> </w:t>
      </w:r>
      <w:r>
        <w:rPr>
          <w:rFonts w:ascii="宋体" w:hAnsi="宋体" w:hint="eastAsia"/>
          <w:b/>
          <w:sz w:val="36"/>
          <w:u w:val="single"/>
          <w:lang w:eastAsia="zh-CN"/>
        </w:rPr>
        <w:t xml:space="preserve">               </w:t>
      </w:r>
    </w:p>
    <w:p w:rsidR="00464AD2" w:rsidRDefault="00DE74C0">
      <w:pPr>
        <w:spacing w:line="360" w:lineRule="auto"/>
        <w:rPr>
          <w:rFonts w:ascii="宋体" w:hAnsi="宋体"/>
          <w:b/>
          <w:sz w:val="36"/>
          <w:u w:val="single"/>
          <w:lang w:eastAsia="zh-CN"/>
        </w:rPr>
      </w:pPr>
      <w:r>
        <w:rPr>
          <w:rFonts w:ascii="宋体" w:hAnsi="宋体" w:hint="eastAsia"/>
          <w:b/>
          <w:sz w:val="36"/>
          <w:lang w:eastAsia="zh-CN"/>
        </w:rPr>
        <w:t xml:space="preserve">      </w:t>
      </w:r>
      <w:r>
        <w:rPr>
          <w:rFonts w:ascii="宋体" w:eastAsia="宋体" w:hAnsi="宋体" w:cs="宋体" w:hint="eastAsia"/>
          <w:b/>
          <w:sz w:val="36"/>
          <w:lang w:eastAsia="zh-CN"/>
        </w:rPr>
        <w:t>供应商名称</w:t>
      </w:r>
      <w:r>
        <w:rPr>
          <w:rFonts w:ascii="宋体" w:hAnsi="宋体" w:hint="eastAsia"/>
          <w:b/>
          <w:sz w:val="36"/>
          <w:lang w:eastAsia="zh-CN"/>
        </w:rPr>
        <w:t xml:space="preserve"> </w:t>
      </w:r>
      <w:r>
        <w:rPr>
          <w:rFonts w:ascii="宋体" w:eastAsia="宋体" w:hAnsi="宋体" w:cs="宋体" w:hint="eastAsia"/>
          <w:b/>
          <w:sz w:val="36"/>
          <w:lang w:eastAsia="zh-CN"/>
        </w:rPr>
        <w:t>：</w:t>
      </w:r>
      <w:r>
        <w:rPr>
          <w:rFonts w:ascii="宋体" w:hAnsi="宋体" w:hint="eastAsia"/>
          <w:b/>
          <w:sz w:val="36"/>
          <w:u w:val="single"/>
          <w:lang w:eastAsia="zh-CN"/>
        </w:rPr>
        <w:t xml:space="preserve">               </w:t>
      </w:r>
    </w:p>
    <w:p w:rsidR="00464AD2" w:rsidRDefault="00DE74C0">
      <w:pPr>
        <w:spacing w:line="360" w:lineRule="auto"/>
        <w:rPr>
          <w:rFonts w:ascii="宋体" w:hAnsi="宋体"/>
          <w:b/>
          <w:sz w:val="36"/>
          <w:lang w:eastAsia="zh-CN"/>
        </w:rPr>
      </w:pPr>
      <w:r>
        <w:rPr>
          <w:rFonts w:ascii="宋体" w:hAnsi="宋体" w:hint="eastAsia"/>
          <w:b/>
          <w:sz w:val="36"/>
          <w:lang w:eastAsia="zh-CN"/>
        </w:rPr>
        <w:t xml:space="preserve">      </w:t>
      </w:r>
      <w:r>
        <w:rPr>
          <w:rFonts w:ascii="宋体" w:eastAsia="宋体" w:hAnsi="宋体" w:cs="宋体" w:hint="eastAsia"/>
          <w:b/>
          <w:sz w:val="36"/>
          <w:lang w:eastAsia="zh-CN"/>
        </w:rPr>
        <w:t>日</w:t>
      </w:r>
      <w:r>
        <w:rPr>
          <w:rFonts w:ascii="宋体" w:hAnsi="宋体" w:hint="eastAsia"/>
          <w:b/>
          <w:sz w:val="36"/>
          <w:lang w:eastAsia="zh-CN"/>
        </w:rPr>
        <w:t xml:space="preserve">      </w:t>
      </w:r>
      <w:r>
        <w:rPr>
          <w:rFonts w:ascii="宋体" w:eastAsia="宋体" w:hAnsi="宋体" w:cs="宋体" w:hint="eastAsia"/>
          <w:b/>
          <w:sz w:val="36"/>
          <w:lang w:eastAsia="zh-CN"/>
        </w:rPr>
        <w:t>期</w:t>
      </w:r>
      <w:r>
        <w:rPr>
          <w:rFonts w:ascii="宋体" w:hAnsi="宋体" w:hint="eastAsia"/>
          <w:b/>
          <w:sz w:val="36"/>
          <w:lang w:eastAsia="zh-CN"/>
        </w:rPr>
        <w:t xml:space="preserve"> </w:t>
      </w:r>
      <w:r>
        <w:rPr>
          <w:rFonts w:ascii="宋体" w:eastAsia="宋体" w:hAnsi="宋体" w:cs="宋体" w:hint="eastAsia"/>
          <w:b/>
          <w:sz w:val="36"/>
          <w:lang w:eastAsia="zh-CN"/>
        </w:rPr>
        <w:t>：</w:t>
      </w:r>
      <w:r>
        <w:rPr>
          <w:rFonts w:ascii="宋体" w:hAnsi="宋体" w:hint="eastAsia"/>
          <w:b/>
          <w:sz w:val="36"/>
          <w:u w:val="single"/>
          <w:lang w:eastAsia="zh-CN"/>
        </w:rPr>
        <w:t xml:space="preserve">               </w:t>
      </w:r>
    </w:p>
    <w:p w:rsidR="00464AD2" w:rsidRDefault="00464AD2">
      <w:pPr>
        <w:spacing w:line="360" w:lineRule="auto"/>
        <w:rPr>
          <w:rFonts w:ascii="宋体" w:hAnsi="宋体"/>
          <w:b/>
          <w:sz w:val="36"/>
          <w:lang w:eastAsia="zh-CN"/>
        </w:rPr>
      </w:pPr>
    </w:p>
    <w:p w:rsidR="00464AD2" w:rsidRDefault="00464AD2">
      <w:pPr>
        <w:spacing w:line="360" w:lineRule="auto"/>
        <w:jc w:val="center"/>
        <w:rPr>
          <w:rFonts w:ascii="宋体" w:eastAsia="宋体" w:hAnsi="宋体"/>
          <w:b/>
          <w:sz w:val="30"/>
          <w:szCs w:val="30"/>
          <w:lang w:eastAsia="zh-CN"/>
        </w:rPr>
      </w:pPr>
    </w:p>
    <w:p w:rsidR="00464AD2" w:rsidRDefault="00464AD2">
      <w:pPr>
        <w:spacing w:line="360" w:lineRule="auto"/>
        <w:jc w:val="center"/>
        <w:rPr>
          <w:rFonts w:ascii="宋体" w:eastAsia="宋体" w:hAnsi="宋体"/>
          <w:b/>
          <w:sz w:val="30"/>
          <w:szCs w:val="30"/>
          <w:lang w:eastAsia="zh-CN"/>
        </w:rPr>
      </w:pPr>
    </w:p>
    <w:p w:rsidR="00464AD2" w:rsidRDefault="00464AD2">
      <w:pPr>
        <w:spacing w:line="360" w:lineRule="auto"/>
        <w:jc w:val="center"/>
        <w:rPr>
          <w:rFonts w:ascii="宋体" w:eastAsia="宋体" w:hAnsi="宋体"/>
          <w:b/>
          <w:sz w:val="30"/>
          <w:szCs w:val="30"/>
          <w:lang w:eastAsia="zh-CN"/>
        </w:rPr>
      </w:pPr>
    </w:p>
    <w:p w:rsidR="00464AD2" w:rsidRDefault="00464AD2">
      <w:pPr>
        <w:spacing w:line="360" w:lineRule="auto"/>
        <w:jc w:val="center"/>
        <w:rPr>
          <w:rFonts w:ascii="宋体" w:eastAsia="宋体" w:hAnsi="宋体"/>
          <w:b/>
          <w:sz w:val="30"/>
          <w:szCs w:val="30"/>
          <w:lang w:eastAsia="zh-CN"/>
        </w:rPr>
      </w:pPr>
    </w:p>
    <w:p w:rsidR="00464AD2" w:rsidRDefault="00464AD2">
      <w:pPr>
        <w:spacing w:line="360" w:lineRule="auto"/>
        <w:jc w:val="center"/>
        <w:rPr>
          <w:rFonts w:ascii="宋体" w:eastAsia="宋体" w:hAnsi="宋体"/>
          <w:b/>
          <w:sz w:val="30"/>
          <w:szCs w:val="30"/>
          <w:lang w:eastAsia="zh-CN"/>
        </w:rPr>
      </w:pPr>
    </w:p>
    <w:p w:rsidR="00464AD2" w:rsidRDefault="00464AD2">
      <w:pPr>
        <w:spacing w:line="360" w:lineRule="auto"/>
        <w:jc w:val="center"/>
        <w:rPr>
          <w:rFonts w:ascii="宋体" w:eastAsia="宋体" w:hAnsi="宋体"/>
          <w:b/>
          <w:sz w:val="24"/>
          <w:szCs w:val="24"/>
          <w:lang w:eastAsia="zh-CN"/>
        </w:rPr>
      </w:pPr>
    </w:p>
    <w:p w:rsidR="00464AD2" w:rsidRDefault="00464AD2">
      <w:pPr>
        <w:spacing w:line="360" w:lineRule="auto"/>
        <w:jc w:val="center"/>
        <w:rPr>
          <w:rFonts w:ascii="宋体" w:eastAsia="宋体" w:hAnsi="宋体"/>
          <w:b/>
          <w:sz w:val="24"/>
          <w:szCs w:val="24"/>
          <w:lang w:eastAsia="zh-CN"/>
        </w:rPr>
      </w:pPr>
    </w:p>
    <w:p w:rsidR="00464AD2" w:rsidRDefault="00464AD2">
      <w:pPr>
        <w:spacing w:line="360" w:lineRule="auto"/>
        <w:jc w:val="center"/>
        <w:rPr>
          <w:rFonts w:ascii="宋体" w:eastAsia="宋体" w:hAnsi="宋体"/>
          <w:b/>
          <w:sz w:val="24"/>
          <w:szCs w:val="24"/>
          <w:lang w:eastAsia="zh-CN"/>
        </w:rPr>
      </w:pPr>
    </w:p>
    <w:p w:rsidR="00464AD2" w:rsidRDefault="00464AD2">
      <w:pPr>
        <w:spacing w:line="360" w:lineRule="auto"/>
        <w:jc w:val="center"/>
        <w:rPr>
          <w:rFonts w:ascii="宋体" w:eastAsia="宋体" w:hAnsi="宋体"/>
          <w:b/>
          <w:sz w:val="24"/>
          <w:szCs w:val="24"/>
          <w:lang w:eastAsia="zh-CN"/>
        </w:rPr>
      </w:pPr>
    </w:p>
    <w:p w:rsidR="00464AD2" w:rsidRDefault="00464AD2">
      <w:pPr>
        <w:spacing w:line="360" w:lineRule="auto"/>
        <w:jc w:val="center"/>
        <w:rPr>
          <w:rFonts w:ascii="宋体" w:eastAsia="宋体" w:hAnsi="宋体"/>
          <w:b/>
          <w:sz w:val="24"/>
          <w:szCs w:val="24"/>
          <w:lang w:eastAsia="zh-CN"/>
        </w:rPr>
      </w:pPr>
    </w:p>
    <w:p w:rsidR="00464AD2" w:rsidRDefault="00DE74C0">
      <w:pPr>
        <w:spacing w:line="360" w:lineRule="auto"/>
        <w:jc w:val="center"/>
        <w:outlineLvl w:val="0"/>
        <w:rPr>
          <w:rFonts w:ascii="宋体" w:eastAsia="宋体" w:hAnsi="宋体"/>
          <w:b/>
          <w:bCs/>
          <w:sz w:val="28"/>
          <w:szCs w:val="28"/>
          <w:lang w:eastAsia="zh-CN"/>
        </w:rPr>
      </w:pPr>
      <w:bookmarkStart w:id="15" w:name="_Toc489655320"/>
      <w:r>
        <w:rPr>
          <w:rFonts w:ascii="宋体" w:eastAsia="宋体" w:hAnsi="宋体" w:hint="eastAsia"/>
          <w:b/>
          <w:bCs/>
          <w:sz w:val="28"/>
          <w:szCs w:val="28"/>
          <w:lang w:eastAsia="zh-CN"/>
        </w:rPr>
        <w:t>响应文件主要目录</w:t>
      </w:r>
      <w:bookmarkEnd w:id="15"/>
      <w:r>
        <w:rPr>
          <w:rFonts w:ascii="宋体" w:eastAsia="宋体" w:hAnsi="宋体" w:hint="eastAsia"/>
          <w:b/>
          <w:bCs/>
          <w:sz w:val="28"/>
          <w:szCs w:val="28"/>
          <w:lang w:eastAsia="zh-CN"/>
        </w:rPr>
        <w:t>及相关证明材料格式、附件</w:t>
      </w:r>
    </w:p>
    <w:p w:rsidR="00464AD2" w:rsidRDefault="00464AD2">
      <w:pPr>
        <w:spacing w:line="360" w:lineRule="auto"/>
        <w:rPr>
          <w:rFonts w:ascii="宋体" w:eastAsia="宋体" w:hAnsi="宋体"/>
          <w:sz w:val="24"/>
          <w:szCs w:val="24"/>
          <w:lang w:eastAsia="zh-CN"/>
        </w:rPr>
      </w:pPr>
    </w:p>
    <w:p w:rsidR="00464AD2" w:rsidRDefault="00DE74C0">
      <w:pPr>
        <w:spacing w:line="360" w:lineRule="auto"/>
        <w:rPr>
          <w:rFonts w:ascii="宋体" w:eastAsia="宋体" w:hAnsi="宋体"/>
          <w:sz w:val="24"/>
          <w:szCs w:val="24"/>
          <w:lang w:eastAsia="zh-CN"/>
        </w:rPr>
      </w:pPr>
      <w:r>
        <w:rPr>
          <w:rFonts w:ascii="宋体" w:eastAsia="宋体" w:hAnsi="宋体"/>
          <w:sz w:val="24"/>
          <w:szCs w:val="24"/>
          <w:lang w:eastAsia="zh-CN"/>
        </w:rPr>
        <w:t xml:space="preserve">一、 竞争性磋商申请及声明 </w:t>
      </w:r>
    </w:p>
    <w:p w:rsidR="00464AD2" w:rsidRDefault="00DE74C0">
      <w:pPr>
        <w:spacing w:line="360" w:lineRule="auto"/>
        <w:rPr>
          <w:rFonts w:ascii="宋体" w:eastAsia="宋体" w:hAnsi="宋体"/>
          <w:sz w:val="24"/>
          <w:szCs w:val="24"/>
          <w:lang w:eastAsia="zh-CN"/>
        </w:rPr>
      </w:pPr>
      <w:r>
        <w:rPr>
          <w:rFonts w:ascii="宋体" w:eastAsia="宋体" w:hAnsi="宋体"/>
          <w:sz w:val="24"/>
          <w:szCs w:val="24"/>
          <w:lang w:eastAsia="zh-CN"/>
        </w:rPr>
        <w:t xml:space="preserve">二、 法定代表人授权书 </w:t>
      </w:r>
    </w:p>
    <w:p w:rsidR="00464AD2" w:rsidRDefault="00DE74C0">
      <w:pPr>
        <w:spacing w:line="360" w:lineRule="auto"/>
        <w:rPr>
          <w:rFonts w:ascii="宋体" w:eastAsia="宋体" w:hAnsi="宋体"/>
          <w:sz w:val="24"/>
          <w:szCs w:val="24"/>
          <w:lang w:eastAsia="zh-CN"/>
        </w:rPr>
      </w:pPr>
      <w:r>
        <w:rPr>
          <w:rFonts w:ascii="宋体" w:eastAsia="宋体" w:hAnsi="宋体"/>
          <w:sz w:val="24"/>
          <w:szCs w:val="24"/>
          <w:lang w:eastAsia="zh-CN"/>
        </w:rPr>
        <w:t xml:space="preserve">三、 报价表 </w:t>
      </w:r>
    </w:p>
    <w:p w:rsidR="00464AD2" w:rsidRDefault="00DE74C0">
      <w:pPr>
        <w:spacing w:line="360" w:lineRule="auto"/>
        <w:rPr>
          <w:rFonts w:ascii="宋体" w:eastAsia="宋体" w:hAnsi="宋体"/>
          <w:sz w:val="24"/>
          <w:szCs w:val="24"/>
          <w:lang w:eastAsia="zh-CN"/>
        </w:rPr>
      </w:pPr>
      <w:r>
        <w:rPr>
          <w:rFonts w:ascii="宋体" w:eastAsia="宋体" w:hAnsi="宋体"/>
          <w:sz w:val="24"/>
          <w:szCs w:val="24"/>
          <w:lang w:eastAsia="zh-CN"/>
        </w:rPr>
        <w:t>四、 资格证明文件</w:t>
      </w:r>
    </w:p>
    <w:p w:rsidR="00464AD2" w:rsidRDefault="00DE74C0">
      <w:pPr>
        <w:spacing w:line="360" w:lineRule="auto"/>
        <w:rPr>
          <w:rFonts w:ascii="宋体" w:eastAsia="宋体" w:hAnsi="宋体"/>
          <w:sz w:val="24"/>
          <w:szCs w:val="24"/>
          <w:lang w:eastAsia="zh-CN"/>
        </w:rPr>
      </w:pPr>
      <w:r>
        <w:rPr>
          <w:rFonts w:ascii="宋体" w:eastAsia="宋体" w:hAnsi="宋体"/>
          <w:sz w:val="24"/>
          <w:szCs w:val="24"/>
          <w:lang w:eastAsia="zh-CN"/>
        </w:rPr>
        <w:t>五、 分项报价表</w:t>
      </w:r>
    </w:p>
    <w:p w:rsidR="00464AD2" w:rsidRDefault="00DE74C0">
      <w:pPr>
        <w:spacing w:line="360" w:lineRule="auto"/>
        <w:rPr>
          <w:rFonts w:ascii="宋体" w:eastAsia="宋体" w:hAnsi="宋体"/>
          <w:sz w:val="24"/>
          <w:szCs w:val="24"/>
          <w:lang w:eastAsia="zh-CN"/>
        </w:rPr>
      </w:pPr>
      <w:r>
        <w:rPr>
          <w:rFonts w:ascii="宋体" w:eastAsia="宋体" w:hAnsi="宋体"/>
          <w:sz w:val="24"/>
          <w:szCs w:val="24"/>
          <w:lang w:eastAsia="zh-CN"/>
        </w:rPr>
        <w:t xml:space="preserve">六、 技术条款偏离表 </w:t>
      </w:r>
    </w:p>
    <w:p w:rsidR="00464AD2" w:rsidRDefault="00DE74C0">
      <w:pPr>
        <w:spacing w:line="360" w:lineRule="auto"/>
        <w:rPr>
          <w:rFonts w:ascii="宋体" w:eastAsia="宋体" w:hAnsi="宋体"/>
          <w:sz w:val="24"/>
          <w:szCs w:val="24"/>
          <w:lang w:eastAsia="zh-CN"/>
        </w:rPr>
      </w:pPr>
      <w:r>
        <w:rPr>
          <w:rFonts w:ascii="宋体" w:eastAsia="宋体" w:hAnsi="宋体"/>
          <w:sz w:val="24"/>
          <w:szCs w:val="24"/>
          <w:lang w:eastAsia="zh-CN"/>
        </w:rPr>
        <w:t xml:space="preserve">七、 商务条款偏离表 </w:t>
      </w: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八、投标人拟投入本项目服务人员一览表</w:t>
      </w: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九、投标人类似业绩情况表（及证明材料）</w:t>
      </w: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十</w:t>
      </w:r>
      <w:r>
        <w:rPr>
          <w:rFonts w:ascii="宋体" w:eastAsia="宋体" w:hAnsi="宋体"/>
          <w:sz w:val="24"/>
          <w:szCs w:val="24"/>
          <w:lang w:eastAsia="zh-CN"/>
        </w:rPr>
        <w:t xml:space="preserve">、 服务与承诺 </w:t>
      </w:r>
    </w:p>
    <w:p w:rsidR="00464AD2" w:rsidRDefault="00DE74C0">
      <w:pPr>
        <w:spacing w:line="360" w:lineRule="auto"/>
        <w:rPr>
          <w:rFonts w:ascii="宋体" w:eastAsia="宋体" w:hAnsi="宋体"/>
          <w:sz w:val="24"/>
          <w:szCs w:val="24"/>
          <w:lang w:eastAsia="zh-CN"/>
        </w:rPr>
      </w:pPr>
      <w:r>
        <w:rPr>
          <w:rFonts w:ascii="宋体" w:eastAsia="宋体" w:hAnsi="宋体"/>
          <w:sz w:val="24"/>
          <w:szCs w:val="24"/>
          <w:lang w:eastAsia="zh-CN"/>
        </w:rPr>
        <w:t>十</w:t>
      </w:r>
      <w:r>
        <w:rPr>
          <w:rFonts w:ascii="宋体" w:eastAsia="宋体" w:hAnsi="宋体" w:hint="eastAsia"/>
          <w:sz w:val="24"/>
          <w:szCs w:val="24"/>
          <w:lang w:eastAsia="zh-CN"/>
        </w:rPr>
        <w:t>一</w:t>
      </w:r>
      <w:r>
        <w:rPr>
          <w:rFonts w:ascii="宋体" w:eastAsia="宋体" w:hAnsi="宋体"/>
          <w:sz w:val="24"/>
          <w:szCs w:val="24"/>
          <w:lang w:eastAsia="zh-CN"/>
        </w:rPr>
        <w:t>、 竞争性磋商需要的其他证明文件及材料（若有)</w:t>
      </w:r>
    </w:p>
    <w:p w:rsidR="00464AD2" w:rsidRDefault="00DE74C0">
      <w:pPr>
        <w:spacing w:line="360" w:lineRule="auto"/>
        <w:ind w:firstLine="1440"/>
        <w:rPr>
          <w:rFonts w:ascii="宋体" w:eastAsia="宋体" w:hAnsi="宋体"/>
          <w:sz w:val="24"/>
          <w:szCs w:val="24"/>
          <w:lang w:eastAsia="zh-CN"/>
        </w:rPr>
      </w:pPr>
      <w:r>
        <w:rPr>
          <w:rFonts w:ascii="宋体" w:eastAsia="宋体" w:hAnsi="宋体" w:hint="eastAsia"/>
          <w:sz w:val="24"/>
          <w:szCs w:val="24"/>
          <w:lang w:eastAsia="zh-CN"/>
        </w:rPr>
        <w:t xml:space="preserve">     </w:t>
      </w: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附件一、中小企业声明函格式</w:t>
      </w: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附件二、无重大违法记录声明格式</w:t>
      </w: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附件三、具备履行合同所必需的设备和专业技术能力的声明格式及证明材料</w:t>
      </w:r>
    </w:p>
    <w:p w:rsidR="00464AD2" w:rsidRDefault="00DE74C0">
      <w:pPr>
        <w:spacing w:line="360" w:lineRule="auto"/>
        <w:rPr>
          <w:rFonts w:ascii="宋体" w:eastAsia="宋体" w:hAnsi="宋体"/>
          <w:b/>
          <w:sz w:val="24"/>
          <w:szCs w:val="24"/>
          <w:lang w:eastAsia="zh-CN"/>
        </w:rPr>
      </w:pPr>
      <w:r>
        <w:rPr>
          <w:rFonts w:ascii="宋体" w:eastAsia="宋体" w:hAnsi="宋体" w:hint="eastAsia"/>
          <w:sz w:val="24"/>
          <w:szCs w:val="24"/>
          <w:lang w:eastAsia="zh-CN"/>
        </w:rPr>
        <w:t>附件四、 南京市政府采购供应商信用</w:t>
      </w:r>
      <w:proofErr w:type="gramStart"/>
      <w:r>
        <w:rPr>
          <w:rFonts w:ascii="宋体" w:eastAsia="宋体" w:hAnsi="宋体" w:hint="eastAsia"/>
          <w:sz w:val="24"/>
          <w:szCs w:val="24"/>
          <w:lang w:eastAsia="zh-CN"/>
        </w:rPr>
        <w:t>记录表暨信用</w:t>
      </w:r>
      <w:proofErr w:type="gramEnd"/>
      <w:r>
        <w:rPr>
          <w:rFonts w:ascii="宋体" w:eastAsia="宋体" w:hAnsi="宋体" w:hint="eastAsia"/>
          <w:sz w:val="24"/>
          <w:szCs w:val="24"/>
          <w:lang w:eastAsia="zh-CN"/>
        </w:rPr>
        <w:t>承诺书</w:t>
      </w: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b/>
          <w:szCs w:val="21"/>
          <w:lang w:eastAsia="zh-CN"/>
        </w:rPr>
      </w:pPr>
    </w:p>
    <w:p w:rsidR="00464AD2" w:rsidRDefault="00464AD2">
      <w:pPr>
        <w:spacing w:line="360" w:lineRule="auto"/>
        <w:rPr>
          <w:rFonts w:ascii="宋体"/>
          <w:b/>
          <w:szCs w:val="21"/>
          <w:lang w:eastAsia="zh-CN"/>
        </w:rPr>
      </w:pPr>
    </w:p>
    <w:p w:rsidR="00464AD2" w:rsidRDefault="00464AD2">
      <w:pPr>
        <w:spacing w:line="360" w:lineRule="auto"/>
        <w:rPr>
          <w:rFonts w:ascii="宋体" w:eastAsia="宋体"/>
          <w:b/>
          <w:szCs w:val="21"/>
          <w:lang w:eastAsia="zh-CN"/>
        </w:rPr>
      </w:pPr>
    </w:p>
    <w:p w:rsidR="00464AD2" w:rsidRDefault="00464AD2">
      <w:pPr>
        <w:spacing w:line="360" w:lineRule="auto"/>
        <w:rPr>
          <w:rFonts w:ascii="宋体" w:eastAsia="宋体"/>
          <w:b/>
          <w:szCs w:val="21"/>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sectPr w:rsidR="00464AD2">
          <w:headerReference w:type="default" r:id="rId9"/>
          <w:footerReference w:type="default" r:id="rId10"/>
          <w:pgSz w:w="11906" w:h="16838"/>
          <w:pgMar w:top="1440" w:right="1417" w:bottom="1440" w:left="1417" w:header="851" w:footer="992" w:gutter="0"/>
          <w:cols w:space="1701"/>
          <w:docGrid w:linePitch="360"/>
        </w:sectPr>
      </w:pPr>
    </w:p>
    <w:p w:rsidR="00464AD2" w:rsidRDefault="00DE74C0">
      <w:pPr>
        <w:spacing w:line="360" w:lineRule="auto"/>
        <w:rPr>
          <w:rFonts w:ascii="宋体" w:eastAsia="宋体" w:hAnsi="宋体"/>
          <w:b/>
          <w:sz w:val="24"/>
          <w:szCs w:val="24"/>
          <w:lang w:eastAsia="zh-CN"/>
        </w:rPr>
      </w:pPr>
      <w:r>
        <w:rPr>
          <w:rFonts w:ascii="宋体" w:eastAsia="宋体" w:hAnsi="宋体" w:hint="eastAsia"/>
          <w:b/>
          <w:sz w:val="24"/>
          <w:szCs w:val="24"/>
          <w:lang w:eastAsia="zh-CN"/>
        </w:rPr>
        <w:lastRenderedPageBreak/>
        <w:t>目录一、竞争性磋商申请及声明</w:t>
      </w:r>
    </w:p>
    <w:p w:rsidR="00464AD2" w:rsidRDefault="00DE74C0">
      <w:pPr>
        <w:widowControl/>
        <w:spacing w:line="360" w:lineRule="auto"/>
        <w:jc w:val="center"/>
        <w:rPr>
          <w:rFonts w:ascii="宋体" w:eastAsia="宋体" w:hAnsi="宋体" w:cs="宋体"/>
          <w:sz w:val="36"/>
          <w:szCs w:val="36"/>
          <w:lang w:val="zh-CN" w:eastAsia="zh-CN" w:bidi="ar"/>
        </w:rPr>
      </w:pPr>
      <w:r>
        <w:rPr>
          <w:rFonts w:ascii="宋体" w:eastAsia="宋体" w:hAnsi="宋体" w:cs="宋体" w:hint="eastAsia"/>
          <w:sz w:val="36"/>
          <w:szCs w:val="36"/>
          <w:lang w:val="zh-CN" w:eastAsia="zh-CN" w:bidi="ar"/>
        </w:rPr>
        <w:t>竞争性磋商申请及声明</w:t>
      </w:r>
    </w:p>
    <w:p w:rsidR="00464AD2" w:rsidRDefault="00DE74C0">
      <w:pPr>
        <w:spacing w:line="400" w:lineRule="exact"/>
        <w:rPr>
          <w:rFonts w:ascii="宋体" w:eastAsia="宋体" w:hAnsi="宋体" w:cs="宋体"/>
          <w:sz w:val="24"/>
          <w:szCs w:val="24"/>
          <w:lang w:val="zh-CN" w:eastAsia="zh-CN" w:bidi="ar"/>
        </w:rPr>
      </w:pPr>
      <w:r>
        <w:rPr>
          <w:rFonts w:ascii="宋体" w:eastAsia="宋体" w:hAnsi="宋体" w:cs="宋体" w:hint="eastAsia"/>
          <w:sz w:val="24"/>
          <w:szCs w:val="24"/>
          <w:lang w:val="zh-CN" w:eastAsia="zh-CN"/>
        </w:rPr>
        <w:t>致：</w:t>
      </w:r>
      <w:r>
        <w:rPr>
          <w:rFonts w:ascii="宋体" w:eastAsia="宋体" w:hAnsi="宋体" w:hint="eastAsia"/>
          <w:sz w:val="24"/>
          <w:szCs w:val="24"/>
          <w:lang w:eastAsia="zh-CN"/>
        </w:rPr>
        <w:t xml:space="preserve"> </w:t>
      </w:r>
    </w:p>
    <w:p w:rsidR="00464AD2" w:rsidRDefault="00DE74C0">
      <w:pPr>
        <w:spacing w:line="400" w:lineRule="exact"/>
        <w:ind w:firstLine="360"/>
        <w:rPr>
          <w:rFonts w:ascii="宋体" w:eastAsia="宋体" w:hAnsi="宋体" w:cs="宋体"/>
          <w:sz w:val="24"/>
          <w:szCs w:val="24"/>
          <w:lang w:val="zh-CN" w:eastAsia="zh-CN"/>
        </w:rPr>
      </w:pPr>
      <w:r>
        <w:rPr>
          <w:rFonts w:ascii="宋体" w:eastAsia="宋体" w:hAnsi="宋体" w:cs="宋体" w:hint="eastAsia"/>
          <w:sz w:val="24"/>
          <w:szCs w:val="24"/>
          <w:lang w:val="zh-CN" w:eastAsia="zh-CN" w:bidi="ar"/>
        </w:rPr>
        <w:t>根据贵方</w:t>
      </w:r>
      <w:r>
        <w:rPr>
          <w:rFonts w:ascii="宋体" w:eastAsia="宋体" w:hAnsi="宋体" w:cs="宋体" w:hint="eastAsia"/>
          <w:sz w:val="24"/>
          <w:szCs w:val="24"/>
          <w:u w:val="single"/>
          <w:lang w:val="zh-CN" w:eastAsia="zh-CN" w:bidi="ar"/>
        </w:rPr>
        <w:t xml:space="preserve">                            </w:t>
      </w:r>
      <w:r>
        <w:rPr>
          <w:rFonts w:ascii="宋体" w:eastAsia="宋体" w:hAnsi="宋体" w:cs="宋体" w:hint="eastAsia"/>
          <w:sz w:val="24"/>
          <w:szCs w:val="24"/>
          <w:lang w:val="zh-CN" w:eastAsia="zh-CN" w:bidi="ar"/>
        </w:rPr>
        <w:t xml:space="preserve">（项目名称） </w:t>
      </w:r>
      <w:r>
        <w:rPr>
          <w:rFonts w:ascii="宋体" w:eastAsia="宋体" w:hAnsi="宋体" w:cs="宋体" w:hint="eastAsia"/>
          <w:b/>
          <w:sz w:val="24"/>
          <w:szCs w:val="24"/>
          <w:u w:val="single"/>
          <w:lang w:val="zh-CN" w:eastAsia="zh-CN" w:bidi="ar"/>
        </w:rPr>
        <w:t xml:space="preserve">          </w:t>
      </w:r>
      <w:r>
        <w:rPr>
          <w:rFonts w:ascii="宋体" w:eastAsia="宋体" w:hAnsi="宋体" w:cs="宋体" w:hint="eastAsia"/>
          <w:sz w:val="24"/>
          <w:szCs w:val="24"/>
          <w:lang w:val="zh-CN" w:eastAsia="zh-CN" w:bidi="ar"/>
        </w:rPr>
        <w:t>（项目编号）竞争性磋商邀请，正式授权下述签字人</w:t>
      </w:r>
      <w:r>
        <w:rPr>
          <w:rFonts w:ascii="宋体" w:eastAsia="宋体" w:hAnsi="宋体" w:cs="宋体" w:hint="eastAsia"/>
          <w:sz w:val="24"/>
          <w:szCs w:val="24"/>
          <w:u w:val="single"/>
          <w:lang w:val="zh-CN" w:eastAsia="zh-CN" w:bidi="ar"/>
        </w:rPr>
        <w:t xml:space="preserve">                   </w:t>
      </w:r>
      <w:r>
        <w:rPr>
          <w:rFonts w:ascii="宋体" w:eastAsia="宋体" w:hAnsi="宋体" w:cs="宋体" w:hint="eastAsia"/>
          <w:sz w:val="24"/>
          <w:szCs w:val="24"/>
          <w:lang w:val="zh-CN" w:eastAsia="zh-CN" w:bidi="ar"/>
        </w:rPr>
        <w:t>(姓名和职务)代表</w:t>
      </w:r>
      <w:r>
        <w:rPr>
          <w:rFonts w:ascii="宋体" w:eastAsia="宋体" w:hAnsi="宋体" w:cs="宋体" w:hint="eastAsia"/>
          <w:sz w:val="24"/>
          <w:szCs w:val="24"/>
          <w:u w:val="single"/>
          <w:lang w:val="zh-CN" w:eastAsia="zh-CN" w:bidi="ar"/>
        </w:rPr>
        <w:t xml:space="preserve">                        </w:t>
      </w:r>
      <w:r>
        <w:rPr>
          <w:rFonts w:ascii="宋体" w:eastAsia="宋体" w:hAnsi="宋体" w:cs="宋体" w:hint="eastAsia"/>
          <w:sz w:val="24"/>
          <w:szCs w:val="24"/>
          <w:lang w:val="zh-CN" w:eastAsia="zh-CN" w:bidi="ar"/>
        </w:rPr>
        <w:t>（供应商名称），提交响应文件并参加磋商。</w:t>
      </w:r>
    </w:p>
    <w:p w:rsidR="00464AD2" w:rsidRDefault="00DE74C0">
      <w:pPr>
        <w:spacing w:line="40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bidi="ar"/>
        </w:rPr>
        <w:t>据此函，签字</w:t>
      </w:r>
      <w:proofErr w:type="gramStart"/>
      <w:r>
        <w:rPr>
          <w:rFonts w:ascii="宋体" w:eastAsia="宋体" w:hAnsi="宋体" w:cs="宋体" w:hint="eastAsia"/>
          <w:sz w:val="24"/>
          <w:szCs w:val="24"/>
          <w:lang w:eastAsia="zh-CN" w:bidi="ar"/>
        </w:rPr>
        <w:t>人兹宣布</w:t>
      </w:r>
      <w:proofErr w:type="gramEnd"/>
      <w:r>
        <w:rPr>
          <w:rFonts w:ascii="宋体" w:eastAsia="宋体" w:hAnsi="宋体" w:cs="宋体" w:hint="eastAsia"/>
          <w:sz w:val="24"/>
          <w:szCs w:val="24"/>
          <w:lang w:eastAsia="zh-CN" w:bidi="ar"/>
        </w:rPr>
        <w:t>同意如下：</w:t>
      </w:r>
    </w:p>
    <w:p w:rsidR="00464AD2" w:rsidRDefault="00DE74C0">
      <w:pPr>
        <w:spacing w:line="40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bidi="ar"/>
        </w:rPr>
        <w:t>1、</w:t>
      </w:r>
      <w:r>
        <w:rPr>
          <w:rFonts w:ascii="宋体" w:eastAsia="宋体" w:hAnsi="宋体" w:cs="宋体" w:hint="eastAsia"/>
          <w:b/>
          <w:sz w:val="24"/>
          <w:szCs w:val="24"/>
          <w:lang w:val="zh-CN" w:eastAsia="zh-CN" w:bidi="ar"/>
        </w:rPr>
        <w:t>我们的资格条件完全符合政府采购法和本次采购要求</w:t>
      </w:r>
      <w:r>
        <w:rPr>
          <w:rFonts w:ascii="宋体" w:eastAsia="宋体" w:hAnsi="宋体" w:cs="宋体" w:hint="eastAsia"/>
          <w:sz w:val="24"/>
          <w:szCs w:val="24"/>
          <w:lang w:val="zh-CN" w:eastAsia="zh-CN" w:bidi="ar"/>
        </w:rPr>
        <w:t>，</w:t>
      </w:r>
      <w:r>
        <w:rPr>
          <w:rFonts w:ascii="宋体" w:eastAsia="宋体" w:hAnsi="宋体" w:cs="宋体" w:hint="eastAsia"/>
          <w:sz w:val="24"/>
          <w:szCs w:val="24"/>
          <w:lang w:eastAsia="zh-CN" w:bidi="ar"/>
        </w:rPr>
        <w:t>我们</w:t>
      </w:r>
      <w:r>
        <w:rPr>
          <w:rFonts w:ascii="宋体" w:eastAsia="宋体" w:hAnsi="宋体" w:cs="宋体" w:hint="eastAsia"/>
          <w:sz w:val="24"/>
          <w:szCs w:val="24"/>
          <w:lang w:val="zh-CN" w:eastAsia="zh-CN" w:bidi="ar"/>
        </w:rPr>
        <w:t>同意并向贵方提供了与本次采购活动有关的所有证据和资料</w:t>
      </w:r>
      <w:r>
        <w:rPr>
          <w:rFonts w:ascii="宋体" w:eastAsia="宋体" w:hAnsi="宋体" w:cs="宋体" w:hint="eastAsia"/>
          <w:sz w:val="24"/>
          <w:szCs w:val="24"/>
          <w:lang w:eastAsia="zh-CN" w:bidi="ar"/>
        </w:rPr>
        <w:t>。</w:t>
      </w:r>
    </w:p>
    <w:p w:rsidR="00464AD2" w:rsidRDefault="00DE74C0">
      <w:pPr>
        <w:spacing w:line="400" w:lineRule="exact"/>
        <w:ind w:firstLine="480"/>
        <w:rPr>
          <w:rFonts w:ascii="宋体" w:eastAsia="宋体" w:hAnsi="宋体" w:cs="宋体"/>
          <w:sz w:val="24"/>
          <w:szCs w:val="24"/>
          <w:lang w:val="zh-CN" w:eastAsia="zh-CN"/>
        </w:rPr>
      </w:pPr>
      <w:r>
        <w:rPr>
          <w:rFonts w:ascii="宋体" w:eastAsia="宋体" w:hAnsi="宋体" w:cs="宋体" w:hint="eastAsia"/>
          <w:sz w:val="24"/>
          <w:szCs w:val="24"/>
          <w:lang w:eastAsia="zh-CN" w:bidi="ar"/>
        </w:rPr>
        <w:t>2、服务名称：</w:t>
      </w:r>
      <w:r>
        <w:rPr>
          <w:rFonts w:ascii="宋体" w:eastAsia="宋体" w:hAnsi="宋体" w:cs="宋体" w:hint="eastAsia"/>
          <w:sz w:val="24"/>
          <w:szCs w:val="24"/>
          <w:u w:val="single"/>
          <w:lang w:eastAsia="zh-CN" w:bidi="ar"/>
        </w:rPr>
        <w:t xml:space="preserve">                                             </w:t>
      </w:r>
      <w:r>
        <w:rPr>
          <w:rFonts w:ascii="宋体" w:eastAsia="宋体" w:hAnsi="宋体" w:cs="宋体" w:hint="eastAsia"/>
          <w:sz w:val="24"/>
          <w:szCs w:val="24"/>
          <w:lang w:eastAsia="zh-CN" w:bidi="ar"/>
        </w:rPr>
        <w:t>。</w:t>
      </w:r>
    </w:p>
    <w:p w:rsidR="00464AD2" w:rsidRDefault="00DE74C0">
      <w:pPr>
        <w:spacing w:line="40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bidi="ar"/>
        </w:rPr>
        <w:t>3、</w:t>
      </w:r>
      <w:r>
        <w:rPr>
          <w:rFonts w:ascii="宋体" w:eastAsia="宋体" w:hAnsi="宋体" w:cs="宋体" w:hint="eastAsia"/>
          <w:sz w:val="24"/>
          <w:szCs w:val="24"/>
          <w:lang w:val="zh-CN" w:eastAsia="zh-CN" w:bidi="ar"/>
        </w:rPr>
        <w:t>我们的</w:t>
      </w:r>
      <w:r>
        <w:rPr>
          <w:rFonts w:ascii="宋体" w:eastAsia="宋体" w:hAnsi="宋体" w:cs="宋体" w:hint="eastAsia"/>
          <w:sz w:val="24"/>
          <w:szCs w:val="24"/>
          <w:lang w:eastAsia="zh-CN" w:bidi="ar"/>
        </w:rPr>
        <w:t>总报价为（大写）</w:t>
      </w:r>
      <w:r>
        <w:rPr>
          <w:rFonts w:ascii="宋体" w:eastAsia="宋体" w:hAnsi="宋体" w:cs="宋体" w:hint="eastAsia"/>
          <w:b/>
          <w:sz w:val="24"/>
          <w:szCs w:val="24"/>
          <w:u w:val="single"/>
          <w:lang w:eastAsia="zh-CN" w:bidi="ar"/>
        </w:rPr>
        <w:t xml:space="preserve">             </w:t>
      </w:r>
      <w:r>
        <w:rPr>
          <w:rFonts w:ascii="宋体" w:eastAsia="宋体" w:hAnsi="宋体" w:cs="宋体" w:hint="eastAsia"/>
          <w:sz w:val="24"/>
          <w:szCs w:val="24"/>
          <w:lang w:eastAsia="zh-CN" w:bidi="ar"/>
        </w:rPr>
        <w:t>元人民币，</w:t>
      </w:r>
      <w:r>
        <w:rPr>
          <w:rFonts w:ascii="宋体" w:eastAsia="宋体" w:hAnsi="宋体" w:cs="宋体" w:hint="eastAsia"/>
          <w:sz w:val="24"/>
          <w:szCs w:val="24"/>
          <w:lang w:val="zh-CN" w:eastAsia="zh-CN" w:bidi="ar"/>
        </w:rPr>
        <w:t>其中，</w:t>
      </w:r>
      <w:r>
        <w:rPr>
          <w:rFonts w:ascii="宋体" w:eastAsia="宋体" w:hAnsi="宋体" w:cs="宋体" w:hint="eastAsia"/>
          <w:b/>
          <w:sz w:val="24"/>
          <w:szCs w:val="24"/>
          <w:lang w:eastAsia="zh-CN" w:bidi="ar"/>
        </w:rPr>
        <w:t>小型和微型企业为</w:t>
      </w:r>
      <w:r>
        <w:rPr>
          <w:rFonts w:ascii="宋体" w:eastAsia="宋体" w:hAnsi="宋体" w:cs="宋体" w:hint="eastAsia"/>
          <w:b/>
          <w:sz w:val="24"/>
          <w:szCs w:val="24"/>
          <w:u w:val="single"/>
          <w:lang w:val="zh-CN" w:eastAsia="zh-CN" w:bidi="ar"/>
        </w:rPr>
        <w:t xml:space="preserve">       </w:t>
      </w:r>
      <w:r>
        <w:rPr>
          <w:rFonts w:ascii="宋体" w:eastAsia="宋体" w:hAnsi="宋体" w:cs="宋体" w:hint="eastAsia"/>
          <w:b/>
          <w:sz w:val="24"/>
          <w:szCs w:val="24"/>
          <w:lang w:eastAsia="zh-CN" w:bidi="ar"/>
        </w:rPr>
        <w:t>元</w:t>
      </w:r>
      <w:r>
        <w:rPr>
          <w:rFonts w:ascii="宋体" w:eastAsia="宋体" w:hAnsi="宋体" w:cs="宋体" w:hint="eastAsia"/>
          <w:sz w:val="24"/>
          <w:szCs w:val="24"/>
          <w:lang w:val="zh-CN" w:eastAsia="zh-CN" w:bidi="ar"/>
        </w:rPr>
        <w:t>人民币。项目</w:t>
      </w:r>
      <w:r>
        <w:rPr>
          <w:rFonts w:ascii="宋体" w:eastAsia="宋体" w:hAnsi="宋体" w:cs="宋体" w:hint="eastAsia"/>
          <w:sz w:val="24"/>
          <w:szCs w:val="24"/>
          <w:lang w:eastAsia="zh-CN" w:bidi="ar"/>
        </w:rPr>
        <w:t>负责人</w:t>
      </w:r>
      <w:r>
        <w:rPr>
          <w:rFonts w:ascii="宋体" w:eastAsia="宋体" w:hAnsi="宋体" w:cs="宋体" w:hint="eastAsia"/>
          <w:sz w:val="24"/>
          <w:szCs w:val="24"/>
          <w:lang w:val="zh-CN" w:eastAsia="zh-CN" w:bidi="ar"/>
        </w:rPr>
        <w:t>为</w:t>
      </w:r>
      <w:r>
        <w:rPr>
          <w:rFonts w:ascii="宋体" w:eastAsia="宋体" w:hAnsi="宋体" w:cs="宋体" w:hint="eastAsia"/>
          <w:b/>
          <w:sz w:val="24"/>
          <w:szCs w:val="24"/>
          <w:u w:val="single"/>
          <w:lang w:eastAsia="zh-CN" w:bidi="ar"/>
        </w:rPr>
        <w:t xml:space="preserve">             。</w:t>
      </w:r>
    </w:p>
    <w:p w:rsidR="00464AD2" w:rsidRDefault="00DE74C0">
      <w:pPr>
        <w:spacing w:line="40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bidi="ar"/>
        </w:rPr>
        <w:t>4、</w:t>
      </w:r>
      <w:r>
        <w:rPr>
          <w:rFonts w:ascii="宋体" w:eastAsia="宋体" w:hAnsi="宋体" w:cs="宋体" w:hint="eastAsia"/>
          <w:sz w:val="24"/>
          <w:szCs w:val="24"/>
          <w:lang w:val="zh-CN" w:eastAsia="zh-CN" w:bidi="ar"/>
        </w:rPr>
        <w:t>我们已详细审核全部磋商文件及其有效补充文件，我们放弃对磋商文件任何误解的权利，提交响应文件后，</w:t>
      </w:r>
      <w:r>
        <w:rPr>
          <w:rFonts w:ascii="宋体" w:eastAsia="宋体" w:hAnsi="宋体" w:cs="宋体" w:hint="eastAsia"/>
          <w:b/>
          <w:sz w:val="24"/>
          <w:szCs w:val="24"/>
          <w:lang w:val="zh-CN" w:eastAsia="zh-CN" w:bidi="ar"/>
        </w:rPr>
        <w:t>不对磋商文件本身提出质疑</w:t>
      </w:r>
      <w:r>
        <w:rPr>
          <w:rFonts w:ascii="宋体" w:eastAsia="宋体" w:hAnsi="宋体" w:cs="宋体" w:hint="eastAsia"/>
          <w:sz w:val="24"/>
          <w:szCs w:val="24"/>
          <w:lang w:val="zh-CN" w:eastAsia="zh-CN" w:bidi="ar"/>
        </w:rPr>
        <w:t>。否则，属于</w:t>
      </w:r>
      <w:proofErr w:type="gramStart"/>
      <w:r>
        <w:rPr>
          <w:rFonts w:ascii="宋体" w:eastAsia="宋体" w:hAnsi="宋体" w:cs="宋体" w:hint="eastAsia"/>
          <w:sz w:val="24"/>
          <w:szCs w:val="24"/>
          <w:lang w:val="zh-CN" w:eastAsia="zh-CN" w:bidi="ar"/>
        </w:rPr>
        <w:t>不</w:t>
      </w:r>
      <w:proofErr w:type="gramEnd"/>
      <w:r>
        <w:rPr>
          <w:rFonts w:ascii="宋体" w:eastAsia="宋体" w:hAnsi="宋体" w:cs="宋体" w:hint="eastAsia"/>
          <w:sz w:val="24"/>
          <w:szCs w:val="24"/>
          <w:lang w:val="zh-CN" w:eastAsia="zh-CN" w:bidi="ar"/>
        </w:rPr>
        <w:t>诚信和故意扰乱政府采购活动行为，我们将无条件接受处罚。</w:t>
      </w:r>
    </w:p>
    <w:p w:rsidR="00464AD2" w:rsidRDefault="00DE74C0">
      <w:pPr>
        <w:spacing w:line="40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bidi="ar"/>
        </w:rPr>
        <w:t>5、一旦我方成交，我方将根据磋商文件的规定，严格履行合同，保证于承诺的时间内完成本项目规定的服务内容。</w:t>
      </w:r>
    </w:p>
    <w:p w:rsidR="00464AD2" w:rsidRDefault="00DE74C0">
      <w:pPr>
        <w:spacing w:line="40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bidi="ar"/>
        </w:rPr>
        <w:t>6、我方绝不提供虚假材料谋取成交、决不采取不正当手段诋毁、排挤其他供应商、决不与采购人、其它供应商或者代理机构恶意串通、决不向采购人、代理机构工作人员和磋商小组进行商业贿赂、决不拒绝有关部门监督检查或提供虚假情况，如有违反，无条件接受贵方及相关管理部门的处罚。</w:t>
      </w:r>
    </w:p>
    <w:p w:rsidR="00464AD2" w:rsidRDefault="00DE74C0">
      <w:pPr>
        <w:spacing w:line="40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bidi="ar"/>
        </w:rPr>
        <w:t>7、我方正式通讯方式为：</w:t>
      </w:r>
    </w:p>
    <w:p w:rsidR="00464AD2" w:rsidRDefault="00DE74C0">
      <w:pPr>
        <w:spacing w:line="40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bidi="ar"/>
        </w:rPr>
        <w:t>地   址：</w:t>
      </w:r>
      <w:r>
        <w:rPr>
          <w:rFonts w:ascii="宋体" w:eastAsia="宋体" w:hAnsi="宋体" w:cs="宋体" w:hint="eastAsia"/>
          <w:sz w:val="24"/>
          <w:szCs w:val="24"/>
          <w:u w:val="single"/>
          <w:lang w:eastAsia="zh-CN" w:bidi="ar"/>
        </w:rPr>
        <w:t xml:space="preserve">                       </w:t>
      </w:r>
    </w:p>
    <w:p w:rsidR="00464AD2" w:rsidRDefault="00DE74C0">
      <w:pPr>
        <w:spacing w:line="40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bidi="ar"/>
        </w:rPr>
        <w:t>电   话：</w:t>
      </w:r>
      <w:r>
        <w:rPr>
          <w:rFonts w:ascii="宋体" w:eastAsia="宋体" w:hAnsi="宋体" w:cs="宋体" w:hint="eastAsia"/>
          <w:sz w:val="24"/>
          <w:szCs w:val="24"/>
          <w:u w:val="single"/>
          <w:lang w:eastAsia="zh-CN" w:bidi="ar"/>
        </w:rPr>
        <w:t xml:space="preserve">                       </w:t>
      </w:r>
    </w:p>
    <w:p w:rsidR="00464AD2" w:rsidRDefault="00DE74C0">
      <w:pPr>
        <w:spacing w:line="40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bidi="ar"/>
        </w:rPr>
        <w:t>传   真：</w:t>
      </w:r>
      <w:r>
        <w:rPr>
          <w:rFonts w:ascii="宋体" w:eastAsia="宋体" w:hAnsi="宋体" w:cs="宋体" w:hint="eastAsia"/>
          <w:sz w:val="24"/>
          <w:szCs w:val="24"/>
          <w:u w:val="single"/>
          <w:lang w:eastAsia="zh-CN" w:bidi="ar"/>
        </w:rPr>
        <w:t xml:space="preserve">                       </w:t>
      </w:r>
    </w:p>
    <w:p w:rsidR="00464AD2" w:rsidRDefault="00DE74C0">
      <w:pPr>
        <w:spacing w:line="40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bidi="ar"/>
        </w:rPr>
        <w:t>8、我方正式开户银行和</w:t>
      </w:r>
      <w:proofErr w:type="gramStart"/>
      <w:r>
        <w:rPr>
          <w:rFonts w:ascii="宋体" w:eastAsia="宋体" w:hAnsi="宋体" w:cs="宋体" w:hint="eastAsia"/>
          <w:sz w:val="24"/>
          <w:szCs w:val="24"/>
          <w:lang w:eastAsia="zh-CN" w:bidi="ar"/>
        </w:rPr>
        <w:t>帐号</w:t>
      </w:r>
      <w:proofErr w:type="gramEnd"/>
      <w:r>
        <w:rPr>
          <w:rFonts w:ascii="宋体" w:eastAsia="宋体" w:hAnsi="宋体" w:cs="宋体" w:hint="eastAsia"/>
          <w:sz w:val="24"/>
          <w:szCs w:val="24"/>
          <w:lang w:eastAsia="zh-CN" w:bidi="ar"/>
        </w:rPr>
        <w:t>为：</w:t>
      </w:r>
    </w:p>
    <w:p w:rsidR="00464AD2" w:rsidRDefault="00DE74C0">
      <w:pPr>
        <w:spacing w:line="40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bidi="ar"/>
        </w:rPr>
        <w:t>开户银行：</w:t>
      </w:r>
      <w:r>
        <w:rPr>
          <w:rFonts w:ascii="宋体" w:eastAsia="宋体" w:hAnsi="宋体" w:cs="宋体" w:hint="eastAsia"/>
          <w:sz w:val="24"/>
          <w:szCs w:val="24"/>
          <w:u w:val="single"/>
          <w:lang w:eastAsia="zh-CN" w:bidi="ar"/>
        </w:rPr>
        <w:t xml:space="preserve">                       </w:t>
      </w:r>
    </w:p>
    <w:p w:rsidR="00464AD2" w:rsidRDefault="00DE74C0">
      <w:pPr>
        <w:spacing w:line="40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bidi="ar"/>
        </w:rPr>
        <w:t>帐    号：</w:t>
      </w:r>
      <w:r>
        <w:rPr>
          <w:rFonts w:ascii="宋体" w:eastAsia="宋体" w:hAnsi="宋体" w:cs="宋体" w:hint="eastAsia"/>
          <w:sz w:val="24"/>
          <w:szCs w:val="24"/>
          <w:u w:val="single"/>
          <w:lang w:eastAsia="zh-CN" w:bidi="ar"/>
        </w:rPr>
        <w:t xml:space="preserve">                       </w:t>
      </w:r>
    </w:p>
    <w:p w:rsidR="00464AD2" w:rsidRDefault="00DE74C0">
      <w:pPr>
        <w:spacing w:line="400" w:lineRule="exact"/>
        <w:ind w:firstLine="480"/>
        <w:rPr>
          <w:rFonts w:ascii="宋体" w:eastAsia="宋体" w:hAnsi="宋体" w:cs="宋体"/>
          <w:sz w:val="24"/>
          <w:szCs w:val="24"/>
          <w:u w:val="single"/>
          <w:lang w:eastAsia="zh-CN"/>
        </w:rPr>
      </w:pPr>
      <w:r>
        <w:rPr>
          <w:rFonts w:ascii="宋体" w:eastAsia="宋体" w:hAnsi="宋体" w:cs="宋体" w:hint="eastAsia"/>
          <w:sz w:val="24"/>
          <w:szCs w:val="24"/>
          <w:lang w:eastAsia="zh-CN" w:bidi="ar"/>
        </w:rPr>
        <w:t>供应商授权代表姓名（签字）：</w:t>
      </w:r>
      <w:r>
        <w:rPr>
          <w:rFonts w:ascii="宋体" w:eastAsia="宋体" w:hAnsi="宋体" w:cs="宋体" w:hint="eastAsia"/>
          <w:sz w:val="24"/>
          <w:szCs w:val="24"/>
          <w:u w:val="single"/>
          <w:lang w:eastAsia="zh-CN" w:bidi="ar"/>
        </w:rPr>
        <w:t xml:space="preserve">         </w:t>
      </w:r>
    </w:p>
    <w:p w:rsidR="00464AD2" w:rsidRDefault="00DE74C0">
      <w:pPr>
        <w:spacing w:line="400" w:lineRule="exact"/>
        <w:ind w:firstLine="480"/>
        <w:rPr>
          <w:rFonts w:ascii="宋体" w:eastAsia="宋体" w:hAnsi="宋体" w:cs="宋体"/>
          <w:sz w:val="24"/>
          <w:szCs w:val="24"/>
          <w:lang w:eastAsia="zh-CN"/>
        </w:rPr>
      </w:pPr>
      <w:r>
        <w:rPr>
          <w:rFonts w:ascii="宋体" w:eastAsia="宋体" w:hAnsi="宋体" w:cs="宋体" w:hint="eastAsia"/>
          <w:sz w:val="24"/>
          <w:szCs w:val="24"/>
          <w:lang w:eastAsia="zh-CN" w:bidi="ar"/>
        </w:rPr>
        <w:t>供应商名称（公章）：</w:t>
      </w:r>
      <w:r>
        <w:rPr>
          <w:rFonts w:ascii="宋体" w:eastAsia="宋体" w:hAnsi="宋体" w:cs="宋体" w:hint="eastAsia"/>
          <w:sz w:val="24"/>
          <w:szCs w:val="24"/>
          <w:u w:val="single"/>
          <w:lang w:eastAsia="zh-CN" w:bidi="ar"/>
        </w:rPr>
        <w:t xml:space="preserve">                 </w:t>
      </w:r>
    </w:p>
    <w:p w:rsidR="00464AD2" w:rsidRDefault="00DE74C0">
      <w:pPr>
        <w:spacing w:line="400" w:lineRule="exact"/>
        <w:ind w:firstLine="480"/>
        <w:rPr>
          <w:rFonts w:ascii="宋体" w:eastAsia="宋体" w:hAnsi="宋体"/>
          <w:sz w:val="24"/>
          <w:szCs w:val="24"/>
          <w:lang w:val="zh-CN" w:eastAsia="zh-CN"/>
        </w:rPr>
      </w:pPr>
      <w:r>
        <w:rPr>
          <w:rFonts w:ascii="宋体" w:eastAsia="宋体" w:hAnsi="宋体" w:cs="宋体" w:hint="eastAsia"/>
          <w:sz w:val="24"/>
          <w:szCs w:val="24"/>
          <w:lang w:eastAsia="zh-CN" w:bidi="ar"/>
        </w:rPr>
        <w:t>日    期：</w:t>
      </w:r>
      <w:r>
        <w:rPr>
          <w:rFonts w:ascii="宋体" w:eastAsia="宋体" w:hAnsi="宋体" w:cs="宋体" w:hint="eastAsia"/>
          <w:sz w:val="24"/>
          <w:szCs w:val="24"/>
          <w:u w:val="single"/>
          <w:lang w:eastAsia="zh-CN" w:bidi="ar"/>
        </w:rPr>
        <w:t xml:space="preserve">       </w:t>
      </w:r>
      <w:r>
        <w:rPr>
          <w:rFonts w:ascii="宋体" w:eastAsia="宋体" w:hAnsi="宋体" w:cs="宋体" w:hint="eastAsia"/>
          <w:sz w:val="24"/>
          <w:szCs w:val="24"/>
          <w:lang w:eastAsia="zh-CN" w:bidi="ar"/>
        </w:rPr>
        <w:t>年</w:t>
      </w:r>
      <w:r>
        <w:rPr>
          <w:rFonts w:ascii="宋体" w:eastAsia="宋体" w:hAnsi="宋体" w:cs="宋体" w:hint="eastAsia"/>
          <w:sz w:val="24"/>
          <w:szCs w:val="24"/>
          <w:u w:val="single"/>
          <w:lang w:eastAsia="zh-CN" w:bidi="ar"/>
        </w:rPr>
        <w:t xml:space="preserve">    </w:t>
      </w:r>
      <w:r>
        <w:rPr>
          <w:rFonts w:ascii="宋体" w:eastAsia="宋体" w:hAnsi="宋体" w:cs="宋体" w:hint="eastAsia"/>
          <w:sz w:val="24"/>
          <w:szCs w:val="24"/>
          <w:lang w:eastAsia="zh-CN" w:bidi="ar"/>
        </w:rPr>
        <w:t>月</w:t>
      </w:r>
      <w:r>
        <w:rPr>
          <w:rFonts w:ascii="宋体" w:eastAsia="宋体" w:hAnsi="宋体" w:cs="宋体" w:hint="eastAsia"/>
          <w:sz w:val="24"/>
          <w:szCs w:val="24"/>
          <w:u w:val="single"/>
          <w:lang w:eastAsia="zh-CN" w:bidi="ar"/>
        </w:rPr>
        <w:t xml:space="preserve">    </w:t>
      </w:r>
      <w:r>
        <w:rPr>
          <w:rFonts w:ascii="宋体" w:eastAsia="宋体" w:hAnsi="宋体" w:cs="宋体" w:hint="eastAsia"/>
          <w:sz w:val="24"/>
          <w:szCs w:val="24"/>
          <w:lang w:eastAsia="zh-CN" w:bidi="ar"/>
        </w:rPr>
        <w:t>日</w:t>
      </w:r>
    </w:p>
    <w:p w:rsidR="00464AD2" w:rsidRDefault="00464AD2">
      <w:pPr>
        <w:rPr>
          <w:rFonts w:ascii="宋体" w:eastAsia="宋体" w:hAnsi="宋体"/>
          <w:szCs w:val="21"/>
          <w:lang w:val="zh-CN" w:eastAsia="zh-CN"/>
        </w:rPr>
      </w:pPr>
    </w:p>
    <w:p w:rsidR="00464AD2" w:rsidRDefault="00464AD2">
      <w:pPr>
        <w:widowControl/>
        <w:spacing w:line="360" w:lineRule="auto"/>
        <w:rPr>
          <w:rFonts w:ascii="宋体" w:eastAsia="宋体" w:hAnsi="宋体"/>
          <w:sz w:val="36"/>
          <w:szCs w:val="36"/>
          <w:lang w:eastAsia="zh-CN"/>
        </w:rPr>
      </w:pPr>
    </w:p>
    <w:p w:rsidR="00464AD2" w:rsidRDefault="00DE74C0">
      <w:pPr>
        <w:widowControl/>
        <w:spacing w:line="360" w:lineRule="auto"/>
        <w:rPr>
          <w:rFonts w:ascii="宋体" w:eastAsia="宋体" w:hAnsi="宋体"/>
          <w:b/>
          <w:sz w:val="24"/>
          <w:szCs w:val="24"/>
          <w:lang w:eastAsia="zh-CN"/>
        </w:rPr>
      </w:pPr>
      <w:r>
        <w:rPr>
          <w:rFonts w:ascii="宋体" w:eastAsia="宋体" w:hAnsi="宋体" w:hint="eastAsia"/>
          <w:b/>
          <w:sz w:val="24"/>
          <w:szCs w:val="24"/>
          <w:lang w:eastAsia="zh-CN"/>
        </w:rPr>
        <w:lastRenderedPageBreak/>
        <w:t>目录二、法定代表人授权书格式</w:t>
      </w:r>
    </w:p>
    <w:p w:rsidR="00464AD2" w:rsidRDefault="00DE74C0">
      <w:pPr>
        <w:widowControl/>
        <w:spacing w:line="360" w:lineRule="auto"/>
        <w:ind w:firstLine="720"/>
        <w:jc w:val="center"/>
        <w:outlineLvl w:val="0"/>
        <w:rPr>
          <w:rFonts w:ascii="宋体" w:eastAsia="宋体" w:hAnsi="宋体"/>
          <w:sz w:val="36"/>
          <w:szCs w:val="36"/>
          <w:lang w:eastAsia="zh-CN"/>
        </w:rPr>
      </w:pPr>
      <w:r>
        <w:rPr>
          <w:rFonts w:ascii="宋体" w:eastAsia="宋体" w:hAnsi="宋体" w:hint="eastAsia"/>
          <w:sz w:val="36"/>
          <w:szCs w:val="36"/>
          <w:lang w:eastAsia="zh-CN"/>
        </w:rPr>
        <w:t>法定代表人授权委托书</w:t>
      </w:r>
    </w:p>
    <w:p w:rsidR="00464AD2" w:rsidRDefault="00DE74C0">
      <w:pPr>
        <w:widowControl/>
        <w:spacing w:line="360" w:lineRule="auto"/>
        <w:rPr>
          <w:rFonts w:ascii="宋体" w:eastAsia="宋体" w:hAnsi="宋体" w:cs="宋体"/>
          <w:sz w:val="24"/>
          <w:szCs w:val="24"/>
          <w:lang w:eastAsia="zh-CN"/>
        </w:rPr>
      </w:pPr>
      <w:r>
        <w:rPr>
          <w:rFonts w:ascii="宋体" w:eastAsia="宋体" w:hAnsi="宋体" w:hint="eastAsia"/>
          <w:bCs/>
          <w:sz w:val="24"/>
          <w:szCs w:val="24"/>
          <w:lang w:eastAsia="zh-CN"/>
        </w:rPr>
        <w:t>致：</w:t>
      </w:r>
      <w:r>
        <w:rPr>
          <w:rFonts w:ascii="宋体" w:eastAsia="宋体" w:hAnsi="宋体" w:hint="eastAsia"/>
          <w:sz w:val="24"/>
          <w:szCs w:val="24"/>
          <w:lang w:eastAsia="zh-CN"/>
        </w:rPr>
        <w:t xml:space="preserve"> </w:t>
      </w:r>
    </w:p>
    <w:p w:rsidR="00464AD2" w:rsidRDefault="00DE74C0">
      <w:pPr>
        <w:spacing w:line="480" w:lineRule="auto"/>
        <w:ind w:firstLine="439"/>
        <w:rPr>
          <w:rFonts w:ascii="宋体" w:eastAsia="宋体" w:hAnsi="宋体"/>
          <w:sz w:val="24"/>
          <w:szCs w:val="24"/>
          <w:lang w:val="zh-CN" w:eastAsia="zh-CN"/>
        </w:rPr>
      </w:pPr>
      <w:r>
        <w:rPr>
          <w:rFonts w:ascii="宋体" w:eastAsia="宋体" w:hAnsi="宋体" w:hint="eastAsia"/>
          <w:sz w:val="24"/>
          <w:szCs w:val="24"/>
          <w:lang w:val="zh-CN" w:eastAsia="zh-CN"/>
        </w:rPr>
        <w:t>本授权书声明：注册于</w:t>
      </w:r>
      <w:r>
        <w:rPr>
          <w:rFonts w:ascii="宋体" w:eastAsia="宋体" w:hAnsi="宋体"/>
          <w:sz w:val="24"/>
          <w:szCs w:val="24"/>
          <w:u w:val="single"/>
          <w:lang w:val="zh-CN" w:eastAsia="zh-CN"/>
        </w:rPr>
        <w:t xml:space="preserve">                             </w:t>
      </w:r>
      <w:r>
        <w:rPr>
          <w:rFonts w:ascii="宋体" w:eastAsia="宋体" w:hAnsi="宋体" w:hint="eastAsia"/>
          <w:sz w:val="24"/>
          <w:szCs w:val="24"/>
          <w:lang w:val="zh-CN" w:eastAsia="zh-CN"/>
        </w:rPr>
        <w:t>（供应商住址）的</w:t>
      </w:r>
      <w:r>
        <w:rPr>
          <w:rFonts w:ascii="宋体" w:eastAsia="宋体" w:hAnsi="宋体"/>
          <w:sz w:val="24"/>
          <w:szCs w:val="24"/>
          <w:u w:val="single"/>
          <w:lang w:val="zh-CN" w:eastAsia="zh-CN"/>
        </w:rPr>
        <w:t xml:space="preserve">                 </w:t>
      </w:r>
      <w:r>
        <w:rPr>
          <w:rFonts w:ascii="宋体" w:eastAsia="宋体" w:hAnsi="宋体" w:hint="eastAsia"/>
          <w:sz w:val="24"/>
          <w:szCs w:val="24"/>
          <w:lang w:val="zh-CN" w:eastAsia="zh-CN"/>
        </w:rPr>
        <w:t>（供应商名称）法定代表人</w:t>
      </w:r>
      <w:r>
        <w:rPr>
          <w:rFonts w:ascii="宋体" w:eastAsia="宋体" w:hAnsi="宋体"/>
          <w:sz w:val="24"/>
          <w:szCs w:val="24"/>
          <w:u w:val="single"/>
          <w:lang w:val="zh-CN" w:eastAsia="zh-CN"/>
        </w:rPr>
        <w:t xml:space="preserve">                      </w:t>
      </w:r>
      <w:r>
        <w:rPr>
          <w:rFonts w:ascii="宋体" w:eastAsia="宋体" w:hAnsi="宋体" w:hint="eastAsia"/>
          <w:sz w:val="24"/>
          <w:szCs w:val="24"/>
          <w:lang w:val="zh-CN" w:eastAsia="zh-CN"/>
        </w:rPr>
        <w:t>（法定代表人姓名、职务）代表本公司授权在下面签字的</w:t>
      </w:r>
      <w:r>
        <w:rPr>
          <w:rFonts w:ascii="宋体" w:eastAsia="宋体" w:hAnsi="宋体"/>
          <w:sz w:val="24"/>
          <w:szCs w:val="24"/>
          <w:u w:val="single"/>
          <w:lang w:val="zh-CN" w:eastAsia="zh-CN"/>
        </w:rPr>
        <w:t xml:space="preserve">                       </w:t>
      </w:r>
      <w:r>
        <w:rPr>
          <w:rFonts w:ascii="宋体" w:eastAsia="宋体" w:hAnsi="宋体" w:hint="eastAsia"/>
          <w:sz w:val="24"/>
          <w:szCs w:val="24"/>
          <w:lang w:val="zh-CN" w:eastAsia="zh-CN"/>
        </w:rPr>
        <w:t>（供应商代表姓名、职务）为本公司的合法代理人，就贵方组织的项目名称</w:t>
      </w:r>
      <w:r>
        <w:rPr>
          <w:rFonts w:ascii="宋体" w:eastAsia="宋体" w:hAnsi="宋体"/>
          <w:bCs/>
          <w:sz w:val="24"/>
          <w:szCs w:val="24"/>
          <w:u w:val="single"/>
          <w:lang w:val="zh-CN" w:eastAsia="zh-CN"/>
        </w:rPr>
        <w:t xml:space="preserve">                   </w:t>
      </w:r>
      <w:r>
        <w:rPr>
          <w:rFonts w:ascii="宋体" w:eastAsia="宋体" w:hAnsi="宋体" w:hint="eastAsia"/>
          <w:sz w:val="24"/>
          <w:szCs w:val="24"/>
          <w:lang w:val="zh-CN" w:eastAsia="zh-CN"/>
        </w:rPr>
        <w:t>，项目编号：</w:t>
      </w:r>
      <w:r>
        <w:rPr>
          <w:rFonts w:ascii="宋体" w:eastAsia="宋体" w:hAnsi="宋体" w:hint="eastAsia"/>
          <w:sz w:val="24"/>
          <w:szCs w:val="24"/>
          <w:u w:val="single"/>
          <w:lang w:eastAsia="zh-CN"/>
        </w:rPr>
        <w:t xml:space="preserve">  </w:t>
      </w:r>
      <w:r>
        <w:rPr>
          <w:rFonts w:ascii="宋体" w:eastAsia="宋体" w:hAnsi="宋体" w:hint="eastAsia"/>
          <w:sz w:val="24"/>
          <w:szCs w:val="24"/>
          <w:u w:val="single"/>
          <w:lang w:val="zh-CN" w:eastAsia="zh-CN"/>
        </w:rPr>
        <w:t xml:space="preserve">        </w:t>
      </w:r>
      <w:r>
        <w:rPr>
          <w:rFonts w:ascii="宋体" w:eastAsia="宋体" w:hAnsi="宋体" w:hint="eastAsia"/>
          <w:sz w:val="24"/>
          <w:szCs w:val="24"/>
          <w:u w:val="single"/>
          <w:lang w:eastAsia="zh-CN"/>
        </w:rPr>
        <w:t xml:space="preserve"> </w:t>
      </w:r>
      <w:r>
        <w:rPr>
          <w:rFonts w:ascii="宋体" w:eastAsia="宋体" w:hAnsi="宋体" w:hint="eastAsia"/>
          <w:sz w:val="24"/>
          <w:szCs w:val="24"/>
          <w:lang w:val="zh-CN" w:eastAsia="zh-CN"/>
        </w:rPr>
        <w:t>磋商，以本公司名义处理一切与之有关的事务。</w:t>
      </w:r>
    </w:p>
    <w:p w:rsidR="00464AD2" w:rsidRDefault="00DE74C0">
      <w:pPr>
        <w:spacing w:line="480" w:lineRule="auto"/>
        <w:rPr>
          <w:rFonts w:ascii="宋体" w:eastAsia="宋体" w:hAnsi="宋体"/>
          <w:sz w:val="24"/>
          <w:szCs w:val="24"/>
          <w:lang w:val="zh-CN" w:eastAsia="zh-CN"/>
        </w:rPr>
      </w:pPr>
      <w:r>
        <w:rPr>
          <w:rFonts w:ascii="宋体" w:eastAsia="宋体" w:hAnsi="宋体"/>
          <w:sz w:val="24"/>
          <w:szCs w:val="24"/>
          <w:lang w:val="zh-CN" w:eastAsia="zh-CN"/>
        </w:rPr>
        <w:t xml:space="preserve">    </w:t>
      </w:r>
      <w:r>
        <w:rPr>
          <w:rFonts w:ascii="宋体" w:eastAsia="宋体" w:hAnsi="宋体" w:hint="eastAsia"/>
          <w:sz w:val="24"/>
          <w:szCs w:val="24"/>
          <w:lang w:val="zh-CN" w:eastAsia="zh-CN"/>
        </w:rPr>
        <w:t>本授权书于</w:t>
      </w:r>
      <w:r>
        <w:rPr>
          <w:rFonts w:ascii="宋体" w:eastAsia="宋体" w:hAnsi="宋体"/>
          <w:sz w:val="24"/>
          <w:szCs w:val="24"/>
          <w:lang w:val="zh-CN" w:eastAsia="zh-CN"/>
        </w:rPr>
        <w:t xml:space="preserve">  </w:t>
      </w:r>
      <w:r>
        <w:rPr>
          <w:rFonts w:ascii="宋体" w:eastAsia="宋体" w:hAnsi="宋体" w:hint="eastAsia"/>
          <w:sz w:val="24"/>
          <w:szCs w:val="24"/>
          <w:lang w:val="zh-CN" w:eastAsia="zh-CN"/>
        </w:rPr>
        <w:t xml:space="preserve">    </w:t>
      </w:r>
      <w:r>
        <w:rPr>
          <w:rFonts w:ascii="宋体" w:eastAsia="宋体" w:hAnsi="宋体"/>
          <w:sz w:val="24"/>
          <w:szCs w:val="24"/>
          <w:lang w:val="zh-CN" w:eastAsia="zh-CN"/>
        </w:rPr>
        <w:t xml:space="preserve">  </w:t>
      </w:r>
      <w:r>
        <w:rPr>
          <w:rFonts w:ascii="宋体" w:eastAsia="宋体" w:hAnsi="宋体" w:hint="eastAsia"/>
          <w:sz w:val="24"/>
          <w:szCs w:val="24"/>
          <w:lang w:val="zh-CN" w:eastAsia="zh-CN"/>
        </w:rPr>
        <w:t>年</w:t>
      </w:r>
      <w:r>
        <w:rPr>
          <w:rFonts w:ascii="宋体" w:eastAsia="宋体" w:hAnsi="宋体"/>
          <w:sz w:val="24"/>
          <w:szCs w:val="24"/>
          <w:lang w:val="zh-CN" w:eastAsia="zh-CN"/>
        </w:rPr>
        <w:t xml:space="preserve"> </w:t>
      </w:r>
      <w:r>
        <w:rPr>
          <w:rFonts w:ascii="宋体" w:eastAsia="宋体" w:hAnsi="宋体" w:hint="eastAsia"/>
          <w:sz w:val="24"/>
          <w:szCs w:val="24"/>
          <w:lang w:val="zh-CN" w:eastAsia="zh-CN"/>
        </w:rPr>
        <w:t xml:space="preserve"> </w:t>
      </w:r>
      <w:r>
        <w:rPr>
          <w:rFonts w:ascii="宋体" w:eastAsia="宋体" w:hAnsi="宋体"/>
          <w:sz w:val="24"/>
          <w:szCs w:val="24"/>
          <w:lang w:val="zh-CN" w:eastAsia="zh-CN"/>
        </w:rPr>
        <w:t xml:space="preserve"> </w:t>
      </w:r>
      <w:r>
        <w:rPr>
          <w:rFonts w:ascii="宋体" w:eastAsia="宋体" w:hAnsi="宋体" w:hint="eastAsia"/>
          <w:sz w:val="24"/>
          <w:szCs w:val="24"/>
          <w:lang w:val="zh-CN" w:eastAsia="zh-CN"/>
        </w:rPr>
        <w:t xml:space="preserve">月 </w:t>
      </w:r>
      <w:r>
        <w:rPr>
          <w:rFonts w:ascii="宋体" w:eastAsia="宋体" w:hAnsi="宋体"/>
          <w:sz w:val="24"/>
          <w:szCs w:val="24"/>
          <w:lang w:val="zh-CN" w:eastAsia="zh-CN"/>
        </w:rPr>
        <w:t xml:space="preserve">  </w:t>
      </w:r>
      <w:r>
        <w:rPr>
          <w:rFonts w:ascii="宋体" w:eastAsia="宋体" w:hAnsi="宋体" w:hint="eastAsia"/>
          <w:sz w:val="24"/>
          <w:szCs w:val="24"/>
          <w:lang w:val="zh-CN" w:eastAsia="zh-CN"/>
        </w:rPr>
        <w:t>日签字生效，特此声明。</w:t>
      </w:r>
    </w:p>
    <w:p w:rsidR="00464AD2" w:rsidRDefault="00DE74C0">
      <w:pPr>
        <w:spacing w:line="480" w:lineRule="auto"/>
        <w:rPr>
          <w:rFonts w:ascii="宋体" w:eastAsia="宋体" w:hAnsi="宋体"/>
          <w:sz w:val="24"/>
          <w:szCs w:val="24"/>
          <w:lang w:val="zh-CN" w:eastAsia="zh-CN"/>
        </w:rPr>
      </w:pPr>
      <w:r>
        <w:rPr>
          <w:rFonts w:ascii="宋体" w:eastAsia="宋体" w:hAnsi="宋体"/>
          <w:sz w:val="24"/>
          <w:szCs w:val="24"/>
          <w:lang w:val="zh-CN" w:eastAsia="zh-CN"/>
        </w:rPr>
        <w:t xml:space="preserve">    </w:t>
      </w:r>
      <w:r>
        <w:rPr>
          <w:rFonts w:ascii="宋体" w:eastAsia="宋体" w:hAnsi="宋体" w:hint="eastAsia"/>
          <w:sz w:val="24"/>
          <w:szCs w:val="24"/>
          <w:lang w:val="zh-CN" w:eastAsia="zh-CN"/>
        </w:rPr>
        <w:t>法定代表人签字：</w:t>
      </w:r>
    </w:p>
    <w:p w:rsidR="00464AD2" w:rsidRDefault="00DE74C0">
      <w:pPr>
        <w:spacing w:line="480" w:lineRule="auto"/>
        <w:rPr>
          <w:rFonts w:ascii="宋体" w:eastAsia="宋体" w:hAnsi="宋体"/>
          <w:sz w:val="24"/>
          <w:szCs w:val="24"/>
          <w:lang w:val="zh-CN" w:eastAsia="zh-CN"/>
        </w:rPr>
      </w:pPr>
      <w:r>
        <w:rPr>
          <w:rFonts w:ascii="宋体" w:eastAsia="宋体" w:hAnsi="宋体"/>
          <w:sz w:val="24"/>
          <w:szCs w:val="24"/>
          <w:lang w:val="zh-CN" w:eastAsia="zh-CN"/>
        </w:rPr>
        <w:t xml:space="preserve">    </w:t>
      </w:r>
      <w:r>
        <w:rPr>
          <w:rFonts w:ascii="宋体" w:eastAsia="宋体" w:hAnsi="宋体" w:hint="eastAsia"/>
          <w:sz w:val="24"/>
          <w:szCs w:val="24"/>
          <w:lang w:val="zh-CN" w:eastAsia="zh-CN"/>
        </w:rPr>
        <w:t>被授权人签字：</w:t>
      </w:r>
      <w:r>
        <w:rPr>
          <w:rFonts w:ascii="宋体" w:eastAsia="宋体" w:hAnsi="宋体"/>
          <w:sz w:val="24"/>
          <w:szCs w:val="24"/>
          <w:lang w:val="zh-CN" w:eastAsia="zh-CN"/>
        </w:rPr>
        <w:t xml:space="preserve">                    </w:t>
      </w:r>
    </w:p>
    <w:p w:rsidR="00464AD2" w:rsidRDefault="00DE74C0">
      <w:pPr>
        <w:tabs>
          <w:tab w:val="left" w:pos="1440"/>
        </w:tabs>
        <w:spacing w:line="480" w:lineRule="auto"/>
        <w:ind w:firstLine="420"/>
        <w:rPr>
          <w:rFonts w:ascii="宋体" w:eastAsia="宋体" w:hAnsi="宋体"/>
          <w:sz w:val="24"/>
          <w:szCs w:val="24"/>
          <w:lang w:val="zh-CN" w:eastAsia="zh-CN"/>
        </w:rPr>
      </w:pPr>
      <w:r>
        <w:rPr>
          <w:rFonts w:ascii="宋体" w:eastAsia="宋体" w:hAnsi="宋体" w:hint="eastAsia"/>
          <w:sz w:val="24"/>
          <w:szCs w:val="24"/>
          <w:lang w:val="zh-CN" w:eastAsia="zh-CN"/>
        </w:rPr>
        <w:t>日</w:t>
      </w:r>
      <w:r>
        <w:rPr>
          <w:rFonts w:ascii="宋体" w:eastAsia="宋体" w:hAnsi="宋体" w:hint="eastAsia"/>
          <w:sz w:val="24"/>
          <w:szCs w:val="24"/>
          <w:lang w:eastAsia="zh-CN"/>
        </w:rPr>
        <w:t xml:space="preserve">   </w:t>
      </w:r>
      <w:r>
        <w:rPr>
          <w:rFonts w:ascii="宋体" w:eastAsia="宋体" w:hAnsi="宋体" w:hint="eastAsia"/>
          <w:sz w:val="24"/>
          <w:szCs w:val="24"/>
          <w:lang w:val="zh-CN" w:eastAsia="zh-CN"/>
        </w:rPr>
        <w:t>期：</w:t>
      </w:r>
      <w:r>
        <w:rPr>
          <w:rFonts w:ascii="宋体" w:eastAsia="宋体" w:hAnsi="宋体"/>
          <w:sz w:val="24"/>
          <w:szCs w:val="24"/>
          <w:lang w:val="zh-CN" w:eastAsia="zh-CN"/>
        </w:rPr>
        <w:t xml:space="preserve">        </w:t>
      </w:r>
      <w:r>
        <w:rPr>
          <w:rFonts w:ascii="宋体" w:eastAsia="宋体" w:hAnsi="宋体" w:hint="eastAsia"/>
          <w:sz w:val="24"/>
          <w:szCs w:val="24"/>
          <w:lang w:val="zh-CN" w:eastAsia="zh-CN"/>
        </w:rPr>
        <w:t>年</w:t>
      </w:r>
      <w:r>
        <w:rPr>
          <w:rFonts w:ascii="宋体" w:eastAsia="宋体" w:hAnsi="宋体"/>
          <w:sz w:val="24"/>
          <w:szCs w:val="24"/>
          <w:lang w:val="zh-CN" w:eastAsia="zh-CN"/>
        </w:rPr>
        <w:t xml:space="preserve">    </w:t>
      </w:r>
      <w:r>
        <w:rPr>
          <w:rFonts w:ascii="宋体" w:eastAsia="宋体" w:hAnsi="宋体" w:hint="eastAsia"/>
          <w:sz w:val="24"/>
          <w:szCs w:val="24"/>
          <w:lang w:val="zh-CN" w:eastAsia="zh-CN"/>
        </w:rPr>
        <w:t>月</w:t>
      </w:r>
      <w:r>
        <w:rPr>
          <w:rFonts w:ascii="宋体" w:eastAsia="宋体" w:hAnsi="宋体"/>
          <w:sz w:val="24"/>
          <w:szCs w:val="24"/>
          <w:lang w:val="zh-CN" w:eastAsia="zh-CN"/>
        </w:rPr>
        <w:t xml:space="preserve">    </w:t>
      </w:r>
      <w:r>
        <w:rPr>
          <w:rFonts w:ascii="宋体" w:eastAsia="宋体" w:hAnsi="宋体" w:hint="eastAsia"/>
          <w:sz w:val="24"/>
          <w:szCs w:val="24"/>
          <w:lang w:val="zh-CN" w:eastAsia="zh-CN"/>
        </w:rPr>
        <w:t>日</w:t>
      </w:r>
    </w:p>
    <w:p w:rsidR="00464AD2" w:rsidRDefault="00DE74C0">
      <w:pPr>
        <w:widowControl/>
        <w:spacing w:line="360" w:lineRule="auto"/>
        <w:rPr>
          <w:rFonts w:ascii="宋体" w:eastAsia="宋体" w:hAnsi="宋体"/>
          <w:b/>
          <w:sz w:val="24"/>
          <w:szCs w:val="24"/>
          <w:lang w:eastAsia="zh-CN"/>
        </w:rPr>
      </w:pPr>
      <w:r>
        <w:rPr>
          <w:rFonts w:ascii="宋体" w:eastAsia="宋体" w:hAnsi="宋体" w:hint="eastAsia"/>
          <w:b/>
          <w:sz w:val="24"/>
          <w:szCs w:val="24"/>
          <w:lang w:eastAsia="zh-CN"/>
        </w:rPr>
        <w:br w:type="page" w:clear="all"/>
      </w:r>
      <w:r>
        <w:rPr>
          <w:rFonts w:ascii="宋体" w:eastAsia="宋体" w:hAnsi="宋体" w:hint="eastAsia"/>
          <w:b/>
          <w:sz w:val="24"/>
          <w:szCs w:val="24"/>
          <w:lang w:eastAsia="zh-CN"/>
        </w:rPr>
        <w:lastRenderedPageBreak/>
        <w:t>目录三、报价表格式</w:t>
      </w:r>
    </w:p>
    <w:p w:rsidR="00464AD2" w:rsidRDefault="00DE74C0">
      <w:pPr>
        <w:widowControl/>
        <w:spacing w:line="360" w:lineRule="auto"/>
        <w:jc w:val="center"/>
        <w:rPr>
          <w:rFonts w:ascii="宋体" w:eastAsia="宋体" w:hAnsi="宋体"/>
          <w:sz w:val="36"/>
          <w:szCs w:val="36"/>
          <w:lang w:eastAsia="zh-CN"/>
        </w:rPr>
      </w:pPr>
      <w:r>
        <w:rPr>
          <w:rFonts w:ascii="宋体" w:eastAsia="宋体" w:hAnsi="宋体" w:cs="宋体" w:hint="eastAsia"/>
          <w:sz w:val="36"/>
          <w:szCs w:val="36"/>
          <w:lang w:val="zh-CN" w:eastAsia="zh-CN" w:bidi="ar"/>
        </w:rPr>
        <w:t>报价表</w:t>
      </w:r>
      <w:r>
        <w:rPr>
          <w:rFonts w:ascii="宋体" w:eastAsia="宋体" w:hAnsi="宋体" w:cs="宋体" w:hint="eastAsia"/>
          <w:b/>
          <w:sz w:val="36"/>
          <w:szCs w:val="36"/>
          <w:lang w:eastAsia="zh-CN" w:bidi="ar"/>
        </w:rPr>
        <w:t xml:space="preserve"> </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34"/>
        <w:gridCol w:w="2531"/>
        <w:gridCol w:w="1155"/>
        <w:gridCol w:w="2126"/>
        <w:gridCol w:w="2839"/>
      </w:tblGrid>
      <w:tr w:rsidR="00464AD2">
        <w:trPr>
          <w:trHeight w:val="284"/>
          <w:jc w:val="center"/>
        </w:trPr>
        <w:tc>
          <w:tcPr>
            <w:tcW w:w="4420" w:type="dxa"/>
            <w:gridSpan w:val="3"/>
            <w:noWrap/>
            <w:vAlign w:val="center"/>
          </w:tcPr>
          <w:p w:rsidR="00464AD2" w:rsidRDefault="00DE74C0">
            <w:pPr>
              <w:widowControl/>
              <w:spacing w:line="360" w:lineRule="auto"/>
              <w:rPr>
                <w:rFonts w:ascii="宋体" w:eastAsia="宋体" w:hAnsi="宋体" w:cs="宋体"/>
                <w:sz w:val="24"/>
                <w:szCs w:val="24"/>
                <w:lang w:val="zh-CN"/>
              </w:rPr>
            </w:pPr>
            <w:r>
              <w:rPr>
                <w:rFonts w:ascii="宋体" w:eastAsia="宋体" w:hAnsi="宋体" w:cs="宋体" w:hint="eastAsia"/>
                <w:sz w:val="24"/>
                <w:szCs w:val="24"/>
                <w:lang w:val="zh-CN"/>
              </w:rPr>
              <w:t>项目名称：</w:t>
            </w:r>
          </w:p>
        </w:tc>
        <w:tc>
          <w:tcPr>
            <w:tcW w:w="4965" w:type="dxa"/>
            <w:gridSpan w:val="2"/>
            <w:noWrap/>
            <w:vAlign w:val="center"/>
          </w:tcPr>
          <w:p w:rsidR="00464AD2" w:rsidRDefault="00DE74C0">
            <w:pPr>
              <w:widowControl/>
              <w:spacing w:line="360" w:lineRule="auto"/>
              <w:jc w:val="right"/>
              <w:rPr>
                <w:rFonts w:ascii="宋体" w:eastAsia="宋体" w:hAnsi="宋体" w:cs="宋体"/>
                <w:sz w:val="24"/>
                <w:szCs w:val="24"/>
                <w:lang w:val="zh-CN"/>
              </w:rPr>
            </w:pPr>
            <w:r>
              <w:rPr>
                <w:rFonts w:ascii="宋体" w:eastAsia="宋体" w:hAnsi="宋体" w:cs="宋体" w:hint="eastAsia"/>
                <w:sz w:val="24"/>
                <w:szCs w:val="24"/>
                <w:lang w:val="zh-CN"/>
              </w:rPr>
              <w:t>项目编号：</w:t>
            </w:r>
          </w:p>
        </w:tc>
      </w:tr>
      <w:tr w:rsidR="00464AD2">
        <w:trPr>
          <w:trHeight w:val="284"/>
          <w:jc w:val="center"/>
        </w:trPr>
        <w:tc>
          <w:tcPr>
            <w:tcW w:w="734" w:type="dxa"/>
            <w:noWrap/>
            <w:vAlign w:val="center"/>
          </w:tcPr>
          <w:p w:rsidR="00464AD2" w:rsidRDefault="00DE74C0">
            <w:pPr>
              <w:widowControl/>
              <w:spacing w:line="360" w:lineRule="auto"/>
              <w:rPr>
                <w:rFonts w:ascii="宋体" w:eastAsia="宋体" w:hAnsi="宋体" w:cs="宋体"/>
                <w:sz w:val="24"/>
                <w:szCs w:val="24"/>
                <w:lang w:val="zh-CN"/>
              </w:rPr>
            </w:pPr>
            <w:r>
              <w:rPr>
                <w:rFonts w:ascii="宋体" w:eastAsia="宋体" w:hAnsi="宋体" w:cs="宋体" w:hint="eastAsia"/>
                <w:sz w:val="24"/>
                <w:szCs w:val="24"/>
                <w:lang w:val="zh-CN"/>
              </w:rPr>
              <w:t>序号</w:t>
            </w:r>
          </w:p>
        </w:tc>
        <w:tc>
          <w:tcPr>
            <w:tcW w:w="3686" w:type="dxa"/>
            <w:gridSpan w:val="2"/>
            <w:noWrap/>
            <w:vAlign w:val="center"/>
          </w:tcPr>
          <w:p w:rsidR="00464AD2" w:rsidRDefault="00DE74C0">
            <w:pPr>
              <w:widowControl/>
              <w:spacing w:line="360" w:lineRule="auto"/>
              <w:ind w:firstLine="720"/>
              <w:rPr>
                <w:rFonts w:ascii="宋体" w:eastAsia="宋体" w:hAnsi="宋体" w:cs="宋体"/>
                <w:sz w:val="24"/>
                <w:szCs w:val="24"/>
                <w:lang w:val="zh-CN"/>
              </w:rPr>
            </w:pPr>
            <w:r>
              <w:rPr>
                <w:rFonts w:ascii="宋体" w:eastAsia="宋体" w:hAnsi="宋体" w:cs="宋体" w:hint="eastAsia"/>
                <w:sz w:val="24"/>
                <w:szCs w:val="24"/>
                <w:lang w:val="zh-CN"/>
              </w:rPr>
              <w:t>名               称</w:t>
            </w:r>
          </w:p>
        </w:tc>
        <w:tc>
          <w:tcPr>
            <w:tcW w:w="2126" w:type="dxa"/>
            <w:noWrap/>
            <w:vAlign w:val="center"/>
          </w:tcPr>
          <w:p w:rsidR="00464AD2" w:rsidRDefault="00DE74C0">
            <w:pPr>
              <w:widowControl/>
              <w:spacing w:line="360" w:lineRule="auto"/>
              <w:jc w:val="center"/>
              <w:rPr>
                <w:rFonts w:ascii="宋体" w:eastAsia="宋体" w:hAnsi="宋体" w:cs="宋体"/>
                <w:sz w:val="24"/>
                <w:szCs w:val="24"/>
                <w:lang w:val="zh-CN"/>
              </w:rPr>
            </w:pPr>
            <w:r>
              <w:rPr>
                <w:rFonts w:ascii="宋体" w:eastAsia="宋体" w:hAnsi="宋体" w:cs="宋体" w:hint="eastAsia"/>
                <w:sz w:val="24"/>
                <w:szCs w:val="24"/>
                <w:lang w:val="zh-CN"/>
              </w:rPr>
              <w:t>报价（元）</w:t>
            </w:r>
          </w:p>
        </w:tc>
        <w:tc>
          <w:tcPr>
            <w:tcW w:w="2839" w:type="dxa"/>
            <w:noWrap/>
            <w:vAlign w:val="center"/>
          </w:tcPr>
          <w:p w:rsidR="00464AD2" w:rsidRDefault="00DE74C0">
            <w:pPr>
              <w:widowControl/>
              <w:spacing w:line="360" w:lineRule="auto"/>
              <w:ind w:left="720" w:hanging="720"/>
              <w:rPr>
                <w:rFonts w:ascii="宋体" w:eastAsia="宋体" w:hAnsi="宋体" w:cs="宋体"/>
                <w:sz w:val="24"/>
                <w:szCs w:val="24"/>
                <w:lang w:val="zh-CN" w:eastAsia="zh-CN"/>
              </w:rPr>
            </w:pPr>
            <w:r>
              <w:rPr>
                <w:rFonts w:ascii="宋体" w:eastAsia="宋体" w:hAnsi="宋体" w:cs="宋体" w:hint="eastAsia"/>
                <w:sz w:val="24"/>
                <w:szCs w:val="24"/>
                <w:lang w:val="zh-CN" w:eastAsia="zh-CN"/>
              </w:rPr>
              <w:t>其中，小、微型企业报价（元）</w:t>
            </w:r>
          </w:p>
        </w:tc>
      </w:tr>
      <w:tr w:rsidR="00464AD2">
        <w:trPr>
          <w:trHeight w:val="284"/>
          <w:jc w:val="center"/>
        </w:trPr>
        <w:tc>
          <w:tcPr>
            <w:tcW w:w="734" w:type="dxa"/>
            <w:noWrap/>
            <w:vAlign w:val="center"/>
          </w:tcPr>
          <w:p w:rsidR="00464AD2" w:rsidRDefault="00464AD2">
            <w:pPr>
              <w:widowControl/>
              <w:spacing w:line="360" w:lineRule="auto"/>
              <w:ind w:firstLine="720"/>
              <w:rPr>
                <w:rFonts w:ascii="宋体" w:eastAsia="宋体" w:hAnsi="宋体" w:cs="宋体"/>
                <w:sz w:val="24"/>
                <w:szCs w:val="24"/>
                <w:lang w:val="zh-CN" w:eastAsia="zh-CN"/>
              </w:rPr>
            </w:pPr>
          </w:p>
        </w:tc>
        <w:tc>
          <w:tcPr>
            <w:tcW w:w="3686" w:type="dxa"/>
            <w:gridSpan w:val="2"/>
            <w:noWrap/>
            <w:vAlign w:val="center"/>
          </w:tcPr>
          <w:p w:rsidR="00464AD2" w:rsidRDefault="00464AD2">
            <w:pPr>
              <w:widowControl/>
              <w:spacing w:line="360" w:lineRule="auto"/>
              <w:ind w:firstLine="720"/>
              <w:rPr>
                <w:rFonts w:ascii="宋体" w:eastAsia="宋体" w:hAnsi="宋体" w:cs="宋体"/>
                <w:sz w:val="24"/>
                <w:szCs w:val="24"/>
                <w:lang w:val="zh-CN" w:eastAsia="zh-CN"/>
              </w:rPr>
            </w:pPr>
          </w:p>
        </w:tc>
        <w:tc>
          <w:tcPr>
            <w:tcW w:w="2126" w:type="dxa"/>
            <w:noWrap/>
            <w:vAlign w:val="center"/>
          </w:tcPr>
          <w:p w:rsidR="00464AD2" w:rsidRDefault="00464AD2">
            <w:pPr>
              <w:widowControl/>
              <w:spacing w:line="360" w:lineRule="auto"/>
              <w:ind w:firstLine="720"/>
              <w:rPr>
                <w:rFonts w:ascii="宋体" w:eastAsia="宋体" w:hAnsi="宋体" w:cs="宋体"/>
                <w:sz w:val="24"/>
                <w:szCs w:val="24"/>
                <w:lang w:val="zh-CN" w:eastAsia="zh-CN"/>
              </w:rPr>
            </w:pPr>
          </w:p>
        </w:tc>
        <w:tc>
          <w:tcPr>
            <w:tcW w:w="2839" w:type="dxa"/>
            <w:noWrap/>
            <w:vAlign w:val="center"/>
          </w:tcPr>
          <w:p w:rsidR="00464AD2" w:rsidRDefault="00464AD2">
            <w:pPr>
              <w:widowControl/>
              <w:spacing w:line="360" w:lineRule="auto"/>
              <w:ind w:firstLine="720"/>
              <w:rPr>
                <w:rFonts w:ascii="宋体" w:eastAsia="宋体" w:hAnsi="宋体" w:cs="宋体"/>
                <w:sz w:val="24"/>
                <w:szCs w:val="24"/>
                <w:lang w:val="zh-CN" w:eastAsia="zh-CN"/>
              </w:rPr>
            </w:pPr>
          </w:p>
        </w:tc>
      </w:tr>
      <w:tr w:rsidR="00464AD2">
        <w:trPr>
          <w:trHeight w:val="284"/>
          <w:jc w:val="center"/>
        </w:trPr>
        <w:tc>
          <w:tcPr>
            <w:tcW w:w="734" w:type="dxa"/>
            <w:noWrap/>
            <w:vAlign w:val="center"/>
          </w:tcPr>
          <w:p w:rsidR="00464AD2" w:rsidRDefault="00464AD2">
            <w:pPr>
              <w:widowControl/>
              <w:spacing w:line="360" w:lineRule="auto"/>
              <w:ind w:firstLine="720"/>
              <w:rPr>
                <w:rFonts w:ascii="宋体" w:eastAsia="宋体" w:hAnsi="宋体" w:cs="宋体"/>
                <w:sz w:val="24"/>
                <w:szCs w:val="24"/>
                <w:lang w:val="zh-CN" w:eastAsia="zh-CN"/>
              </w:rPr>
            </w:pPr>
          </w:p>
        </w:tc>
        <w:tc>
          <w:tcPr>
            <w:tcW w:w="3686" w:type="dxa"/>
            <w:gridSpan w:val="2"/>
            <w:noWrap/>
            <w:vAlign w:val="center"/>
          </w:tcPr>
          <w:p w:rsidR="00464AD2" w:rsidRDefault="00464AD2">
            <w:pPr>
              <w:widowControl/>
              <w:spacing w:line="360" w:lineRule="auto"/>
              <w:ind w:firstLine="720"/>
              <w:rPr>
                <w:rFonts w:ascii="宋体" w:eastAsia="宋体" w:hAnsi="宋体" w:cs="宋体"/>
                <w:sz w:val="24"/>
                <w:szCs w:val="24"/>
                <w:lang w:val="zh-CN" w:eastAsia="zh-CN"/>
              </w:rPr>
            </w:pPr>
          </w:p>
        </w:tc>
        <w:tc>
          <w:tcPr>
            <w:tcW w:w="2126" w:type="dxa"/>
            <w:noWrap/>
            <w:vAlign w:val="center"/>
          </w:tcPr>
          <w:p w:rsidR="00464AD2" w:rsidRDefault="00464AD2">
            <w:pPr>
              <w:widowControl/>
              <w:spacing w:line="360" w:lineRule="auto"/>
              <w:ind w:firstLine="720"/>
              <w:rPr>
                <w:rFonts w:ascii="宋体" w:eastAsia="宋体" w:hAnsi="宋体" w:cs="宋体"/>
                <w:sz w:val="24"/>
                <w:szCs w:val="24"/>
                <w:lang w:val="zh-CN" w:eastAsia="zh-CN"/>
              </w:rPr>
            </w:pPr>
          </w:p>
        </w:tc>
        <w:tc>
          <w:tcPr>
            <w:tcW w:w="2839" w:type="dxa"/>
            <w:noWrap/>
            <w:vAlign w:val="center"/>
          </w:tcPr>
          <w:p w:rsidR="00464AD2" w:rsidRDefault="00464AD2">
            <w:pPr>
              <w:widowControl/>
              <w:spacing w:line="360" w:lineRule="auto"/>
              <w:ind w:firstLine="720"/>
              <w:rPr>
                <w:rFonts w:ascii="宋体" w:eastAsia="宋体" w:hAnsi="宋体" w:cs="宋体"/>
                <w:sz w:val="24"/>
                <w:szCs w:val="24"/>
                <w:lang w:val="zh-CN" w:eastAsia="zh-CN"/>
              </w:rPr>
            </w:pPr>
          </w:p>
        </w:tc>
      </w:tr>
      <w:tr w:rsidR="00464AD2">
        <w:trPr>
          <w:trHeight w:val="284"/>
          <w:jc w:val="center"/>
        </w:trPr>
        <w:tc>
          <w:tcPr>
            <w:tcW w:w="734" w:type="dxa"/>
            <w:noWrap/>
            <w:vAlign w:val="center"/>
          </w:tcPr>
          <w:p w:rsidR="00464AD2" w:rsidRDefault="00464AD2">
            <w:pPr>
              <w:widowControl/>
              <w:spacing w:line="360" w:lineRule="auto"/>
              <w:ind w:firstLine="720"/>
              <w:rPr>
                <w:rFonts w:ascii="宋体" w:eastAsia="宋体" w:hAnsi="宋体" w:cs="宋体"/>
                <w:sz w:val="24"/>
                <w:szCs w:val="24"/>
                <w:lang w:val="zh-CN" w:eastAsia="zh-CN"/>
              </w:rPr>
            </w:pPr>
          </w:p>
        </w:tc>
        <w:tc>
          <w:tcPr>
            <w:tcW w:w="3686" w:type="dxa"/>
            <w:gridSpan w:val="2"/>
            <w:noWrap/>
            <w:vAlign w:val="center"/>
          </w:tcPr>
          <w:p w:rsidR="00464AD2" w:rsidRDefault="00464AD2">
            <w:pPr>
              <w:widowControl/>
              <w:spacing w:line="360" w:lineRule="auto"/>
              <w:ind w:firstLine="720"/>
              <w:rPr>
                <w:rFonts w:ascii="宋体" w:eastAsia="宋体" w:hAnsi="宋体" w:cs="宋体"/>
                <w:sz w:val="24"/>
                <w:szCs w:val="24"/>
                <w:lang w:val="zh-CN" w:eastAsia="zh-CN"/>
              </w:rPr>
            </w:pPr>
          </w:p>
        </w:tc>
        <w:tc>
          <w:tcPr>
            <w:tcW w:w="2126" w:type="dxa"/>
            <w:noWrap/>
            <w:vAlign w:val="center"/>
          </w:tcPr>
          <w:p w:rsidR="00464AD2" w:rsidRDefault="00464AD2">
            <w:pPr>
              <w:widowControl/>
              <w:spacing w:line="360" w:lineRule="auto"/>
              <w:ind w:firstLine="720"/>
              <w:rPr>
                <w:rFonts w:ascii="宋体" w:eastAsia="宋体" w:hAnsi="宋体" w:cs="宋体"/>
                <w:sz w:val="24"/>
                <w:szCs w:val="24"/>
                <w:lang w:val="zh-CN" w:eastAsia="zh-CN"/>
              </w:rPr>
            </w:pPr>
          </w:p>
        </w:tc>
        <w:tc>
          <w:tcPr>
            <w:tcW w:w="2839" w:type="dxa"/>
            <w:noWrap/>
            <w:vAlign w:val="center"/>
          </w:tcPr>
          <w:p w:rsidR="00464AD2" w:rsidRDefault="00464AD2">
            <w:pPr>
              <w:widowControl/>
              <w:spacing w:line="360" w:lineRule="auto"/>
              <w:ind w:firstLine="720"/>
              <w:rPr>
                <w:rFonts w:ascii="宋体" w:eastAsia="宋体" w:hAnsi="宋体" w:cs="宋体"/>
                <w:sz w:val="24"/>
                <w:szCs w:val="24"/>
                <w:lang w:val="zh-CN" w:eastAsia="zh-CN"/>
              </w:rPr>
            </w:pPr>
          </w:p>
        </w:tc>
      </w:tr>
      <w:tr w:rsidR="00464AD2">
        <w:trPr>
          <w:trHeight w:val="284"/>
          <w:jc w:val="center"/>
        </w:trPr>
        <w:tc>
          <w:tcPr>
            <w:tcW w:w="3265" w:type="dxa"/>
            <w:gridSpan w:val="2"/>
            <w:noWrap/>
            <w:vAlign w:val="center"/>
          </w:tcPr>
          <w:p w:rsidR="00464AD2" w:rsidRDefault="00DE74C0">
            <w:pPr>
              <w:widowControl/>
              <w:spacing w:line="360" w:lineRule="auto"/>
              <w:rPr>
                <w:rFonts w:ascii="宋体" w:eastAsia="宋体" w:hAnsi="宋体" w:cs="宋体"/>
                <w:sz w:val="24"/>
                <w:szCs w:val="24"/>
                <w:lang w:val="zh-CN" w:eastAsia="zh-CN"/>
              </w:rPr>
            </w:pPr>
            <w:r>
              <w:rPr>
                <w:rFonts w:ascii="宋体" w:eastAsia="宋体" w:hAnsi="宋体" w:cs="宋体" w:hint="eastAsia"/>
                <w:sz w:val="24"/>
                <w:szCs w:val="24"/>
                <w:lang w:val="zh-CN" w:eastAsia="zh-CN"/>
              </w:rPr>
              <w:t>投标总价（人民币，大写）</w:t>
            </w:r>
          </w:p>
        </w:tc>
        <w:tc>
          <w:tcPr>
            <w:tcW w:w="6120" w:type="dxa"/>
            <w:gridSpan w:val="3"/>
            <w:noWrap/>
            <w:vAlign w:val="center"/>
          </w:tcPr>
          <w:p w:rsidR="00464AD2" w:rsidRDefault="00DE74C0">
            <w:pPr>
              <w:widowControl/>
              <w:spacing w:line="360" w:lineRule="auto"/>
              <w:ind w:firstLine="720"/>
              <w:rPr>
                <w:rFonts w:ascii="宋体" w:eastAsia="宋体" w:hAnsi="宋体" w:cs="宋体"/>
                <w:sz w:val="24"/>
                <w:szCs w:val="24"/>
                <w:lang w:val="zh-CN"/>
              </w:rPr>
            </w:pPr>
            <w:r>
              <w:rPr>
                <w:rFonts w:ascii="宋体" w:eastAsia="宋体" w:hAnsi="宋体" w:cs="宋体" w:hint="eastAsia"/>
                <w:sz w:val="24"/>
                <w:szCs w:val="24"/>
                <w:lang w:val="zh-CN"/>
              </w:rPr>
              <w:t>元</w:t>
            </w:r>
          </w:p>
        </w:tc>
      </w:tr>
      <w:tr w:rsidR="00464AD2">
        <w:trPr>
          <w:trHeight w:val="284"/>
          <w:jc w:val="center"/>
        </w:trPr>
        <w:tc>
          <w:tcPr>
            <w:tcW w:w="3265" w:type="dxa"/>
            <w:gridSpan w:val="2"/>
            <w:noWrap/>
            <w:vAlign w:val="center"/>
          </w:tcPr>
          <w:p w:rsidR="00464AD2" w:rsidRDefault="00DE74C0">
            <w:pPr>
              <w:widowControl/>
              <w:spacing w:line="360" w:lineRule="auto"/>
              <w:rPr>
                <w:rFonts w:ascii="宋体" w:eastAsia="宋体" w:hAnsi="宋体" w:cs="宋体"/>
                <w:sz w:val="24"/>
                <w:szCs w:val="24"/>
                <w:lang w:val="zh-CN" w:eastAsia="zh-CN"/>
              </w:rPr>
            </w:pPr>
            <w:r>
              <w:rPr>
                <w:rFonts w:ascii="宋体" w:eastAsia="宋体" w:hAnsi="宋体" w:cs="宋体" w:hint="eastAsia"/>
                <w:sz w:val="24"/>
                <w:szCs w:val="24"/>
                <w:lang w:val="zh-CN" w:eastAsia="zh-CN"/>
              </w:rPr>
              <w:t>供应商是否属于小微型企业</w:t>
            </w:r>
          </w:p>
        </w:tc>
        <w:tc>
          <w:tcPr>
            <w:tcW w:w="6120" w:type="dxa"/>
            <w:gridSpan w:val="3"/>
            <w:noWrap/>
            <w:vAlign w:val="center"/>
          </w:tcPr>
          <w:p w:rsidR="00464AD2" w:rsidRDefault="00DE74C0">
            <w:pPr>
              <w:widowControl/>
              <w:spacing w:line="360" w:lineRule="auto"/>
              <w:ind w:firstLine="720"/>
              <w:rPr>
                <w:rFonts w:ascii="宋体" w:eastAsia="宋体" w:hAnsi="宋体" w:cs="宋体"/>
                <w:sz w:val="24"/>
                <w:szCs w:val="24"/>
                <w:lang w:val="zh-CN"/>
              </w:rPr>
            </w:pPr>
            <w:r>
              <w:rPr>
                <w:rFonts w:ascii="宋体" w:eastAsia="宋体" w:hAnsi="宋体" w:cs="宋体" w:hint="eastAsia"/>
                <w:sz w:val="24"/>
                <w:szCs w:val="24"/>
                <w:lang w:val="zh-CN"/>
              </w:rPr>
              <w:t>是       否</w:t>
            </w:r>
          </w:p>
        </w:tc>
      </w:tr>
      <w:tr w:rsidR="00464AD2">
        <w:trPr>
          <w:trHeight w:val="284"/>
          <w:jc w:val="center"/>
        </w:trPr>
        <w:tc>
          <w:tcPr>
            <w:tcW w:w="3265" w:type="dxa"/>
            <w:gridSpan w:val="2"/>
            <w:noWrap/>
            <w:vAlign w:val="center"/>
          </w:tcPr>
          <w:p w:rsidR="00464AD2" w:rsidRDefault="00DE74C0">
            <w:pPr>
              <w:pStyle w:val="af8"/>
              <w:spacing w:before="7"/>
              <w:ind w:left="0"/>
              <w:rPr>
                <w:rFonts w:cs="宋体"/>
                <w:sz w:val="24"/>
                <w:szCs w:val="24"/>
                <w:lang w:val="zh-CN"/>
              </w:rPr>
            </w:pPr>
            <w:r>
              <w:rPr>
                <w:rFonts w:hint="eastAsia"/>
                <w:sz w:val="24"/>
                <w:szCs w:val="24"/>
              </w:rPr>
              <w:t>服务时间</w:t>
            </w:r>
          </w:p>
        </w:tc>
        <w:tc>
          <w:tcPr>
            <w:tcW w:w="6120" w:type="dxa"/>
            <w:gridSpan w:val="3"/>
            <w:noWrap/>
            <w:vAlign w:val="center"/>
          </w:tcPr>
          <w:p w:rsidR="00464AD2" w:rsidRDefault="00DE74C0">
            <w:pPr>
              <w:pStyle w:val="af8"/>
              <w:spacing w:before="7"/>
              <w:rPr>
                <w:rFonts w:cs="宋体"/>
                <w:sz w:val="24"/>
                <w:szCs w:val="24"/>
                <w:lang w:val="zh-CN"/>
              </w:rPr>
            </w:pPr>
            <w:r>
              <w:rPr>
                <w:rFonts w:hint="eastAsia"/>
                <w:sz w:val="24"/>
                <w:szCs w:val="24"/>
              </w:rPr>
              <w:t>满足招标文件要求</w:t>
            </w:r>
          </w:p>
        </w:tc>
      </w:tr>
    </w:tbl>
    <w:p w:rsidR="00464AD2" w:rsidRDefault="00DE74C0">
      <w:pPr>
        <w:widowControl/>
        <w:spacing w:line="360" w:lineRule="auto"/>
        <w:rPr>
          <w:rFonts w:ascii="宋体" w:eastAsia="宋体" w:hAnsi="宋体" w:cs="宋体"/>
          <w:szCs w:val="21"/>
          <w:lang w:val="zh-CN" w:eastAsia="zh-CN"/>
        </w:rPr>
      </w:pPr>
      <w:r>
        <w:rPr>
          <w:rFonts w:ascii="宋体" w:eastAsia="宋体" w:hAnsi="宋体" w:cs="宋体" w:hint="eastAsia"/>
          <w:sz w:val="24"/>
          <w:szCs w:val="24"/>
          <w:lang w:eastAsia="zh-CN"/>
        </w:rPr>
        <w:t>1</w:t>
      </w:r>
      <w:r>
        <w:rPr>
          <w:rFonts w:ascii="宋体" w:eastAsia="宋体" w:hAnsi="宋体" w:cs="宋体" w:hint="eastAsia"/>
          <w:sz w:val="24"/>
          <w:szCs w:val="24"/>
          <w:lang w:val="zh-CN" w:eastAsia="zh-CN"/>
        </w:rPr>
        <w:t>、在“供应商是否属于小和微型企业”栏后“是”或“否”上打“√”。</w:t>
      </w:r>
    </w:p>
    <w:p w:rsidR="00464AD2" w:rsidRDefault="00DE74C0">
      <w:pPr>
        <w:widowControl/>
        <w:spacing w:line="360" w:lineRule="auto"/>
        <w:rPr>
          <w:rFonts w:ascii="宋体" w:eastAsia="宋体" w:hAnsi="宋体"/>
          <w:b/>
          <w:sz w:val="24"/>
          <w:szCs w:val="24"/>
          <w:lang w:eastAsia="zh-CN"/>
        </w:rPr>
      </w:pPr>
      <w:r>
        <w:rPr>
          <w:rFonts w:ascii="宋体" w:eastAsia="宋体" w:hAnsi="宋体" w:hint="eastAsia"/>
          <w:szCs w:val="21"/>
          <w:lang w:eastAsia="zh-CN"/>
        </w:rPr>
        <w:br w:type="page" w:clear="all"/>
      </w:r>
      <w:r>
        <w:rPr>
          <w:rFonts w:ascii="宋体" w:eastAsia="宋体" w:hAnsi="宋体" w:hint="eastAsia"/>
          <w:b/>
          <w:sz w:val="24"/>
          <w:szCs w:val="24"/>
          <w:lang w:eastAsia="zh-CN"/>
        </w:rPr>
        <w:lastRenderedPageBreak/>
        <w:t>目录四、资格证明文件</w:t>
      </w:r>
    </w:p>
    <w:p w:rsidR="00464AD2" w:rsidRDefault="00464AD2">
      <w:pPr>
        <w:pStyle w:val="affb"/>
        <w:rPr>
          <w:rFonts w:ascii="宋体" w:eastAsia="宋体" w:hAnsi="宋体"/>
          <w:b/>
          <w:sz w:val="24"/>
          <w:szCs w:val="24"/>
          <w:lang w:eastAsia="zh-CN"/>
        </w:rPr>
      </w:pPr>
    </w:p>
    <w:p w:rsidR="00464AD2" w:rsidRDefault="00464AD2">
      <w:pPr>
        <w:pStyle w:val="affb"/>
        <w:rPr>
          <w:rFonts w:ascii="宋体" w:eastAsia="宋体" w:hAnsi="宋体"/>
          <w:b/>
          <w:sz w:val="24"/>
          <w:szCs w:val="24"/>
          <w:lang w:eastAsia="zh-CN"/>
        </w:rPr>
      </w:pPr>
    </w:p>
    <w:p w:rsidR="00464AD2" w:rsidRDefault="00DE74C0">
      <w:pPr>
        <w:spacing w:line="360" w:lineRule="auto"/>
        <w:jc w:val="center"/>
        <w:outlineLvl w:val="0"/>
        <w:rPr>
          <w:rFonts w:ascii="宋体" w:eastAsia="宋体" w:hAnsi="宋体"/>
          <w:b/>
          <w:sz w:val="32"/>
          <w:szCs w:val="32"/>
          <w:lang w:eastAsia="zh-CN"/>
        </w:rPr>
      </w:pPr>
      <w:bookmarkStart w:id="16" w:name="_Toc489655335"/>
      <w:r>
        <w:rPr>
          <w:rFonts w:ascii="宋体" w:eastAsia="宋体" w:hAnsi="宋体" w:hint="eastAsia"/>
          <w:b/>
          <w:sz w:val="32"/>
          <w:szCs w:val="32"/>
          <w:lang w:eastAsia="zh-CN"/>
        </w:rPr>
        <w:t>资格证明文件</w:t>
      </w:r>
      <w:bookmarkEnd w:id="16"/>
    </w:p>
    <w:p w:rsidR="00464AD2" w:rsidRDefault="00464AD2">
      <w:pPr>
        <w:pStyle w:val="affb"/>
        <w:rPr>
          <w:lang w:eastAsia="zh-CN"/>
        </w:rPr>
      </w:pPr>
    </w:p>
    <w:p w:rsidR="00464AD2" w:rsidRDefault="00DE74C0">
      <w:pPr>
        <w:widowControl/>
        <w:numPr>
          <w:ilvl w:val="0"/>
          <w:numId w:val="10"/>
        </w:numPr>
        <w:spacing w:line="360" w:lineRule="auto"/>
        <w:rPr>
          <w:rFonts w:ascii="宋体" w:eastAsia="宋体" w:hAnsi="宋体" w:cs="宋体"/>
          <w:sz w:val="24"/>
          <w:szCs w:val="24"/>
          <w:lang w:val="zh-CN" w:eastAsia="zh-CN"/>
        </w:rPr>
      </w:pPr>
      <w:r>
        <w:rPr>
          <w:rFonts w:ascii="宋体" w:eastAsia="宋体" w:hAnsi="宋体" w:cs="宋体" w:hint="eastAsia"/>
          <w:sz w:val="24"/>
          <w:szCs w:val="24"/>
          <w:lang w:val="zh-CN" w:eastAsia="zh-CN"/>
        </w:rPr>
        <w:t>南京市政府采购供应商信用</w:t>
      </w:r>
      <w:proofErr w:type="gramStart"/>
      <w:r>
        <w:rPr>
          <w:rFonts w:ascii="宋体" w:eastAsia="宋体" w:hAnsi="宋体" w:cs="宋体" w:hint="eastAsia"/>
          <w:sz w:val="24"/>
          <w:szCs w:val="24"/>
          <w:lang w:val="zh-CN" w:eastAsia="zh-CN"/>
        </w:rPr>
        <w:t>记录表暨信用</w:t>
      </w:r>
      <w:proofErr w:type="gramEnd"/>
      <w:r>
        <w:rPr>
          <w:rFonts w:ascii="宋体" w:eastAsia="宋体" w:hAnsi="宋体" w:cs="宋体" w:hint="eastAsia"/>
          <w:sz w:val="24"/>
          <w:szCs w:val="24"/>
          <w:lang w:val="zh-CN" w:eastAsia="zh-CN"/>
        </w:rPr>
        <w:t>承诺书。</w:t>
      </w:r>
    </w:p>
    <w:p w:rsidR="00464AD2" w:rsidRDefault="00DE74C0">
      <w:pPr>
        <w:widowControl/>
        <w:numPr>
          <w:ilvl w:val="0"/>
          <w:numId w:val="10"/>
        </w:numPr>
        <w:spacing w:line="360" w:lineRule="auto"/>
        <w:rPr>
          <w:rFonts w:ascii="宋体" w:eastAsia="宋体" w:hAnsi="宋体" w:cs="宋体"/>
          <w:sz w:val="24"/>
          <w:szCs w:val="24"/>
          <w:lang w:val="zh-CN"/>
        </w:rPr>
      </w:pPr>
      <w:r>
        <w:rPr>
          <w:rFonts w:ascii="宋体" w:eastAsia="宋体" w:hAnsi="宋体" w:cs="宋体" w:hint="eastAsia"/>
          <w:sz w:val="24"/>
          <w:szCs w:val="24"/>
          <w:lang w:val="zh-CN"/>
        </w:rPr>
        <w:t>本项目的特定资格要求</w:t>
      </w:r>
    </w:p>
    <w:p w:rsidR="00464AD2" w:rsidRDefault="00464AD2">
      <w:pPr>
        <w:pStyle w:val="affb"/>
        <w:rPr>
          <w:lang w:val="zh-CN"/>
        </w:rPr>
      </w:pPr>
    </w:p>
    <w:p w:rsidR="00464AD2" w:rsidRDefault="00464AD2">
      <w:pPr>
        <w:rPr>
          <w:lang w:val="zh-CN"/>
        </w:rPr>
      </w:pPr>
    </w:p>
    <w:p w:rsidR="00464AD2" w:rsidRDefault="00464AD2">
      <w:pPr>
        <w:pStyle w:val="affb"/>
        <w:rPr>
          <w:lang w:val="zh-CN"/>
        </w:rPr>
      </w:pPr>
    </w:p>
    <w:p w:rsidR="00464AD2" w:rsidRDefault="00464AD2">
      <w:pPr>
        <w:rPr>
          <w:lang w:val="zh-CN"/>
        </w:rPr>
      </w:pPr>
    </w:p>
    <w:p w:rsidR="00464AD2" w:rsidRDefault="00464AD2">
      <w:pPr>
        <w:pStyle w:val="affb"/>
        <w:rPr>
          <w:lang w:val="zh-CN"/>
        </w:rPr>
      </w:pPr>
    </w:p>
    <w:p w:rsidR="00464AD2" w:rsidRDefault="00DE74C0">
      <w:pPr>
        <w:rPr>
          <w:rFonts w:eastAsia="宋体"/>
          <w:b/>
          <w:bCs/>
          <w:lang w:eastAsia="zh-CN"/>
        </w:rPr>
      </w:pPr>
      <w:r>
        <w:rPr>
          <w:rFonts w:eastAsia="宋体" w:hint="eastAsia"/>
          <w:b/>
          <w:bCs/>
          <w:lang w:eastAsia="zh-CN"/>
        </w:rPr>
        <w:t>以下是不适用</w:t>
      </w:r>
      <w:r>
        <w:rPr>
          <w:rFonts w:ascii="宋体" w:eastAsia="宋体" w:hAnsi="宋体" w:cs="宋体" w:hint="eastAsia"/>
          <w:b/>
          <w:bCs/>
          <w:sz w:val="24"/>
          <w:szCs w:val="24"/>
          <w:lang w:val="zh-CN" w:eastAsia="zh-CN"/>
        </w:rPr>
        <w:t>（</w:t>
      </w:r>
      <w:r>
        <w:rPr>
          <w:rFonts w:ascii="宋体" w:eastAsia="宋体" w:hAnsi="宋体" w:cs="宋体" w:hint="eastAsia"/>
          <w:b/>
          <w:bCs/>
          <w:sz w:val="24"/>
          <w:szCs w:val="24"/>
          <w:lang w:eastAsia="zh-CN"/>
        </w:rPr>
        <w:t>1</w:t>
      </w:r>
      <w:r>
        <w:rPr>
          <w:rFonts w:ascii="宋体" w:eastAsia="宋体" w:hAnsi="宋体" w:cs="宋体" w:hint="eastAsia"/>
          <w:b/>
          <w:bCs/>
          <w:sz w:val="24"/>
          <w:szCs w:val="24"/>
          <w:lang w:val="zh-CN" w:eastAsia="zh-CN"/>
        </w:rPr>
        <w:t>）南京市政府采购供应商信用</w:t>
      </w:r>
      <w:proofErr w:type="gramStart"/>
      <w:r>
        <w:rPr>
          <w:rFonts w:ascii="宋体" w:eastAsia="宋体" w:hAnsi="宋体" w:cs="宋体" w:hint="eastAsia"/>
          <w:b/>
          <w:bCs/>
          <w:sz w:val="24"/>
          <w:szCs w:val="24"/>
          <w:lang w:val="zh-CN" w:eastAsia="zh-CN"/>
        </w:rPr>
        <w:t>记录表暨信用</w:t>
      </w:r>
      <w:proofErr w:type="gramEnd"/>
      <w:r>
        <w:rPr>
          <w:rFonts w:ascii="宋体" w:eastAsia="宋体" w:hAnsi="宋体" w:cs="宋体" w:hint="eastAsia"/>
          <w:b/>
          <w:bCs/>
          <w:sz w:val="24"/>
          <w:szCs w:val="24"/>
          <w:lang w:val="zh-CN" w:eastAsia="zh-CN"/>
        </w:rPr>
        <w:t>承诺书</w:t>
      </w:r>
      <w:r>
        <w:rPr>
          <w:rFonts w:ascii="宋体" w:eastAsia="宋体" w:hAnsi="宋体" w:cs="宋体" w:hint="eastAsia"/>
          <w:b/>
          <w:bCs/>
          <w:sz w:val="24"/>
          <w:szCs w:val="24"/>
          <w:lang w:eastAsia="zh-CN"/>
        </w:rPr>
        <w:t>的情况：</w:t>
      </w:r>
    </w:p>
    <w:p w:rsidR="00464AD2" w:rsidRDefault="00DE74C0">
      <w:pPr>
        <w:spacing w:line="360" w:lineRule="auto"/>
        <w:rPr>
          <w:rFonts w:ascii="宋体" w:eastAsia="宋体" w:hAnsi="宋体"/>
          <w:bCs/>
          <w:lang w:val="zh-CN" w:eastAsia="zh-CN"/>
        </w:rPr>
      </w:pPr>
      <w:r>
        <w:rPr>
          <w:rFonts w:ascii="宋体" w:eastAsia="宋体" w:hAnsi="宋体" w:hint="eastAsia"/>
          <w:bCs/>
          <w:lang w:val="zh-CN" w:eastAsia="zh-CN"/>
        </w:rPr>
        <w:t>供应</w:t>
      </w:r>
      <w:proofErr w:type="gramStart"/>
      <w:r>
        <w:rPr>
          <w:rFonts w:ascii="宋体" w:eastAsia="宋体" w:hAnsi="宋体" w:hint="eastAsia"/>
          <w:bCs/>
          <w:lang w:val="zh-CN" w:eastAsia="zh-CN"/>
        </w:rPr>
        <w:t>商存在</w:t>
      </w:r>
      <w:proofErr w:type="gramEnd"/>
      <w:r>
        <w:rPr>
          <w:rFonts w:ascii="宋体" w:eastAsia="宋体" w:hAnsi="宋体" w:hint="eastAsia"/>
          <w:bCs/>
          <w:lang w:val="zh-CN" w:eastAsia="zh-CN"/>
        </w:rPr>
        <w:t>下列情形之一的，仍须按招标文件要求提供证明材料：</w:t>
      </w:r>
    </w:p>
    <w:p w:rsidR="00464AD2" w:rsidRDefault="00DE74C0">
      <w:pPr>
        <w:spacing w:line="360" w:lineRule="auto"/>
        <w:rPr>
          <w:rFonts w:ascii="宋体" w:eastAsia="宋体" w:hAnsi="宋体"/>
          <w:bCs/>
          <w:lang w:val="zh-CN" w:eastAsia="zh-CN"/>
        </w:rPr>
      </w:pPr>
      <w:r>
        <w:rPr>
          <w:rFonts w:ascii="宋体" w:eastAsia="宋体" w:hAnsi="宋体" w:hint="eastAsia"/>
          <w:bCs/>
          <w:lang w:val="zh-CN" w:eastAsia="zh-CN"/>
        </w:rPr>
        <w:t>（一）供应商被列入严重失信主体名单；</w:t>
      </w:r>
    </w:p>
    <w:p w:rsidR="00464AD2" w:rsidRDefault="00DE74C0">
      <w:pPr>
        <w:spacing w:line="360" w:lineRule="auto"/>
        <w:rPr>
          <w:rFonts w:ascii="宋体" w:eastAsia="宋体" w:hAnsi="宋体"/>
          <w:bCs/>
          <w:lang w:val="zh-CN" w:eastAsia="zh-CN"/>
        </w:rPr>
      </w:pPr>
      <w:r>
        <w:rPr>
          <w:rFonts w:ascii="宋体" w:eastAsia="宋体" w:hAnsi="宋体" w:hint="eastAsia"/>
          <w:bCs/>
          <w:lang w:val="zh-CN" w:eastAsia="zh-CN"/>
        </w:rPr>
        <w:t>（</w:t>
      </w:r>
      <w:r>
        <w:rPr>
          <w:rFonts w:ascii="宋体" w:eastAsia="宋体" w:hAnsi="宋体" w:hint="eastAsia"/>
          <w:bCs/>
          <w:lang w:eastAsia="zh-CN"/>
        </w:rPr>
        <w:t>二</w:t>
      </w:r>
      <w:r>
        <w:rPr>
          <w:rFonts w:ascii="宋体" w:eastAsia="宋体" w:hAnsi="宋体" w:hint="eastAsia"/>
          <w:bCs/>
          <w:lang w:val="zh-CN" w:eastAsia="zh-CN"/>
        </w:rPr>
        <w:t>）被相关监督部门</w:t>
      </w:r>
      <w:proofErr w:type="gramStart"/>
      <w:r>
        <w:rPr>
          <w:rFonts w:ascii="宋体" w:eastAsia="宋体" w:hAnsi="宋体" w:hint="eastAsia"/>
          <w:bCs/>
          <w:lang w:val="zh-CN" w:eastAsia="zh-CN"/>
        </w:rPr>
        <w:t>作出</w:t>
      </w:r>
      <w:proofErr w:type="gramEnd"/>
      <w:r>
        <w:rPr>
          <w:rFonts w:ascii="宋体" w:eastAsia="宋体" w:hAnsi="宋体" w:hint="eastAsia"/>
          <w:bCs/>
          <w:lang w:val="zh-CN" w:eastAsia="zh-CN"/>
        </w:rPr>
        <w:t>行政处罚且尚处在处罚有效期内；</w:t>
      </w:r>
    </w:p>
    <w:p w:rsidR="00464AD2" w:rsidRDefault="00DE74C0">
      <w:pPr>
        <w:spacing w:line="360" w:lineRule="auto"/>
        <w:rPr>
          <w:sz w:val="21"/>
          <w:szCs w:val="21"/>
          <w:lang w:val="zh-CN" w:eastAsia="zh-CN"/>
        </w:rPr>
      </w:pPr>
      <w:r>
        <w:rPr>
          <w:rFonts w:ascii="宋体" w:eastAsia="宋体" w:hAnsi="宋体" w:hint="eastAsia"/>
          <w:bCs/>
          <w:lang w:val="zh-CN" w:eastAsia="zh-CN"/>
        </w:rPr>
        <w:t>（</w:t>
      </w:r>
      <w:r>
        <w:rPr>
          <w:rFonts w:ascii="宋体" w:eastAsia="宋体" w:hAnsi="宋体" w:hint="eastAsia"/>
          <w:bCs/>
          <w:lang w:eastAsia="zh-CN"/>
        </w:rPr>
        <w:t>三</w:t>
      </w:r>
      <w:r>
        <w:rPr>
          <w:rFonts w:ascii="宋体" w:eastAsia="宋体" w:hAnsi="宋体" w:hint="eastAsia"/>
          <w:bCs/>
          <w:lang w:val="zh-CN" w:eastAsia="zh-CN"/>
        </w:rPr>
        <w:t>）其他法律、行政法规规定的不适用信用承诺的情形。</w:t>
      </w:r>
    </w:p>
    <w:p w:rsidR="00464AD2" w:rsidRDefault="00DE74C0">
      <w:pPr>
        <w:pStyle w:val="affb"/>
        <w:rPr>
          <w:b/>
          <w:bCs/>
          <w:lang w:eastAsia="zh-CN"/>
        </w:rPr>
      </w:pPr>
      <w:r>
        <w:rPr>
          <w:rFonts w:hint="eastAsia"/>
          <w:b/>
          <w:bCs/>
          <w:lang w:eastAsia="zh-CN"/>
        </w:rPr>
        <w:t>提供资料：</w:t>
      </w:r>
    </w:p>
    <w:p w:rsidR="00464AD2" w:rsidRDefault="00DE74C0">
      <w:pPr>
        <w:widowControl/>
        <w:spacing w:line="360" w:lineRule="auto"/>
        <w:rPr>
          <w:rFonts w:ascii="宋体" w:eastAsia="宋体" w:hAnsi="宋体"/>
          <w:bCs/>
          <w:lang w:val="zh-CN" w:eastAsia="zh-CN"/>
        </w:rPr>
      </w:pPr>
      <w:r>
        <w:rPr>
          <w:rFonts w:ascii="宋体" w:eastAsia="宋体" w:hAnsi="宋体" w:hint="eastAsia"/>
          <w:bCs/>
          <w:lang w:val="zh-CN" w:eastAsia="zh-CN"/>
        </w:rPr>
        <w:t>（1）具有独立承担民事责任的能力（法人或者其他组织提供营业执照或法人证书或组织机构代码证，自然人提供身份证）；</w:t>
      </w:r>
    </w:p>
    <w:p w:rsidR="00464AD2" w:rsidRDefault="00DE74C0">
      <w:pPr>
        <w:widowControl/>
        <w:spacing w:line="360" w:lineRule="auto"/>
        <w:rPr>
          <w:rFonts w:ascii="宋体" w:eastAsia="宋体" w:hAnsi="宋体"/>
          <w:bCs/>
          <w:lang w:val="zh-CN" w:eastAsia="zh-CN"/>
        </w:rPr>
      </w:pPr>
      <w:r>
        <w:rPr>
          <w:rFonts w:ascii="宋体" w:eastAsia="宋体" w:hAnsi="宋体" w:hint="eastAsia"/>
          <w:bCs/>
          <w:lang w:val="zh-CN" w:eastAsia="zh-CN"/>
        </w:rPr>
        <w:t>（2）具有良好的商业信誉和健全的财务会计制度（提供响应文件截止时间前6个月内任意一个月的财务状况报告或年度审计报告（至少包括资产负债表和利润表）（如为新成立的公司，应提供公司成立之后的财务报表）；</w:t>
      </w:r>
    </w:p>
    <w:p w:rsidR="00464AD2" w:rsidRDefault="00DE74C0">
      <w:pPr>
        <w:widowControl/>
        <w:spacing w:line="360" w:lineRule="auto"/>
        <w:rPr>
          <w:rFonts w:ascii="宋体" w:eastAsia="宋体" w:hAnsi="宋体"/>
          <w:bCs/>
          <w:lang w:val="zh-CN" w:eastAsia="zh-CN"/>
        </w:rPr>
      </w:pPr>
      <w:r>
        <w:rPr>
          <w:rFonts w:ascii="宋体" w:eastAsia="宋体" w:hAnsi="宋体" w:hint="eastAsia"/>
          <w:bCs/>
          <w:lang w:val="zh-CN" w:eastAsia="zh-CN"/>
        </w:rPr>
        <w:t>（3）具有履行合同所必需的设备和专业技术能力（根据项目需求提供履行合同所必需的设备和专业技术能力的证明材料或承诺书原件）； </w:t>
      </w:r>
    </w:p>
    <w:p w:rsidR="00464AD2" w:rsidRDefault="00DE74C0">
      <w:pPr>
        <w:widowControl/>
        <w:spacing w:line="360" w:lineRule="auto"/>
        <w:rPr>
          <w:rFonts w:ascii="宋体" w:eastAsia="宋体" w:hAnsi="宋体"/>
          <w:bCs/>
          <w:lang w:val="zh-CN" w:eastAsia="zh-CN"/>
        </w:rPr>
      </w:pPr>
      <w:r>
        <w:rPr>
          <w:rFonts w:ascii="宋体" w:eastAsia="宋体" w:hAnsi="宋体" w:hint="eastAsia"/>
          <w:bCs/>
          <w:lang w:val="zh-CN" w:eastAsia="zh-CN"/>
        </w:rPr>
        <w:t>（4）有依法缴纳税收和社会保障资金的良好记录，（提供本次采购活动前6个月内，至少1个月缴纳税收和社会保险的凭证，依法享受免缴、缓缴的，提供证明材料）；</w:t>
      </w:r>
    </w:p>
    <w:p w:rsidR="00464AD2" w:rsidRDefault="00DE74C0">
      <w:pPr>
        <w:widowControl/>
        <w:spacing w:line="360" w:lineRule="auto"/>
        <w:rPr>
          <w:rFonts w:ascii="宋体" w:eastAsia="宋体" w:hAnsi="宋体"/>
          <w:bCs/>
          <w:lang w:val="zh-CN" w:eastAsia="zh-CN"/>
        </w:rPr>
      </w:pPr>
      <w:r>
        <w:rPr>
          <w:rFonts w:ascii="宋体" w:eastAsia="宋体" w:hAnsi="宋体" w:hint="eastAsia"/>
          <w:bCs/>
          <w:lang w:val="zh-CN" w:eastAsia="zh-CN"/>
        </w:rPr>
        <w:t>（5）参加本次政府采购活动前三年内，在经营活动中没有重大违法记录，提供声明函原件（重大违法记录是指供应商因违法经营受到刑事处罚或责令停产停业、吊销许可证或者执照、较大数额罚款等行政处罚）；</w:t>
      </w:r>
    </w:p>
    <w:p w:rsidR="00464AD2" w:rsidRDefault="00DE74C0">
      <w:pPr>
        <w:widowControl/>
        <w:spacing w:line="360" w:lineRule="auto"/>
        <w:rPr>
          <w:rFonts w:ascii="宋体" w:eastAsia="宋体" w:hAnsi="宋体"/>
          <w:b/>
          <w:sz w:val="24"/>
          <w:szCs w:val="24"/>
          <w:lang w:eastAsia="zh-CN"/>
        </w:rPr>
      </w:pPr>
      <w:r>
        <w:rPr>
          <w:rFonts w:ascii="宋体" w:eastAsia="宋体" w:hAnsi="宋体" w:hint="eastAsia"/>
          <w:bCs/>
          <w:lang w:val="zh-CN" w:eastAsia="zh-CN"/>
        </w:rPr>
        <w:t>（6）法律、行政法规和采购文件规定的其他条件。</w:t>
      </w:r>
    </w:p>
    <w:p w:rsidR="00464AD2" w:rsidRDefault="00464AD2">
      <w:pPr>
        <w:widowControl/>
        <w:spacing w:line="360" w:lineRule="auto"/>
        <w:rPr>
          <w:rFonts w:ascii="宋体" w:eastAsia="宋体" w:hAnsi="宋体"/>
          <w:b/>
          <w:sz w:val="24"/>
          <w:szCs w:val="24"/>
          <w:lang w:eastAsia="zh-CN"/>
        </w:rPr>
      </w:pPr>
    </w:p>
    <w:p w:rsidR="00464AD2" w:rsidRDefault="00DE74C0">
      <w:pPr>
        <w:widowControl/>
        <w:spacing w:line="360" w:lineRule="auto"/>
        <w:rPr>
          <w:rFonts w:ascii="宋体" w:eastAsia="宋体" w:hAnsi="宋体"/>
          <w:b/>
          <w:sz w:val="24"/>
          <w:szCs w:val="24"/>
          <w:lang w:eastAsia="zh-CN"/>
        </w:rPr>
      </w:pPr>
      <w:bookmarkStart w:id="17" w:name="_Hlk117238924"/>
      <w:bookmarkStart w:id="18" w:name="_Toc481604683"/>
      <w:bookmarkStart w:id="19" w:name="_Toc6456"/>
      <w:r>
        <w:rPr>
          <w:rFonts w:ascii="宋体" w:eastAsia="宋体" w:hAnsi="宋体" w:hint="eastAsia"/>
          <w:b/>
          <w:sz w:val="24"/>
          <w:szCs w:val="24"/>
          <w:lang w:eastAsia="zh-CN"/>
        </w:rPr>
        <w:t>目录五、分项报价表格式</w:t>
      </w:r>
    </w:p>
    <w:p w:rsidR="00464AD2" w:rsidRDefault="00DE74C0">
      <w:pPr>
        <w:widowControl/>
        <w:spacing w:line="360" w:lineRule="auto"/>
        <w:jc w:val="center"/>
        <w:rPr>
          <w:rFonts w:ascii="宋体" w:eastAsia="宋体" w:hAnsi="宋体" w:cs="宋体"/>
          <w:sz w:val="36"/>
          <w:szCs w:val="36"/>
          <w:lang w:eastAsia="zh-CN"/>
        </w:rPr>
      </w:pPr>
      <w:r>
        <w:rPr>
          <w:rFonts w:ascii="宋体" w:eastAsia="宋体" w:hAnsi="宋体" w:cs="宋体" w:hint="eastAsia"/>
          <w:sz w:val="36"/>
          <w:szCs w:val="36"/>
          <w:lang w:eastAsia="zh-CN"/>
        </w:rPr>
        <w:t>分项报价表</w:t>
      </w:r>
    </w:p>
    <w:p w:rsidR="00464AD2" w:rsidRDefault="00464AD2">
      <w:pPr>
        <w:pStyle w:val="af2"/>
        <w:ind w:left="440"/>
        <w:rPr>
          <w:lang w:eastAsia="zh-CN"/>
        </w:rPr>
      </w:pPr>
    </w:p>
    <w:p w:rsidR="00464AD2" w:rsidRDefault="00DE74C0">
      <w:pPr>
        <w:pStyle w:val="af2"/>
        <w:ind w:left="0"/>
        <w:rPr>
          <w:rFonts w:ascii="宋体" w:hAnsi="宋体"/>
          <w:bCs/>
          <w:sz w:val="24"/>
          <w:szCs w:val="24"/>
          <w:lang w:eastAsia="zh-CN"/>
        </w:rPr>
      </w:pPr>
      <w:r>
        <w:rPr>
          <w:rFonts w:ascii="宋体" w:hAnsi="宋体" w:hint="eastAsia"/>
          <w:bCs/>
          <w:sz w:val="24"/>
          <w:szCs w:val="24"/>
          <w:lang w:eastAsia="zh-CN"/>
        </w:rPr>
        <w:t>1、供应商根据本项目提供的工程量清单编制，采用工程量清单报价。</w:t>
      </w:r>
    </w:p>
    <w:p w:rsidR="00464AD2" w:rsidRDefault="00DE74C0">
      <w:pPr>
        <w:rPr>
          <w:rFonts w:ascii="宋体" w:eastAsia="宋体" w:hAnsi="宋体"/>
          <w:bCs/>
          <w:sz w:val="24"/>
          <w:szCs w:val="24"/>
          <w:lang w:val="zh-CN" w:eastAsia="zh-CN"/>
        </w:rPr>
      </w:pPr>
      <w:r>
        <w:rPr>
          <w:rFonts w:ascii="宋体" w:eastAsia="宋体" w:hAnsi="宋体" w:hint="eastAsia"/>
          <w:bCs/>
          <w:sz w:val="24"/>
          <w:szCs w:val="24"/>
          <w:lang w:eastAsia="zh-CN"/>
        </w:rPr>
        <w:t>2、</w:t>
      </w:r>
      <w:r>
        <w:rPr>
          <w:rFonts w:ascii="宋体" w:eastAsia="宋体" w:hAnsi="宋体" w:hint="eastAsia"/>
          <w:bCs/>
          <w:sz w:val="24"/>
          <w:szCs w:val="24"/>
          <w:lang w:val="zh-CN" w:eastAsia="zh-CN"/>
        </w:rPr>
        <w:t>经磋商后，如果成交价高于或低于供应商在响应文件首次报价的，分项报价同比例调整。</w:t>
      </w:r>
    </w:p>
    <w:p w:rsidR="00464AD2" w:rsidRDefault="00464AD2">
      <w:pPr>
        <w:spacing w:line="360" w:lineRule="auto"/>
        <w:jc w:val="right"/>
        <w:rPr>
          <w:rFonts w:ascii="宋体" w:eastAsia="宋体" w:hAnsi="宋体"/>
          <w:sz w:val="24"/>
          <w:szCs w:val="24"/>
          <w:lang w:eastAsia="zh-CN"/>
        </w:rPr>
      </w:pPr>
    </w:p>
    <w:p w:rsidR="00464AD2" w:rsidRDefault="00464AD2">
      <w:pPr>
        <w:widowControl/>
        <w:spacing w:line="360" w:lineRule="auto"/>
        <w:rPr>
          <w:rFonts w:ascii="宋体" w:eastAsia="宋体" w:hAnsi="宋体"/>
          <w:sz w:val="24"/>
          <w:szCs w:val="24"/>
          <w:lang w:eastAsia="zh-CN"/>
        </w:rPr>
      </w:pPr>
    </w:p>
    <w:bookmarkEnd w:id="17"/>
    <w:p w:rsidR="00464AD2" w:rsidRDefault="00464AD2">
      <w:pPr>
        <w:spacing w:line="360" w:lineRule="auto"/>
        <w:jc w:val="right"/>
        <w:rPr>
          <w:rFonts w:ascii="宋体" w:eastAsia="宋体" w:hAnsi="宋体"/>
          <w:sz w:val="24"/>
          <w:szCs w:val="24"/>
          <w:lang w:eastAsia="zh-CN"/>
        </w:rPr>
      </w:pPr>
    </w:p>
    <w:p w:rsidR="00464AD2" w:rsidRDefault="00DE74C0">
      <w:pPr>
        <w:pStyle w:val="20"/>
        <w:rPr>
          <w:rFonts w:ascii="宋体" w:eastAsia="宋体" w:hAnsi="宋体" w:cs="宋体"/>
          <w:sz w:val="24"/>
          <w:lang w:val="zh-CN" w:eastAsia="zh-CN"/>
        </w:rPr>
      </w:pPr>
      <w:r>
        <w:rPr>
          <w:rFonts w:ascii="宋体" w:eastAsia="宋体" w:hAnsi="宋体" w:cs="宋体" w:hint="eastAsia"/>
          <w:sz w:val="24"/>
          <w:lang w:val="zh-CN" w:eastAsia="zh-CN"/>
        </w:rPr>
        <w:br w:type="page" w:clear="all"/>
      </w:r>
      <w:r>
        <w:rPr>
          <w:rFonts w:ascii="宋体" w:eastAsia="宋体" w:hAnsi="宋体" w:cs="宋体" w:hint="eastAsia"/>
          <w:sz w:val="24"/>
          <w:lang w:val="zh-CN" w:eastAsia="zh-CN"/>
        </w:rPr>
        <w:lastRenderedPageBreak/>
        <w:t>目录六、技术规格偏离表格式</w:t>
      </w:r>
      <w:bookmarkEnd w:id="18"/>
      <w:bookmarkEnd w:id="19"/>
    </w:p>
    <w:p w:rsidR="00464AD2" w:rsidRDefault="00DE74C0">
      <w:pPr>
        <w:widowControl/>
        <w:shd w:val="clear" w:color="auto" w:fill="FFFFFF"/>
        <w:spacing w:line="360" w:lineRule="auto"/>
        <w:ind w:left="420"/>
        <w:jc w:val="center"/>
        <w:rPr>
          <w:rFonts w:ascii="宋体" w:eastAsia="宋体" w:hAnsi="宋体" w:cs="宋体"/>
          <w:sz w:val="36"/>
          <w:szCs w:val="36"/>
          <w:lang w:eastAsia="zh-CN"/>
        </w:rPr>
      </w:pPr>
      <w:r>
        <w:rPr>
          <w:rFonts w:ascii="宋体" w:eastAsia="宋体" w:hAnsi="宋体" w:cs="宋体" w:hint="eastAsia"/>
          <w:sz w:val="36"/>
          <w:szCs w:val="36"/>
          <w:lang w:eastAsia="zh-CN"/>
        </w:rPr>
        <w:t>技术规格偏离表</w:t>
      </w:r>
    </w:p>
    <w:p w:rsidR="00464AD2" w:rsidRDefault="00DE74C0">
      <w:pPr>
        <w:widowControl/>
        <w:shd w:val="clear" w:color="auto" w:fill="FFFFFF"/>
        <w:spacing w:line="360" w:lineRule="auto"/>
        <w:rPr>
          <w:rFonts w:ascii="宋体" w:eastAsia="宋体" w:hAnsi="宋体"/>
          <w:szCs w:val="21"/>
        </w:rPr>
      </w:pPr>
      <w:r>
        <w:rPr>
          <w:rFonts w:ascii="宋体" w:eastAsia="宋体" w:hAnsi="宋体"/>
          <w:sz w:val="24"/>
        </w:rPr>
        <w:t>                     </w:t>
      </w:r>
    </w:p>
    <w:tbl>
      <w:tblPr>
        <w:tblW w:w="0" w:type="auto"/>
        <w:jc w:val="center"/>
        <w:tblLayout w:type="fixed"/>
        <w:tblCellMar>
          <w:left w:w="10" w:type="dxa"/>
          <w:right w:w="10" w:type="dxa"/>
        </w:tblCellMar>
        <w:tblLook w:val="04A0" w:firstRow="1" w:lastRow="0" w:firstColumn="1" w:lastColumn="0" w:noHBand="0" w:noVBand="1"/>
      </w:tblPr>
      <w:tblGrid>
        <w:gridCol w:w="642"/>
        <w:gridCol w:w="1298"/>
        <w:gridCol w:w="2128"/>
        <w:gridCol w:w="1298"/>
        <w:gridCol w:w="1714"/>
        <w:gridCol w:w="1246"/>
      </w:tblGrid>
      <w:tr w:rsidR="00464AD2">
        <w:trPr>
          <w:trHeight w:val="284"/>
          <w:jc w:val="center"/>
        </w:trPr>
        <w:tc>
          <w:tcPr>
            <w:tcW w:w="5366" w:type="dxa"/>
            <w:gridSpan w:val="4"/>
            <w:tcBorders>
              <w:top w:val="none" w:sz="4" w:space="0" w:color="000000"/>
              <w:left w:val="none" w:sz="4" w:space="0" w:color="000000"/>
              <w:bottom w:val="single" w:sz="8" w:space="0" w:color="000000"/>
              <w:right w:val="none" w:sz="4"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cs="宋体"/>
                <w:szCs w:val="21"/>
              </w:rPr>
            </w:pPr>
            <w:r>
              <w:rPr>
                <w:rFonts w:ascii="宋体" w:eastAsia="宋体" w:hAnsi="宋体" w:cs="宋体" w:hint="eastAsia"/>
                <w:szCs w:val="21"/>
              </w:rPr>
              <w:t>项目名称：</w:t>
            </w:r>
          </w:p>
        </w:tc>
        <w:tc>
          <w:tcPr>
            <w:tcW w:w="2960" w:type="dxa"/>
            <w:gridSpan w:val="2"/>
            <w:tcBorders>
              <w:top w:val="none" w:sz="4" w:space="0" w:color="000000"/>
              <w:left w:val="none" w:sz="4" w:space="0" w:color="000000"/>
              <w:bottom w:val="single" w:sz="8" w:space="0" w:color="000000"/>
              <w:right w:val="none" w:sz="4"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cs="宋体"/>
                <w:szCs w:val="21"/>
                <w:lang w:eastAsia="zh-CN"/>
              </w:rPr>
            </w:pPr>
            <w:r>
              <w:rPr>
                <w:rFonts w:ascii="宋体" w:eastAsia="宋体" w:hAnsi="宋体" w:cs="宋体"/>
                <w:szCs w:val="21"/>
              </w:rPr>
              <w:t>        项目编号</w:t>
            </w:r>
            <w:r>
              <w:rPr>
                <w:rFonts w:ascii="宋体" w:eastAsia="宋体" w:hAnsi="宋体" w:cs="宋体" w:hint="eastAsia"/>
                <w:szCs w:val="21"/>
                <w:lang w:eastAsia="zh-CN"/>
              </w:rPr>
              <w:t>;</w:t>
            </w:r>
          </w:p>
        </w:tc>
      </w:tr>
      <w:tr w:rsidR="00464AD2">
        <w:trPr>
          <w:trHeight w:val="284"/>
          <w:jc w:val="center"/>
        </w:trPr>
        <w:tc>
          <w:tcPr>
            <w:tcW w:w="64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cs="宋体" w:hint="eastAsia"/>
                <w:szCs w:val="21"/>
              </w:rPr>
              <w:t>序号</w:t>
            </w:r>
          </w:p>
        </w:tc>
        <w:tc>
          <w:tcPr>
            <w:tcW w:w="129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cs="宋体" w:hint="eastAsia"/>
                <w:szCs w:val="21"/>
              </w:rPr>
              <w:t>招标文件条目号</w:t>
            </w:r>
          </w:p>
        </w:tc>
        <w:tc>
          <w:tcPr>
            <w:tcW w:w="212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cs="宋体" w:hint="eastAsia"/>
                <w:szCs w:val="21"/>
              </w:rPr>
              <w:t>招标要求规格</w:t>
            </w:r>
          </w:p>
        </w:tc>
        <w:tc>
          <w:tcPr>
            <w:tcW w:w="3012"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cs="宋体" w:hint="eastAsia"/>
                <w:szCs w:val="21"/>
              </w:rPr>
              <w:t>投标响应</w:t>
            </w:r>
          </w:p>
        </w:tc>
        <w:tc>
          <w:tcPr>
            <w:tcW w:w="124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cs="宋体" w:hint="eastAsia"/>
                <w:szCs w:val="21"/>
              </w:rPr>
              <w:t>偏离</w:t>
            </w:r>
          </w:p>
        </w:tc>
      </w:tr>
      <w:tr w:rsidR="00464AD2">
        <w:trPr>
          <w:trHeight w:val="284"/>
          <w:jc w:val="center"/>
        </w:trPr>
        <w:tc>
          <w:tcPr>
            <w:tcW w:w="64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29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212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3012"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24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r>
      <w:tr w:rsidR="00464AD2">
        <w:trPr>
          <w:trHeight w:val="284"/>
          <w:jc w:val="center"/>
        </w:trPr>
        <w:tc>
          <w:tcPr>
            <w:tcW w:w="64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29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212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3012"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24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r>
      <w:tr w:rsidR="00464AD2">
        <w:trPr>
          <w:trHeight w:val="284"/>
          <w:jc w:val="center"/>
        </w:trPr>
        <w:tc>
          <w:tcPr>
            <w:tcW w:w="642"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29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2128"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3012"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24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r>
      <w:tr w:rsidR="00464AD2">
        <w:trPr>
          <w:jc w:val="center"/>
        </w:trPr>
        <w:tc>
          <w:tcPr>
            <w:tcW w:w="642" w:type="dxa"/>
            <w:tcBorders>
              <w:top w:val="none" w:sz="4" w:space="0" w:color="000000"/>
              <w:left w:val="none" w:sz="4" w:space="0" w:color="000000"/>
              <w:bottom w:val="none" w:sz="4" w:space="0" w:color="000000"/>
              <w:right w:val="none" w:sz="4"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szCs w:val="21"/>
              </w:rPr>
            </w:pPr>
            <w:r>
              <w:rPr>
                <w:rFonts w:ascii="宋体" w:eastAsia="宋体" w:hAnsi="宋体" w:cs="Arial"/>
                <w:szCs w:val="21"/>
              </w:rPr>
              <w:t> </w:t>
            </w:r>
          </w:p>
        </w:tc>
        <w:tc>
          <w:tcPr>
            <w:tcW w:w="1298" w:type="dxa"/>
            <w:tcBorders>
              <w:top w:val="none" w:sz="4" w:space="0" w:color="000000"/>
              <w:left w:val="none" w:sz="4" w:space="0" w:color="000000"/>
              <w:bottom w:val="none" w:sz="4" w:space="0" w:color="000000"/>
              <w:right w:val="none" w:sz="4"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szCs w:val="21"/>
              </w:rPr>
            </w:pPr>
            <w:r>
              <w:rPr>
                <w:rFonts w:ascii="宋体" w:eastAsia="宋体" w:hAnsi="宋体" w:cs="Arial"/>
                <w:szCs w:val="21"/>
              </w:rPr>
              <w:t> </w:t>
            </w:r>
          </w:p>
        </w:tc>
        <w:tc>
          <w:tcPr>
            <w:tcW w:w="2128" w:type="dxa"/>
            <w:tcBorders>
              <w:top w:val="none" w:sz="4" w:space="0" w:color="000000"/>
              <w:left w:val="none" w:sz="4" w:space="0" w:color="000000"/>
              <w:bottom w:val="none" w:sz="4" w:space="0" w:color="000000"/>
              <w:right w:val="none" w:sz="4"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szCs w:val="21"/>
              </w:rPr>
            </w:pPr>
            <w:r>
              <w:rPr>
                <w:rFonts w:ascii="宋体" w:eastAsia="宋体" w:hAnsi="宋体" w:cs="Arial"/>
                <w:szCs w:val="21"/>
              </w:rPr>
              <w:t> </w:t>
            </w:r>
          </w:p>
        </w:tc>
        <w:tc>
          <w:tcPr>
            <w:tcW w:w="1298" w:type="dxa"/>
            <w:tcBorders>
              <w:top w:val="none" w:sz="4" w:space="0" w:color="000000"/>
              <w:left w:val="none" w:sz="4" w:space="0" w:color="000000"/>
              <w:bottom w:val="none" w:sz="4" w:space="0" w:color="000000"/>
              <w:right w:val="none" w:sz="4"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szCs w:val="21"/>
              </w:rPr>
            </w:pPr>
            <w:r>
              <w:rPr>
                <w:rFonts w:ascii="宋体" w:eastAsia="宋体" w:hAnsi="宋体" w:cs="Arial"/>
                <w:szCs w:val="21"/>
              </w:rPr>
              <w:t> </w:t>
            </w:r>
          </w:p>
        </w:tc>
        <w:tc>
          <w:tcPr>
            <w:tcW w:w="1714" w:type="dxa"/>
            <w:tcBorders>
              <w:top w:val="none" w:sz="4" w:space="0" w:color="000000"/>
              <w:left w:val="none" w:sz="4" w:space="0" w:color="000000"/>
              <w:bottom w:val="none" w:sz="4" w:space="0" w:color="000000"/>
              <w:right w:val="none" w:sz="4"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szCs w:val="21"/>
              </w:rPr>
            </w:pPr>
            <w:r>
              <w:rPr>
                <w:rFonts w:ascii="宋体" w:eastAsia="宋体" w:hAnsi="宋体" w:cs="Arial"/>
                <w:szCs w:val="21"/>
              </w:rPr>
              <w:t> </w:t>
            </w:r>
          </w:p>
        </w:tc>
        <w:tc>
          <w:tcPr>
            <w:tcW w:w="1246" w:type="dxa"/>
            <w:tcBorders>
              <w:top w:val="none" w:sz="4" w:space="0" w:color="000000"/>
              <w:left w:val="none" w:sz="4" w:space="0" w:color="000000"/>
              <w:bottom w:val="none" w:sz="4" w:space="0" w:color="000000"/>
              <w:right w:val="none" w:sz="4"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szCs w:val="21"/>
              </w:rPr>
            </w:pPr>
            <w:r>
              <w:rPr>
                <w:rFonts w:ascii="宋体" w:eastAsia="宋体" w:hAnsi="宋体" w:cs="Arial"/>
                <w:szCs w:val="21"/>
              </w:rPr>
              <w:t> </w:t>
            </w:r>
          </w:p>
        </w:tc>
      </w:tr>
      <w:tr w:rsidR="00464AD2">
        <w:trPr>
          <w:jc w:val="center"/>
        </w:trPr>
        <w:tc>
          <w:tcPr>
            <w:tcW w:w="642" w:type="dxa"/>
            <w:tcBorders>
              <w:top w:val="none" w:sz="4" w:space="0" w:color="000000"/>
              <w:left w:val="none" w:sz="4" w:space="0" w:color="000000"/>
              <w:bottom w:val="none" w:sz="4" w:space="0" w:color="000000"/>
              <w:right w:val="none" w:sz="4" w:space="0" w:color="000000"/>
            </w:tcBorders>
            <w:vAlign w:val="center"/>
          </w:tcPr>
          <w:p w:rsidR="00464AD2" w:rsidRDefault="00464AD2">
            <w:pPr>
              <w:widowControl/>
              <w:spacing w:line="360" w:lineRule="auto"/>
              <w:rPr>
                <w:rFonts w:ascii="宋体" w:eastAsia="宋体" w:hAnsi="宋体"/>
                <w:sz w:val="2"/>
              </w:rPr>
            </w:pPr>
          </w:p>
        </w:tc>
        <w:tc>
          <w:tcPr>
            <w:tcW w:w="1298" w:type="dxa"/>
            <w:tcBorders>
              <w:top w:val="none" w:sz="4" w:space="0" w:color="000000"/>
              <w:left w:val="none" w:sz="4" w:space="0" w:color="000000"/>
              <w:bottom w:val="none" w:sz="4" w:space="0" w:color="000000"/>
              <w:right w:val="none" w:sz="4" w:space="0" w:color="000000"/>
            </w:tcBorders>
            <w:vAlign w:val="center"/>
          </w:tcPr>
          <w:p w:rsidR="00464AD2" w:rsidRDefault="00464AD2">
            <w:pPr>
              <w:widowControl/>
              <w:spacing w:line="360" w:lineRule="auto"/>
              <w:rPr>
                <w:rFonts w:ascii="宋体" w:eastAsia="宋体" w:hAnsi="宋体"/>
                <w:sz w:val="2"/>
              </w:rPr>
            </w:pPr>
          </w:p>
        </w:tc>
        <w:tc>
          <w:tcPr>
            <w:tcW w:w="2128" w:type="dxa"/>
            <w:tcBorders>
              <w:top w:val="none" w:sz="4" w:space="0" w:color="000000"/>
              <w:left w:val="none" w:sz="4" w:space="0" w:color="000000"/>
              <w:bottom w:val="none" w:sz="4" w:space="0" w:color="000000"/>
              <w:right w:val="none" w:sz="4" w:space="0" w:color="000000"/>
            </w:tcBorders>
            <w:vAlign w:val="center"/>
          </w:tcPr>
          <w:p w:rsidR="00464AD2" w:rsidRDefault="00464AD2">
            <w:pPr>
              <w:widowControl/>
              <w:spacing w:line="360" w:lineRule="auto"/>
              <w:rPr>
                <w:rFonts w:ascii="宋体" w:eastAsia="宋体" w:hAnsi="宋体"/>
                <w:sz w:val="2"/>
              </w:rPr>
            </w:pPr>
          </w:p>
        </w:tc>
        <w:tc>
          <w:tcPr>
            <w:tcW w:w="1298" w:type="dxa"/>
            <w:tcBorders>
              <w:top w:val="none" w:sz="4" w:space="0" w:color="000000"/>
              <w:left w:val="none" w:sz="4" w:space="0" w:color="000000"/>
              <w:bottom w:val="none" w:sz="4" w:space="0" w:color="000000"/>
              <w:right w:val="none" w:sz="4" w:space="0" w:color="000000"/>
            </w:tcBorders>
            <w:vAlign w:val="center"/>
          </w:tcPr>
          <w:p w:rsidR="00464AD2" w:rsidRDefault="00464AD2">
            <w:pPr>
              <w:widowControl/>
              <w:spacing w:line="360" w:lineRule="auto"/>
              <w:rPr>
                <w:rFonts w:ascii="宋体" w:eastAsia="宋体" w:hAnsi="宋体"/>
                <w:sz w:val="2"/>
              </w:rPr>
            </w:pPr>
          </w:p>
        </w:tc>
        <w:tc>
          <w:tcPr>
            <w:tcW w:w="1714" w:type="dxa"/>
            <w:tcBorders>
              <w:top w:val="none" w:sz="4" w:space="0" w:color="000000"/>
              <w:left w:val="none" w:sz="4" w:space="0" w:color="000000"/>
              <w:bottom w:val="none" w:sz="4" w:space="0" w:color="000000"/>
              <w:right w:val="none" w:sz="4" w:space="0" w:color="000000"/>
            </w:tcBorders>
            <w:vAlign w:val="center"/>
          </w:tcPr>
          <w:p w:rsidR="00464AD2" w:rsidRDefault="00464AD2">
            <w:pPr>
              <w:widowControl/>
              <w:spacing w:line="360" w:lineRule="auto"/>
              <w:rPr>
                <w:rFonts w:ascii="宋体" w:eastAsia="宋体" w:hAnsi="宋体"/>
                <w:sz w:val="2"/>
              </w:rPr>
            </w:pPr>
          </w:p>
        </w:tc>
        <w:tc>
          <w:tcPr>
            <w:tcW w:w="1246" w:type="dxa"/>
            <w:tcBorders>
              <w:top w:val="none" w:sz="4" w:space="0" w:color="000000"/>
              <w:left w:val="none" w:sz="4" w:space="0" w:color="000000"/>
              <w:bottom w:val="none" w:sz="4" w:space="0" w:color="000000"/>
              <w:right w:val="none" w:sz="4" w:space="0" w:color="000000"/>
            </w:tcBorders>
            <w:vAlign w:val="center"/>
          </w:tcPr>
          <w:p w:rsidR="00464AD2" w:rsidRDefault="00464AD2">
            <w:pPr>
              <w:widowControl/>
              <w:spacing w:line="360" w:lineRule="auto"/>
              <w:rPr>
                <w:rFonts w:ascii="宋体" w:eastAsia="宋体" w:hAnsi="宋体"/>
                <w:sz w:val="2"/>
              </w:rPr>
            </w:pPr>
          </w:p>
        </w:tc>
      </w:tr>
    </w:tbl>
    <w:p w:rsidR="00464AD2" w:rsidRDefault="00DE74C0">
      <w:pPr>
        <w:widowControl/>
        <w:shd w:val="clear" w:color="auto" w:fill="FFFFFF"/>
        <w:spacing w:line="360" w:lineRule="auto"/>
        <w:rPr>
          <w:rFonts w:ascii="宋体" w:eastAsia="宋体" w:hAnsi="宋体"/>
          <w:szCs w:val="21"/>
        </w:rPr>
      </w:pPr>
      <w:r>
        <w:rPr>
          <w:rFonts w:ascii="宋体" w:eastAsia="宋体" w:hAnsi="宋体" w:cs="宋体" w:hint="eastAsia"/>
          <w:szCs w:val="21"/>
        </w:rPr>
        <w:t>说明：</w:t>
      </w:r>
    </w:p>
    <w:p w:rsidR="00464AD2" w:rsidRDefault="00DE74C0">
      <w:pPr>
        <w:widowControl/>
        <w:shd w:val="clear" w:color="auto" w:fill="FFFFFF"/>
        <w:spacing w:line="360" w:lineRule="auto"/>
        <w:rPr>
          <w:rFonts w:ascii="宋体" w:eastAsia="宋体" w:hAnsi="宋体"/>
          <w:szCs w:val="21"/>
          <w:lang w:eastAsia="zh-CN"/>
        </w:rPr>
      </w:pPr>
      <w:r>
        <w:rPr>
          <w:rFonts w:ascii="宋体" w:eastAsia="宋体" w:hAnsi="宋体" w:cs="宋体" w:hint="eastAsia"/>
          <w:szCs w:val="21"/>
          <w:lang w:eastAsia="zh-CN"/>
        </w:rPr>
        <w:t>如果行数不够，请自行增加。</w:t>
      </w:r>
    </w:p>
    <w:p w:rsidR="00464AD2" w:rsidRDefault="00DE74C0">
      <w:pPr>
        <w:widowControl/>
        <w:shd w:val="clear" w:color="auto" w:fill="FFFFFF"/>
        <w:spacing w:line="360" w:lineRule="auto"/>
        <w:rPr>
          <w:rFonts w:ascii="宋体" w:eastAsia="宋体" w:hAnsi="宋体"/>
          <w:szCs w:val="21"/>
          <w:lang w:eastAsia="zh-CN"/>
        </w:rPr>
      </w:pPr>
      <w:r>
        <w:rPr>
          <w:rFonts w:ascii="宋体" w:eastAsia="宋体" w:hAnsi="宋体" w:cs="宋体" w:hint="eastAsia"/>
          <w:szCs w:val="21"/>
          <w:lang w:eastAsia="zh-CN"/>
        </w:rPr>
        <w:t>投标人名称：</w:t>
      </w:r>
      <w:r>
        <w:rPr>
          <w:rFonts w:ascii="宋体" w:eastAsia="宋体" w:hAnsi="宋体"/>
          <w:szCs w:val="21"/>
          <w:u w:val="single"/>
          <w:lang w:eastAsia="zh-CN"/>
        </w:rPr>
        <w:t>                  </w:t>
      </w:r>
      <w:r>
        <w:rPr>
          <w:rFonts w:ascii="宋体" w:eastAsia="宋体" w:hAnsi="宋体" w:cs="宋体" w:hint="eastAsia"/>
          <w:szCs w:val="21"/>
          <w:lang w:eastAsia="zh-CN"/>
        </w:rPr>
        <w:t>（盖章）</w:t>
      </w:r>
    </w:p>
    <w:p w:rsidR="00464AD2" w:rsidRDefault="00DE74C0">
      <w:pPr>
        <w:widowControl/>
        <w:shd w:val="clear" w:color="auto" w:fill="FFFFFF"/>
        <w:spacing w:line="360" w:lineRule="auto"/>
        <w:rPr>
          <w:rFonts w:ascii="宋体" w:eastAsia="宋体" w:hAnsi="宋体"/>
          <w:szCs w:val="21"/>
          <w:lang w:eastAsia="zh-CN"/>
        </w:rPr>
      </w:pPr>
      <w:r>
        <w:rPr>
          <w:rFonts w:ascii="宋体" w:eastAsia="宋体" w:hAnsi="宋体"/>
          <w:szCs w:val="21"/>
          <w:lang w:eastAsia="zh-CN"/>
        </w:rPr>
        <w:t> </w:t>
      </w:r>
    </w:p>
    <w:p w:rsidR="00464AD2" w:rsidRDefault="00DE74C0">
      <w:pPr>
        <w:widowControl/>
        <w:shd w:val="clear" w:color="auto" w:fill="FFFFFF"/>
        <w:spacing w:line="360" w:lineRule="auto"/>
        <w:rPr>
          <w:rFonts w:ascii="宋体" w:eastAsia="宋体" w:hAnsi="宋体"/>
          <w:szCs w:val="21"/>
          <w:lang w:eastAsia="zh-CN"/>
        </w:rPr>
      </w:pPr>
      <w:r>
        <w:rPr>
          <w:rFonts w:ascii="宋体" w:eastAsia="宋体" w:hAnsi="宋体"/>
          <w:szCs w:val="21"/>
          <w:lang w:eastAsia="zh-CN"/>
        </w:rPr>
        <w:t> </w:t>
      </w:r>
    </w:p>
    <w:p w:rsidR="00464AD2" w:rsidRDefault="00DE74C0">
      <w:pPr>
        <w:pStyle w:val="20"/>
        <w:rPr>
          <w:rFonts w:ascii="宋体" w:eastAsia="宋体" w:hAnsi="宋体" w:cs="宋体"/>
          <w:sz w:val="24"/>
          <w:lang w:eastAsia="zh-CN"/>
        </w:rPr>
      </w:pPr>
      <w:bookmarkStart w:id="20" w:name="_Toc2435"/>
      <w:bookmarkStart w:id="21" w:name="_Toc481604684"/>
      <w:r>
        <w:rPr>
          <w:rFonts w:ascii="宋体" w:eastAsia="宋体" w:hAnsi="宋体" w:cs="宋体" w:hint="eastAsia"/>
          <w:sz w:val="24"/>
          <w:lang w:val="zh-CN" w:eastAsia="zh-CN"/>
        </w:rPr>
        <w:br w:type="page" w:clear="all"/>
      </w:r>
      <w:r>
        <w:rPr>
          <w:rFonts w:ascii="宋体" w:eastAsia="宋体" w:hAnsi="宋体" w:cs="宋体" w:hint="eastAsia"/>
          <w:sz w:val="24"/>
          <w:lang w:val="zh-CN" w:eastAsia="zh-CN"/>
        </w:rPr>
        <w:lastRenderedPageBreak/>
        <w:t>目录七、商务条款偏离表格式</w:t>
      </w:r>
      <w:bookmarkEnd w:id="20"/>
      <w:bookmarkEnd w:id="21"/>
    </w:p>
    <w:p w:rsidR="00464AD2" w:rsidRDefault="00DE74C0">
      <w:pPr>
        <w:widowControl/>
        <w:shd w:val="clear" w:color="auto" w:fill="FFFFFF"/>
        <w:spacing w:line="360" w:lineRule="auto"/>
        <w:rPr>
          <w:rFonts w:ascii="宋体" w:eastAsia="宋体" w:hAnsi="宋体"/>
          <w:szCs w:val="21"/>
          <w:lang w:eastAsia="zh-CN"/>
        </w:rPr>
      </w:pPr>
      <w:r>
        <w:rPr>
          <w:rFonts w:ascii="宋体" w:eastAsia="宋体" w:hAnsi="宋体"/>
          <w:szCs w:val="21"/>
          <w:lang w:eastAsia="zh-CN"/>
        </w:rPr>
        <w:t> </w:t>
      </w:r>
    </w:p>
    <w:p w:rsidR="00464AD2" w:rsidRDefault="00DE74C0">
      <w:pPr>
        <w:widowControl/>
        <w:shd w:val="clear" w:color="auto" w:fill="FFFFFF"/>
        <w:spacing w:line="360" w:lineRule="auto"/>
        <w:ind w:left="420"/>
        <w:jc w:val="center"/>
        <w:rPr>
          <w:rFonts w:ascii="宋体" w:eastAsia="宋体" w:hAnsi="宋体"/>
          <w:szCs w:val="21"/>
        </w:rPr>
      </w:pPr>
      <w:bookmarkStart w:id="22" w:name="OLE_LINK1"/>
      <w:bookmarkStart w:id="23" w:name="OLE_LINK2"/>
      <w:r>
        <w:rPr>
          <w:rFonts w:ascii="宋体" w:eastAsia="宋体" w:hAnsi="宋体" w:cs="宋体" w:hint="eastAsia"/>
          <w:sz w:val="36"/>
          <w:szCs w:val="36"/>
        </w:rPr>
        <w:t>商务条款偏离表</w:t>
      </w:r>
      <w:r>
        <w:rPr>
          <w:rFonts w:ascii="宋体" w:eastAsia="宋体" w:hAnsi="宋体"/>
          <w:sz w:val="24"/>
        </w:rPr>
        <w:t> </w:t>
      </w:r>
    </w:p>
    <w:tbl>
      <w:tblPr>
        <w:tblW w:w="0" w:type="auto"/>
        <w:jc w:val="center"/>
        <w:tblLayout w:type="fixed"/>
        <w:tblCellMar>
          <w:left w:w="10" w:type="dxa"/>
          <w:right w:w="10" w:type="dxa"/>
        </w:tblCellMar>
        <w:tblLook w:val="04A0" w:firstRow="1" w:lastRow="0" w:firstColumn="1" w:lastColumn="0" w:noHBand="0" w:noVBand="1"/>
      </w:tblPr>
      <w:tblGrid>
        <w:gridCol w:w="560"/>
        <w:gridCol w:w="1320"/>
        <w:gridCol w:w="2166"/>
        <w:gridCol w:w="1320"/>
        <w:gridCol w:w="1759"/>
        <w:gridCol w:w="1201"/>
      </w:tblGrid>
      <w:tr w:rsidR="00464AD2">
        <w:trPr>
          <w:trHeight w:val="284"/>
          <w:tblHeader/>
          <w:jc w:val="center"/>
        </w:trPr>
        <w:tc>
          <w:tcPr>
            <w:tcW w:w="5366" w:type="dxa"/>
            <w:gridSpan w:val="4"/>
            <w:tcBorders>
              <w:top w:val="none" w:sz="4" w:space="0" w:color="000000"/>
              <w:left w:val="none" w:sz="4" w:space="0" w:color="000000"/>
              <w:bottom w:val="single" w:sz="8" w:space="0" w:color="000000"/>
              <w:right w:val="none" w:sz="4"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szCs w:val="21"/>
              </w:rPr>
            </w:pPr>
            <w:r>
              <w:rPr>
                <w:rFonts w:ascii="宋体" w:eastAsia="宋体" w:hAnsi="宋体" w:cs="宋体" w:hint="eastAsia"/>
                <w:szCs w:val="21"/>
              </w:rPr>
              <w:t>项目名称：</w:t>
            </w:r>
          </w:p>
        </w:tc>
        <w:tc>
          <w:tcPr>
            <w:tcW w:w="2960" w:type="dxa"/>
            <w:gridSpan w:val="2"/>
            <w:tcBorders>
              <w:top w:val="none" w:sz="4" w:space="0" w:color="000000"/>
              <w:left w:val="none" w:sz="4" w:space="0" w:color="000000"/>
              <w:bottom w:val="single" w:sz="8" w:space="0" w:color="000000"/>
              <w:right w:val="none" w:sz="4"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szCs w:val="21"/>
                <w:lang w:eastAsia="zh-CN"/>
              </w:rPr>
            </w:pPr>
            <w:r>
              <w:rPr>
                <w:rFonts w:ascii="宋体" w:eastAsia="宋体" w:hAnsi="宋体"/>
                <w:szCs w:val="21"/>
              </w:rPr>
              <w:t>    </w:t>
            </w:r>
            <w:r>
              <w:rPr>
                <w:rFonts w:ascii="宋体" w:eastAsia="宋体" w:hAnsi="宋体" w:hint="eastAsia"/>
                <w:szCs w:val="21"/>
                <w:lang w:eastAsia="zh-CN"/>
              </w:rPr>
              <w:t>项目编号：</w:t>
            </w:r>
          </w:p>
        </w:tc>
      </w:tr>
      <w:tr w:rsidR="00464AD2">
        <w:trPr>
          <w:trHeight w:val="284"/>
          <w:jc w:val="center"/>
        </w:trPr>
        <w:tc>
          <w:tcPr>
            <w:tcW w:w="56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cs="宋体" w:hint="eastAsia"/>
                <w:szCs w:val="21"/>
              </w:rPr>
              <w:t>序号</w:t>
            </w:r>
          </w:p>
        </w:tc>
        <w:tc>
          <w:tcPr>
            <w:tcW w:w="132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cs="宋体" w:hint="eastAsia"/>
                <w:szCs w:val="21"/>
              </w:rPr>
              <w:t>招标文件条目号</w:t>
            </w:r>
          </w:p>
        </w:tc>
        <w:tc>
          <w:tcPr>
            <w:tcW w:w="216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lang w:eastAsia="zh-CN"/>
              </w:rPr>
            </w:pPr>
            <w:r>
              <w:rPr>
                <w:rFonts w:ascii="宋体" w:eastAsia="宋体" w:hAnsi="宋体" w:cs="宋体" w:hint="eastAsia"/>
                <w:szCs w:val="21"/>
                <w:lang w:eastAsia="zh-CN"/>
              </w:rPr>
              <w:t>招标文件要求的商务条款</w:t>
            </w:r>
          </w:p>
        </w:tc>
        <w:tc>
          <w:tcPr>
            <w:tcW w:w="3079"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cs="宋体" w:hint="eastAsia"/>
                <w:szCs w:val="21"/>
              </w:rPr>
              <w:t>投标响应</w:t>
            </w:r>
          </w:p>
        </w:tc>
        <w:tc>
          <w:tcPr>
            <w:tcW w:w="120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cs="宋体" w:hint="eastAsia"/>
                <w:szCs w:val="21"/>
              </w:rPr>
              <w:t>偏离</w:t>
            </w:r>
          </w:p>
        </w:tc>
      </w:tr>
      <w:tr w:rsidR="00464AD2">
        <w:trPr>
          <w:trHeight w:val="284"/>
          <w:jc w:val="center"/>
        </w:trPr>
        <w:tc>
          <w:tcPr>
            <w:tcW w:w="56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32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216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3079"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20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r>
      <w:tr w:rsidR="00464AD2">
        <w:trPr>
          <w:trHeight w:val="284"/>
          <w:jc w:val="center"/>
        </w:trPr>
        <w:tc>
          <w:tcPr>
            <w:tcW w:w="56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32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216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3079"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20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r>
      <w:tr w:rsidR="00464AD2">
        <w:trPr>
          <w:trHeight w:val="284"/>
          <w:jc w:val="center"/>
        </w:trPr>
        <w:tc>
          <w:tcPr>
            <w:tcW w:w="56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32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216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3079"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20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r>
      <w:tr w:rsidR="00464AD2">
        <w:trPr>
          <w:trHeight w:val="284"/>
          <w:jc w:val="center"/>
        </w:trPr>
        <w:tc>
          <w:tcPr>
            <w:tcW w:w="56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32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216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3079"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20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r>
      <w:tr w:rsidR="00464AD2">
        <w:trPr>
          <w:trHeight w:val="284"/>
          <w:jc w:val="center"/>
        </w:trPr>
        <w:tc>
          <w:tcPr>
            <w:tcW w:w="56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32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216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3079" w:type="dxa"/>
            <w:gridSpan w:val="2"/>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c>
          <w:tcPr>
            <w:tcW w:w="120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jc w:val="center"/>
              <w:rPr>
                <w:rFonts w:ascii="宋体" w:eastAsia="宋体" w:hAnsi="宋体"/>
                <w:szCs w:val="21"/>
              </w:rPr>
            </w:pPr>
            <w:r>
              <w:rPr>
                <w:rFonts w:ascii="宋体" w:eastAsia="宋体" w:hAnsi="宋体"/>
                <w:szCs w:val="21"/>
              </w:rPr>
              <w:t> </w:t>
            </w:r>
          </w:p>
        </w:tc>
      </w:tr>
      <w:tr w:rsidR="00464AD2">
        <w:trPr>
          <w:jc w:val="center"/>
        </w:trPr>
        <w:tc>
          <w:tcPr>
            <w:tcW w:w="56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szCs w:val="21"/>
              </w:rPr>
            </w:pPr>
            <w:r>
              <w:rPr>
                <w:rFonts w:ascii="宋体" w:eastAsia="宋体" w:hAnsi="宋体"/>
                <w:szCs w:val="21"/>
              </w:rPr>
              <w:t> </w:t>
            </w:r>
          </w:p>
        </w:tc>
        <w:tc>
          <w:tcPr>
            <w:tcW w:w="132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szCs w:val="21"/>
              </w:rPr>
            </w:pPr>
            <w:r>
              <w:rPr>
                <w:rFonts w:ascii="宋体" w:eastAsia="宋体" w:hAnsi="宋体"/>
                <w:szCs w:val="21"/>
              </w:rPr>
              <w:t> </w:t>
            </w:r>
          </w:p>
        </w:tc>
        <w:tc>
          <w:tcPr>
            <w:tcW w:w="2166"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szCs w:val="21"/>
              </w:rPr>
            </w:pPr>
            <w:r>
              <w:rPr>
                <w:rFonts w:ascii="宋体" w:eastAsia="宋体" w:hAnsi="宋体"/>
                <w:szCs w:val="21"/>
              </w:rPr>
              <w:t> </w:t>
            </w:r>
          </w:p>
        </w:tc>
        <w:tc>
          <w:tcPr>
            <w:tcW w:w="1320"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szCs w:val="21"/>
              </w:rPr>
            </w:pPr>
            <w:r>
              <w:rPr>
                <w:rFonts w:ascii="宋体" w:eastAsia="宋体" w:hAnsi="宋体"/>
                <w:szCs w:val="21"/>
              </w:rPr>
              <w:t> </w:t>
            </w:r>
          </w:p>
        </w:tc>
        <w:tc>
          <w:tcPr>
            <w:tcW w:w="1759"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szCs w:val="21"/>
              </w:rPr>
            </w:pPr>
            <w:r>
              <w:rPr>
                <w:rFonts w:ascii="宋体" w:eastAsia="宋体" w:hAnsi="宋体"/>
                <w:szCs w:val="21"/>
              </w:rPr>
              <w:t> </w:t>
            </w:r>
          </w:p>
        </w:tc>
        <w:tc>
          <w:tcPr>
            <w:tcW w:w="1201" w:type="dxa"/>
            <w:tcBorders>
              <w:top w:val="single" w:sz="8" w:space="0" w:color="000000"/>
              <w:left w:val="single" w:sz="8" w:space="0" w:color="000000"/>
              <w:bottom w:val="single" w:sz="8" w:space="0" w:color="000000"/>
              <w:right w:val="single" w:sz="8" w:space="0" w:color="000000"/>
            </w:tcBorders>
            <w:tcMar>
              <w:top w:w="0" w:type="dxa"/>
              <w:left w:w="10" w:type="dxa"/>
              <w:bottom w:w="0" w:type="dxa"/>
              <w:right w:w="10" w:type="dxa"/>
            </w:tcMar>
            <w:vAlign w:val="center"/>
          </w:tcPr>
          <w:p w:rsidR="00464AD2" w:rsidRDefault="00DE74C0">
            <w:pPr>
              <w:widowControl/>
              <w:spacing w:line="360" w:lineRule="auto"/>
              <w:rPr>
                <w:rFonts w:ascii="宋体" w:eastAsia="宋体" w:hAnsi="宋体"/>
                <w:szCs w:val="21"/>
              </w:rPr>
            </w:pPr>
            <w:r>
              <w:rPr>
                <w:rFonts w:ascii="宋体" w:eastAsia="宋体" w:hAnsi="宋体"/>
                <w:szCs w:val="21"/>
              </w:rPr>
              <w:t> </w:t>
            </w:r>
          </w:p>
        </w:tc>
      </w:tr>
      <w:tr w:rsidR="00464AD2">
        <w:trPr>
          <w:jc w:val="center"/>
        </w:trPr>
        <w:tc>
          <w:tcPr>
            <w:tcW w:w="560" w:type="dxa"/>
            <w:tcBorders>
              <w:top w:val="none" w:sz="4" w:space="0" w:color="000000"/>
              <w:left w:val="none" w:sz="4" w:space="0" w:color="000000"/>
              <w:bottom w:val="none" w:sz="4" w:space="0" w:color="000000"/>
              <w:right w:val="none" w:sz="4" w:space="0" w:color="000000"/>
            </w:tcBorders>
            <w:vAlign w:val="center"/>
          </w:tcPr>
          <w:p w:rsidR="00464AD2" w:rsidRDefault="00464AD2">
            <w:pPr>
              <w:widowControl/>
              <w:spacing w:line="360" w:lineRule="auto"/>
              <w:rPr>
                <w:rFonts w:ascii="宋体" w:eastAsia="宋体" w:hAnsi="宋体"/>
                <w:sz w:val="2"/>
              </w:rPr>
            </w:pPr>
          </w:p>
        </w:tc>
        <w:tc>
          <w:tcPr>
            <w:tcW w:w="1320" w:type="dxa"/>
            <w:tcBorders>
              <w:top w:val="none" w:sz="4" w:space="0" w:color="000000"/>
              <w:left w:val="none" w:sz="4" w:space="0" w:color="000000"/>
              <w:bottom w:val="none" w:sz="4" w:space="0" w:color="000000"/>
              <w:right w:val="none" w:sz="4" w:space="0" w:color="000000"/>
            </w:tcBorders>
            <w:vAlign w:val="center"/>
          </w:tcPr>
          <w:p w:rsidR="00464AD2" w:rsidRDefault="00464AD2">
            <w:pPr>
              <w:widowControl/>
              <w:spacing w:line="360" w:lineRule="auto"/>
              <w:rPr>
                <w:rFonts w:ascii="宋体" w:eastAsia="宋体" w:hAnsi="宋体"/>
                <w:sz w:val="2"/>
              </w:rPr>
            </w:pPr>
          </w:p>
        </w:tc>
        <w:tc>
          <w:tcPr>
            <w:tcW w:w="2166" w:type="dxa"/>
            <w:tcBorders>
              <w:top w:val="none" w:sz="4" w:space="0" w:color="000000"/>
              <w:left w:val="none" w:sz="4" w:space="0" w:color="000000"/>
              <w:bottom w:val="none" w:sz="4" w:space="0" w:color="000000"/>
              <w:right w:val="none" w:sz="4" w:space="0" w:color="000000"/>
            </w:tcBorders>
            <w:vAlign w:val="center"/>
          </w:tcPr>
          <w:p w:rsidR="00464AD2" w:rsidRDefault="00464AD2">
            <w:pPr>
              <w:widowControl/>
              <w:spacing w:line="360" w:lineRule="auto"/>
              <w:rPr>
                <w:rFonts w:ascii="宋体" w:eastAsia="宋体" w:hAnsi="宋体"/>
                <w:sz w:val="2"/>
              </w:rPr>
            </w:pPr>
          </w:p>
        </w:tc>
        <w:tc>
          <w:tcPr>
            <w:tcW w:w="1320" w:type="dxa"/>
            <w:tcBorders>
              <w:top w:val="none" w:sz="4" w:space="0" w:color="000000"/>
              <w:left w:val="none" w:sz="4" w:space="0" w:color="000000"/>
              <w:bottom w:val="none" w:sz="4" w:space="0" w:color="000000"/>
              <w:right w:val="none" w:sz="4" w:space="0" w:color="000000"/>
            </w:tcBorders>
            <w:vAlign w:val="center"/>
          </w:tcPr>
          <w:p w:rsidR="00464AD2" w:rsidRDefault="00464AD2">
            <w:pPr>
              <w:widowControl/>
              <w:spacing w:line="360" w:lineRule="auto"/>
              <w:rPr>
                <w:rFonts w:ascii="宋体" w:eastAsia="宋体" w:hAnsi="宋体"/>
                <w:sz w:val="2"/>
              </w:rPr>
            </w:pPr>
          </w:p>
        </w:tc>
        <w:tc>
          <w:tcPr>
            <w:tcW w:w="1759" w:type="dxa"/>
            <w:tcBorders>
              <w:top w:val="none" w:sz="4" w:space="0" w:color="000000"/>
              <w:left w:val="none" w:sz="4" w:space="0" w:color="000000"/>
              <w:bottom w:val="none" w:sz="4" w:space="0" w:color="000000"/>
              <w:right w:val="none" w:sz="4" w:space="0" w:color="000000"/>
            </w:tcBorders>
            <w:vAlign w:val="center"/>
          </w:tcPr>
          <w:p w:rsidR="00464AD2" w:rsidRDefault="00464AD2">
            <w:pPr>
              <w:widowControl/>
              <w:spacing w:line="360" w:lineRule="auto"/>
              <w:rPr>
                <w:rFonts w:ascii="宋体" w:eastAsia="宋体" w:hAnsi="宋体"/>
                <w:sz w:val="2"/>
              </w:rPr>
            </w:pPr>
          </w:p>
        </w:tc>
        <w:tc>
          <w:tcPr>
            <w:tcW w:w="1201" w:type="dxa"/>
            <w:tcBorders>
              <w:top w:val="none" w:sz="4" w:space="0" w:color="000000"/>
              <w:left w:val="none" w:sz="4" w:space="0" w:color="000000"/>
              <w:bottom w:val="none" w:sz="4" w:space="0" w:color="000000"/>
              <w:right w:val="none" w:sz="4" w:space="0" w:color="000000"/>
            </w:tcBorders>
            <w:vAlign w:val="center"/>
          </w:tcPr>
          <w:p w:rsidR="00464AD2" w:rsidRDefault="00464AD2">
            <w:pPr>
              <w:widowControl/>
              <w:spacing w:line="360" w:lineRule="auto"/>
              <w:rPr>
                <w:rFonts w:ascii="宋体" w:eastAsia="宋体" w:hAnsi="宋体"/>
                <w:sz w:val="2"/>
              </w:rPr>
            </w:pPr>
          </w:p>
        </w:tc>
      </w:tr>
    </w:tbl>
    <w:p w:rsidR="00464AD2" w:rsidRDefault="00DE74C0">
      <w:pPr>
        <w:widowControl/>
        <w:shd w:val="clear" w:color="auto" w:fill="FFFFFF"/>
        <w:spacing w:line="360" w:lineRule="auto"/>
        <w:rPr>
          <w:rFonts w:ascii="宋体" w:eastAsia="宋体" w:hAnsi="宋体"/>
          <w:szCs w:val="21"/>
          <w:lang w:eastAsia="zh-CN"/>
        </w:rPr>
      </w:pPr>
      <w:r>
        <w:rPr>
          <w:rFonts w:ascii="宋体" w:eastAsia="宋体" w:hAnsi="宋体" w:cs="宋体" w:hint="eastAsia"/>
          <w:szCs w:val="21"/>
          <w:lang w:eastAsia="zh-CN"/>
        </w:rPr>
        <w:t>说明：如果行数不够，请自行增加。</w:t>
      </w:r>
    </w:p>
    <w:p w:rsidR="00464AD2" w:rsidRDefault="00DE74C0">
      <w:pPr>
        <w:widowControl/>
        <w:shd w:val="clear" w:color="auto" w:fill="FFFFFF"/>
        <w:spacing w:line="360" w:lineRule="auto"/>
        <w:rPr>
          <w:rFonts w:ascii="宋体" w:eastAsia="宋体" w:hAnsi="宋体"/>
          <w:szCs w:val="21"/>
          <w:lang w:eastAsia="zh-CN"/>
        </w:rPr>
      </w:pPr>
      <w:r>
        <w:rPr>
          <w:rFonts w:ascii="宋体" w:eastAsia="宋体" w:hAnsi="宋体" w:cs="宋体" w:hint="eastAsia"/>
          <w:szCs w:val="21"/>
          <w:lang w:eastAsia="zh-CN"/>
        </w:rPr>
        <w:t>投标人名称：</w:t>
      </w:r>
      <w:r>
        <w:rPr>
          <w:rFonts w:ascii="宋体" w:eastAsia="宋体" w:hAnsi="宋体"/>
          <w:szCs w:val="21"/>
          <w:u w:val="single"/>
          <w:lang w:eastAsia="zh-CN"/>
        </w:rPr>
        <w:t>                           </w:t>
      </w:r>
      <w:r>
        <w:rPr>
          <w:rFonts w:ascii="宋体" w:eastAsia="宋体" w:hAnsi="宋体" w:cs="宋体" w:hint="eastAsia"/>
          <w:szCs w:val="21"/>
          <w:lang w:eastAsia="zh-CN"/>
        </w:rPr>
        <w:t>（盖章）</w:t>
      </w:r>
    </w:p>
    <w:p w:rsidR="00464AD2" w:rsidRDefault="00DE74C0">
      <w:pPr>
        <w:pStyle w:val="20"/>
        <w:rPr>
          <w:rFonts w:ascii="宋体" w:eastAsia="宋体" w:hAnsi="宋体" w:cs="宋体"/>
          <w:sz w:val="24"/>
          <w:lang w:eastAsia="zh-CN"/>
        </w:rPr>
      </w:pPr>
      <w:bookmarkStart w:id="24" w:name="_Toc7467"/>
      <w:bookmarkStart w:id="25" w:name="_Toc481604687"/>
      <w:bookmarkEnd w:id="22"/>
      <w:bookmarkEnd w:id="23"/>
      <w:r>
        <w:rPr>
          <w:rFonts w:ascii="宋体" w:eastAsia="宋体" w:hAnsi="宋体" w:cs="宋体" w:hint="eastAsia"/>
          <w:sz w:val="24"/>
          <w:lang w:val="zh-CN" w:eastAsia="zh-CN"/>
        </w:rPr>
        <w:br w:type="page" w:clear="all"/>
      </w:r>
      <w:r>
        <w:rPr>
          <w:rFonts w:ascii="宋体" w:eastAsia="宋体" w:hAnsi="宋体" w:cs="宋体" w:hint="eastAsia"/>
          <w:sz w:val="24"/>
          <w:lang w:val="zh-CN" w:eastAsia="zh-CN"/>
        </w:rPr>
        <w:lastRenderedPageBreak/>
        <w:t>目录</w:t>
      </w:r>
      <w:r>
        <w:rPr>
          <w:rFonts w:ascii="宋体" w:eastAsia="宋体" w:hAnsi="宋体" w:cs="宋体" w:hint="eastAsia"/>
          <w:sz w:val="24"/>
          <w:lang w:eastAsia="zh-CN"/>
        </w:rPr>
        <w:t>八</w:t>
      </w:r>
      <w:r>
        <w:rPr>
          <w:rFonts w:ascii="宋体" w:eastAsia="宋体" w:hAnsi="宋体" w:cs="宋体" w:hint="eastAsia"/>
          <w:sz w:val="24"/>
          <w:lang w:val="zh-CN" w:eastAsia="zh-CN"/>
        </w:rPr>
        <w:t>、投标人拟投入本项目服务人员一览表</w:t>
      </w:r>
      <w:bookmarkEnd w:id="24"/>
      <w:bookmarkEnd w:id="25"/>
    </w:p>
    <w:p w:rsidR="00464AD2" w:rsidRDefault="00DE74C0">
      <w:pPr>
        <w:widowControl/>
        <w:shd w:val="clear" w:color="auto" w:fill="FFFFFF"/>
        <w:spacing w:line="360" w:lineRule="auto"/>
        <w:rPr>
          <w:rFonts w:ascii="宋体" w:eastAsia="宋体" w:hAnsi="宋体"/>
          <w:szCs w:val="21"/>
          <w:lang w:eastAsia="zh-CN"/>
        </w:rPr>
      </w:pPr>
      <w:r>
        <w:rPr>
          <w:rFonts w:ascii="宋体" w:eastAsia="宋体" w:hAnsi="宋体"/>
          <w:szCs w:val="21"/>
          <w:lang w:eastAsia="zh-CN"/>
        </w:rPr>
        <w:t> </w:t>
      </w:r>
    </w:p>
    <w:p w:rsidR="00464AD2" w:rsidRDefault="00DE74C0">
      <w:pPr>
        <w:widowControl/>
        <w:shd w:val="clear" w:color="auto" w:fill="FFFFFF"/>
        <w:spacing w:line="360" w:lineRule="auto"/>
        <w:jc w:val="center"/>
        <w:rPr>
          <w:rFonts w:ascii="宋体" w:eastAsia="宋体" w:hAnsi="宋体"/>
          <w:b/>
          <w:bCs/>
          <w:sz w:val="30"/>
          <w:szCs w:val="30"/>
          <w:lang w:eastAsia="zh-CN"/>
        </w:rPr>
      </w:pPr>
      <w:r>
        <w:rPr>
          <w:rFonts w:ascii="宋体" w:eastAsia="宋体" w:hAnsi="宋体" w:cs="宋体" w:hint="eastAsia"/>
          <w:b/>
          <w:bCs/>
          <w:sz w:val="30"/>
          <w:szCs w:val="30"/>
          <w:lang w:eastAsia="zh-CN"/>
        </w:rPr>
        <w:t>拟投入本项目服务人员一览表</w:t>
      </w:r>
    </w:p>
    <w:p w:rsidR="00464AD2" w:rsidRDefault="00DE74C0">
      <w:pPr>
        <w:ind w:firstLine="660"/>
        <w:rPr>
          <w:rFonts w:ascii="宋体" w:eastAsia="宋体" w:hAnsi="宋体"/>
          <w:szCs w:val="21"/>
          <w:lang w:eastAsia="zh-CN"/>
        </w:rPr>
      </w:pPr>
      <w:r>
        <w:rPr>
          <w:rFonts w:ascii="宋体" w:eastAsia="宋体" w:hAnsi="宋体" w:cs="宋体" w:hint="eastAsia"/>
          <w:szCs w:val="21"/>
          <w:lang w:eastAsia="zh-CN"/>
        </w:rPr>
        <w:t>项目名称：                                                        项目编号：</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1"/>
        <w:gridCol w:w="528"/>
        <w:gridCol w:w="791"/>
        <w:gridCol w:w="562"/>
        <w:gridCol w:w="599"/>
        <w:gridCol w:w="959"/>
        <w:gridCol w:w="787"/>
        <w:gridCol w:w="862"/>
        <w:gridCol w:w="840"/>
        <w:gridCol w:w="747"/>
        <w:gridCol w:w="717"/>
        <w:gridCol w:w="719"/>
      </w:tblGrid>
      <w:tr w:rsidR="00464AD2">
        <w:trPr>
          <w:trHeight w:val="1896"/>
          <w:jc w:val="center"/>
        </w:trPr>
        <w:tc>
          <w:tcPr>
            <w:tcW w:w="451"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序号</w:t>
            </w:r>
          </w:p>
        </w:tc>
        <w:tc>
          <w:tcPr>
            <w:tcW w:w="528"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姓名</w:t>
            </w:r>
          </w:p>
        </w:tc>
        <w:tc>
          <w:tcPr>
            <w:tcW w:w="791" w:type="dxa"/>
            <w:vAlign w:val="center"/>
          </w:tcPr>
          <w:p w:rsidR="00464AD2" w:rsidRDefault="00DE74C0">
            <w:pPr>
              <w:jc w:val="center"/>
              <w:rPr>
                <w:rFonts w:ascii="宋体" w:eastAsia="宋体" w:hAnsi="宋体" w:cs="宋体"/>
                <w:b/>
                <w:szCs w:val="21"/>
                <w:lang w:eastAsia="zh-CN"/>
              </w:rPr>
            </w:pPr>
            <w:r>
              <w:rPr>
                <w:rFonts w:ascii="宋体" w:eastAsia="宋体" w:hAnsi="宋体" w:cs="宋体" w:hint="eastAsia"/>
                <w:b/>
                <w:szCs w:val="21"/>
                <w:lang w:eastAsia="zh-CN"/>
              </w:rPr>
              <w:t>职务</w:t>
            </w:r>
          </w:p>
        </w:tc>
        <w:tc>
          <w:tcPr>
            <w:tcW w:w="562"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性别</w:t>
            </w:r>
          </w:p>
        </w:tc>
        <w:tc>
          <w:tcPr>
            <w:tcW w:w="599"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年龄</w:t>
            </w:r>
          </w:p>
        </w:tc>
        <w:tc>
          <w:tcPr>
            <w:tcW w:w="959"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专业</w:t>
            </w:r>
          </w:p>
        </w:tc>
        <w:tc>
          <w:tcPr>
            <w:tcW w:w="787"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学历</w:t>
            </w:r>
          </w:p>
        </w:tc>
        <w:tc>
          <w:tcPr>
            <w:tcW w:w="862"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执业</w:t>
            </w:r>
          </w:p>
          <w:p w:rsidR="00464AD2" w:rsidRDefault="00DE74C0">
            <w:pPr>
              <w:jc w:val="center"/>
              <w:rPr>
                <w:rFonts w:ascii="宋体" w:eastAsia="宋体" w:hAnsi="宋体"/>
                <w:b/>
                <w:szCs w:val="21"/>
              </w:rPr>
            </w:pPr>
            <w:r>
              <w:rPr>
                <w:rFonts w:ascii="宋体" w:eastAsia="宋体" w:hAnsi="宋体" w:cs="宋体" w:hint="eastAsia"/>
                <w:b/>
                <w:szCs w:val="21"/>
              </w:rPr>
              <w:t>资格</w:t>
            </w:r>
          </w:p>
        </w:tc>
        <w:tc>
          <w:tcPr>
            <w:tcW w:w="840"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证书号</w:t>
            </w:r>
          </w:p>
        </w:tc>
        <w:tc>
          <w:tcPr>
            <w:tcW w:w="747"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技术职称</w:t>
            </w:r>
          </w:p>
        </w:tc>
        <w:tc>
          <w:tcPr>
            <w:tcW w:w="717"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相关工作年限</w:t>
            </w:r>
          </w:p>
        </w:tc>
        <w:tc>
          <w:tcPr>
            <w:tcW w:w="719"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备注</w:t>
            </w:r>
          </w:p>
        </w:tc>
      </w:tr>
      <w:tr w:rsidR="00464AD2">
        <w:trPr>
          <w:trHeight w:val="341"/>
          <w:jc w:val="center"/>
        </w:trPr>
        <w:tc>
          <w:tcPr>
            <w:tcW w:w="451" w:type="dxa"/>
          </w:tcPr>
          <w:p w:rsidR="00464AD2" w:rsidRDefault="00464AD2">
            <w:pPr>
              <w:rPr>
                <w:rFonts w:ascii="宋体" w:eastAsia="宋体" w:hAnsi="宋体"/>
                <w:szCs w:val="21"/>
              </w:rPr>
            </w:pPr>
          </w:p>
        </w:tc>
        <w:tc>
          <w:tcPr>
            <w:tcW w:w="528" w:type="dxa"/>
          </w:tcPr>
          <w:p w:rsidR="00464AD2" w:rsidRDefault="00464AD2">
            <w:pPr>
              <w:rPr>
                <w:rFonts w:ascii="宋体" w:eastAsia="宋体" w:hAnsi="宋体"/>
                <w:szCs w:val="21"/>
              </w:rPr>
            </w:pPr>
          </w:p>
        </w:tc>
        <w:tc>
          <w:tcPr>
            <w:tcW w:w="791" w:type="dxa"/>
          </w:tcPr>
          <w:p w:rsidR="00464AD2" w:rsidRDefault="00464AD2">
            <w:pPr>
              <w:rPr>
                <w:rFonts w:ascii="宋体" w:eastAsia="宋体" w:hAnsi="宋体"/>
                <w:szCs w:val="21"/>
              </w:rPr>
            </w:pPr>
          </w:p>
        </w:tc>
        <w:tc>
          <w:tcPr>
            <w:tcW w:w="562" w:type="dxa"/>
          </w:tcPr>
          <w:p w:rsidR="00464AD2" w:rsidRDefault="00464AD2">
            <w:pPr>
              <w:rPr>
                <w:rFonts w:ascii="宋体" w:eastAsia="宋体" w:hAnsi="宋体"/>
                <w:szCs w:val="21"/>
              </w:rPr>
            </w:pPr>
          </w:p>
        </w:tc>
        <w:tc>
          <w:tcPr>
            <w:tcW w:w="599" w:type="dxa"/>
          </w:tcPr>
          <w:p w:rsidR="00464AD2" w:rsidRDefault="00464AD2">
            <w:pPr>
              <w:rPr>
                <w:rFonts w:ascii="宋体" w:eastAsia="宋体" w:hAnsi="宋体"/>
                <w:szCs w:val="21"/>
              </w:rPr>
            </w:pPr>
          </w:p>
        </w:tc>
        <w:tc>
          <w:tcPr>
            <w:tcW w:w="959" w:type="dxa"/>
          </w:tcPr>
          <w:p w:rsidR="00464AD2" w:rsidRDefault="00464AD2">
            <w:pPr>
              <w:rPr>
                <w:rFonts w:ascii="宋体" w:eastAsia="宋体" w:hAnsi="宋体"/>
                <w:szCs w:val="21"/>
              </w:rPr>
            </w:pPr>
          </w:p>
        </w:tc>
        <w:tc>
          <w:tcPr>
            <w:tcW w:w="787" w:type="dxa"/>
          </w:tcPr>
          <w:p w:rsidR="00464AD2" w:rsidRDefault="00464AD2">
            <w:pPr>
              <w:rPr>
                <w:rFonts w:ascii="宋体" w:eastAsia="宋体" w:hAnsi="宋体"/>
                <w:szCs w:val="21"/>
              </w:rPr>
            </w:pPr>
          </w:p>
        </w:tc>
        <w:tc>
          <w:tcPr>
            <w:tcW w:w="862" w:type="dxa"/>
          </w:tcPr>
          <w:p w:rsidR="00464AD2" w:rsidRDefault="00464AD2">
            <w:pPr>
              <w:rPr>
                <w:rFonts w:ascii="宋体" w:eastAsia="宋体" w:hAnsi="宋体"/>
                <w:szCs w:val="21"/>
              </w:rPr>
            </w:pPr>
          </w:p>
        </w:tc>
        <w:tc>
          <w:tcPr>
            <w:tcW w:w="840" w:type="dxa"/>
          </w:tcPr>
          <w:p w:rsidR="00464AD2" w:rsidRDefault="00464AD2">
            <w:pPr>
              <w:rPr>
                <w:rFonts w:ascii="宋体" w:eastAsia="宋体" w:hAnsi="宋体"/>
                <w:szCs w:val="21"/>
              </w:rPr>
            </w:pPr>
          </w:p>
        </w:tc>
        <w:tc>
          <w:tcPr>
            <w:tcW w:w="747" w:type="dxa"/>
          </w:tcPr>
          <w:p w:rsidR="00464AD2" w:rsidRDefault="00464AD2">
            <w:pPr>
              <w:rPr>
                <w:rFonts w:ascii="宋体" w:eastAsia="宋体" w:hAnsi="宋体"/>
                <w:szCs w:val="21"/>
              </w:rPr>
            </w:pPr>
          </w:p>
        </w:tc>
        <w:tc>
          <w:tcPr>
            <w:tcW w:w="717" w:type="dxa"/>
          </w:tcPr>
          <w:p w:rsidR="00464AD2" w:rsidRDefault="00464AD2">
            <w:pPr>
              <w:rPr>
                <w:rFonts w:ascii="宋体" w:eastAsia="宋体" w:hAnsi="宋体"/>
                <w:szCs w:val="21"/>
              </w:rPr>
            </w:pPr>
          </w:p>
        </w:tc>
        <w:tc>
          <w:tcPr>
            <w:tcW w:w="719" w:type="dxa"/>
          </w:tcPr>
          <w:p w:rsidR="00464AD2" w:rsidRDefault="00464AD2">
            <w:pPr>
              <w:rPr>
                <w:rFonts w:ascii="宋体" w:eastAsia="宋体" w:hAnsi="宋体"/>
                <w:szCs w:val="21"/>
              </w:rPr>
            </w:pPr>
          </w:p>
        </w:tc>
      </w:tr>
      <w:tr w:rsidR="00464AD2">
        <w:trPr>
          <w:trHeight w:val="341"/>
          <w:jc w:val="center"/>
        </w:trPr>
        <w:tc>
          <w:tcPr>
            <w:tcW w:w="451" w:type="dxa"/>
          </w:tcPr>
          <w:p w:rsidR="00464AD2" w:rsidRDefault="00464AD2">
            <w:pPr>
              <w:rPr>
                <w:rFonts w:ascii="宋体" w:eastAsia="宋体" w:hAnsi="宋体"/>
                <w:szCs w:val="21"/>
              </w:rPr>
            </w:pPr>
          </w:p>
        </w:tc>
        <w:tc>
          <w:tcPr>
            <w:tcW w:w="528" w:type="dxa"/>
          </w:tcPr>
          <w:p w:rsidR="00464AD2" w:rsidRDefault="00464AD2">
            <w:pPr>
              <w:rPr>
                <w:rFonts w:ascii="宋体" w:eastAsia="宋体" w:hAnsi="宋体"/>
                <w:szCs w:val="21"/>
              </w:rPr>
            </w:pPr>
          </w:p>
        </w:tc>
        <w:tc>
          <w:tcPr>
            <w:tcW w:w="791" w:type="dxa"/>
          </w:tcPr>
          <w:p w:rsidR="00464AD2" w:rsidRDefault="00464AD2">
            <w:pPr>
              <w:rPr>
                <w:rFonts w:ascii="宋体" w:eastAsia="宋体" w:hAnsi="宋体"/>
                <w:szCs w:val="21"/>
              </w:rPr>
            </w:pPr>
          </w:p>
        </w:tc>
        <w:tc>
          <w:tcPr>
            <w:tcW w:w="562" w:type="dxa"/>
          </w:tcPr>
          <w:p w:rsidR="00464AD2" w:rsidRDefault="00464AD2">
            <w:pPr>
              <w:rPr>
                <w:rFonts w:ascii="宋体" w:eastAsia="宋体" w:hAnsi="宋体"/>
                <w:szCs w:val="21"/>
              </w:rPr>
            </w:pPr>
          </w:p>
        </w:tc>
        <w:tc>
          <w:tcPr>
            <w:tcW w:w="599" w:type="dxa"/>
          </w:tcPr>
          <w:p w:rsidR="00464AD2" w:rsidRDefault="00464AD2">
            <w:pPr>
              <w:rPr>
                <w:rFonts w:ascii="宋体" w:eastAsia="宋体" w:hAnsi="宋体"/>
                <w:szCs w:val="21"/>
              </w:rPr>
            </w:pPr>
          </w:p>
        </w:tc>
        <w:tc>
          <w:tcPr>
            <w:tcW w:w="959" w:type="dxa"/>
          </w:tcPr>
          <w:p w:rsidR="00464AD2" w:rsidRDefault="00464AD2">
            <w:pPr>
              <w:rPr>
                <w:rFonts w:ascii="宋体" w:eastAsia="宋体" w:hAnsi="宋体"/>
                <w:szCs w:val="21"/>
              </w:rPr>
            </w:pPr>
          </w:p>
        </w:tc>
        <w:tc>
          <w:tcPr>
            <w:tcW w:w="787" w:type="dxa"/>
          </w:tcPr>
          <w:p w:rsidR="00464AD2" w:rsidRDefault="00464AD2">
            <w:pPr>
              <w:rPr>
                <w:rFonts w:ascii="宋体" w:eastAsia="宋体" w:hAnsi="宋体"/>
                <w:szCs w:val="21"/>
              </w:rPr>
            </w:pPr>
          </w:p>
        </w:tc>
        <w:tc>
          <w:tcPr>
            <w:tcW w:w="862" w:type="dxa"/>
          </w:tcPr>
          <w:p w:rsidR="00464AD2" w:rsidRDefault="00464AD2">
            <w:pPr>
              <w:rPr>
                <w:rFonts w:ascii="宋体" w:eastAsia="宋体" w:hAnsi="宋体"/>
                <w:szCs w:val="21"/>
              </w:rPr>
            </w:pPr>
          </w:p>
        </w:tc>
        <w:tc>
          <w:tcPr>
            <w:tcW w:w="840" w:type="dxa"/>
          </w:tcPr>
          <w:p w:rsidR="00464AD2" w:rsidRDefault="00464AD2">
            <w:pPr>
              <w:rPr>
                <w:rFonts w:ascii="宋体" w:eastAsia="宋体" w:hAnsi="宋体"/>
                <w:szCs w:val="21"/>
              </w:rPr>
            </w:pPr>
          </w:p>
        </w:tc>
        <w:tc>
          <w:tcPr>
            <w:tcW w:w="747" w:type="dxa"/>
          </w:tcPr>
          <w:p w:rsidR="00464AD2" w:rsidRDefault="00464AD2">
            <w:pPr>
              <w:rPr>
                <w:rFonts w:ascii="宋体" w:eastAsia="宋体" w:hAnsi="宋体"/>
                <w:szCs w:val="21"/>
              </w:rPr>
            </w:pPr>
          </w:p>
        </w:tc>
        <w:tc>
          <w:tcPr>
            <w:tcW w:w="717" w:type="dxa"/>
          </w:tcPr>
          <w:p w:rsidR="00464AD2" w:rsidRDefault="00464AD2">
            <w:pPr>
              <w:rPr>
                <w:rFonts w:ascii="宋体" w:eastAsia="宋体" w:hAnsi="宋体"/>
                <w:szCs w:val="21"/>
              </w:rPr>
            </w:pPr>
          </w:p>
        </w:tc>
        <w:tc>
          <w:tcPr>
            <w:tcW w:w="719" w:type="dxa"/>
          </w:tcPr>
          <w:p w:rsidR="00464AD2" w:rsidRDefault="00464AD2">
            <w:pPr>
              <w:rPr>
                <w:rFonts w:ascii="宋体" w:eastAsia="宋体" w:hAnsi="宋体"/>
                <w:szCs w:val="21"/>
              </w:rPr>
            </w:pPr>
          </w:p>
        </w:tc>
      </w:tr>
      <w:tr w:rsidR="00464AD2">
        <w:trPr>
          <w:trHeight w:val="341"/>
          <w:jc w:val="center"/>
        </w:trPr>
        <w:tc>
          <w:tcPr>
            <w:tcW w:w="451" w:type="dxa"/>
          </w:tcPr>
          <w:p w:rsidR="00464AD2" w:rsidRDefault="00464AD2">
            <w:pPr>
              <w:rPr>
                <w:rFonts w:ascii="宋体" w:eastAsia="宋体" w:hAnsi="宋体"/>
                <w:szCs w:val="21"/>
              </w:rPr>
            </w:pPr>
          </w:p>
        </w:tc>
        <w:tc>
          <w:tcPr>
            <w:tcW w:w="528" w:type="dxa"/>
          </w:tcPr>
          <w:p w:rsidR="00464AD2" w:rsidRDefault="00464AD2">
            <w:pPr>
              <w:rPr>
                <w:rFonts w:ascii="宋体" w:eastAsia="宋体" w:hAnsi="宋体"/>
                <w:szCs w:val="21"/>
              </w:rPr>
            </w:pPr>
          </w:p>
        </w:tc>
        <w:tc>
          <w:tcPr>
            <w:tcW w:w="791" w:type="dxa"/>
          </w:tcPr>
          <w:p w:rsidR="00464AD2" w:rsidRDefault="00464AD2">
            <w:pPr>
              <w:rPr>
                <w:rFonts w:ascii="宋体" w:eastAsia="宋体" w:hAnsi="宋体"/>
                <w:szCs w:val="21"/>
              </w:rPr>
            </w:pPr>
          </w:p>
        </w:tc>
        <w:tc>
          <w:tcPr>
            <w:tcW w:w="562" w:type="dxa"/>
          </w:tcPr>
          <w:p w:rsidR="00464AD2" w:rsidRDefault="00464AD2">
            <w:pPr>
              <w:rPr>
                <w:rFonts w:ascii="宋体" w:eastAsia="宋体" w:hAnsi="宋体"/>
                <w:szCs w:val="21"/>
              </w:rPr>
            </w:pPr>
          </w:p>
        </w:tc>
        <w:tc>
          <w:tcPr>
            <w:tcW w:w="599" w:type="dxa"/>
          </w:tcPr>
          <w:p w:rsidR="00464AD2" w:rsidRDefault="00464AD2">
            <w:pPr>
              <w:rPr>
                <w:rFonts w:ascii="宋体" w:eastAsia="宋体" w:hAnsi="宋体"/>
                <w:szCs w:val="21"/>
              </w:rPr>
            </w:pPr>
          </w:p>
        </w:tc>
        <w:tc>
          <w:tcPr>
            <w:tcW w:w="959" w:type="dxa"/>
          </w:tcPr>
          <w:p w:rsidR="00464AD2" w:rsidRDefault="00464AD2">
            <w:pPr>
              <w:rPr>
                <w:rFonts w:ascii="宋体" w:eastAsia="宋体" w:hAnsi="宋体"/>
                <w:szCs w:val="21"/>
              </w:rPr>
            </w:pPr>
          </w:p>
        </w:tc>
        <w:tc>
          <w:tcPr>
            <w:tcW w:w="787" w:type="dxa"/>
          </w:tcPr>
          <w:p w:rsidR="00464AD2" w:rsidRDefault="00464AD2">
            <w:pPr>
              <w:rPr>
                <w:rFonts w:ascii="宋体" w:eastAsia="宋体" w:hAnsi="宋体"/>
                <w:szCs w:val="21"/>
              </w:rPr>
            </w:pPr>
          </w:p>
        </w:tc>
        <w:tc>
          <w:tcPr>
            <w:tcW w:w="862" w:type="dxa"/>
          </w:tcPr>
          <w:p w:rsidR="00464AD2" w:rsidRDefault="00464AD2">
            <w:pPr>
              <w:rPr>
                <w:rFonts w:ascii="宋体" w:eastAsia="宋体" w:hAnsi="宋体"/>
                <w:szCs w:val="21"/>
              </w:rPr>
            </w:pPr>
          </w:p>
        </w:tc>
        <w:tc>
          <w:tcPr>
            <w:tcW w:w="840" w:type="dxa"/>
          </w:tcPr>
          <w:p w:rsidR="00464AD2" w:rsidRDefault="00464AD2">
            <w:pPr>
              <w:rPr>
                <w:rFonts w:ascii="宋体" w:eastAsia="宋体" w:hAnsi="宋体"/>
                <w:szCs w:val="21"/>
              </w:rPr>
            </w:pPr>
          </w:p>
        </w:tc>
        <w:tc>
          <w:tcPr>
            <w:tcW w:w="747" w:type="dxa"/>
          </w:tcPr>
          <w:p w:rsidR="00464AD2" w:rsidRDefault="00464AD2">
            <w:pPr>
              <w:rPr>
                <w:rFonts w:ascii="宋体" w:eastAsia="宋体" w:hAnsi="宋体"/>
                <w:szCs w:val="21"/>
              </w:rPr>
            </w:pPr>
          </w:p>
        </w:tc>
        <w:tc>
          <w:tcPr>
            <w:tcW w:w="717" w:type="dxa"/>
          </w:tcPr>
          <w:p w:rsidR="00464AD2" w:rsidRDefault="00464AD2">
            <w:pPr>
              <w:rPr>
                <w:rFonts w:ascii="宋体" w:eastAsia="宋体" w:hAnsi="宋体"/>
                <w:szCs w:val="21"/>
              </w:rPr>
            </w:pPr>
          </w:p>
        </w:tc>
        <w:tc>
          <w:tcPr>
            <w:tcW w:w="719" w:type="dxa"/>
          </w:tcPr>
          <w:p w:rsidR="00464AD2" w:rsidRDefault="00464AD2">
            <w:pPr>
              <w:rPr>
                <w:rFonts w:ascii="宋体" w:eastAsia="宋体" w:hAnsi="宋体"/>
                <w:szCs w:val="21"/>
              </w:rPr>
            </w:pPr>
          </w:p>
        </w:tc>
      </w:tr>
    </w:tbl>
    <w:p w:rsidR="00464AD2" w:rsidRDefault="00DE74C0">
      <w:pPr>
        <w:rPr>
          <w:rFonts w:ascii="宋体" w:eastAsia="宋体" w:hAnsi="宋体"/>
          <w:b/>
          <w:szCs w:val="21"/>
          <w:lang w:eastAsia="zh-CN"/>
        </w:rPr>
      </w:pPr>
      <w:r>
        <w:rPr>
          <w:rFonts w:ascii="宋体" w:eastAsia="宋体" w:hAnsi="宋体" w:cs="宋体" w:hint="eastAsia"/>
          <w:b/>
          <w:szCs w:val="21"/>
          <w:lang w:eastAsia="zh-CN"/>
        </w:rPr>
        <w:t>说明：</w:t>
      </w:r>
    </w:p>
    <w:p w:rsidR="00464AD2" w:rsidRDefault="00DE74C0">
      <w:pPr>
        <w:rPr>
          <w:rFonts w:ascii="宋体" w:eastAsia="宋体" w:hAnsi="宋体" w:cs="宋体"/>
          <w:b/>
          <w:szCs w:val="21"/>
          <w:lang w:eastAsia="zh-CN"/>
        </w:rPr>
      </w:pPr>
      <w:r>
        <w:rPr>
          <w:rFonts w:ascii="宋体" w:eastAsia="宋体" w:hAnsi="宋体" w:hint="eastAsia"/>
          <w:b/>
          <w:szCs w:val="21"/>
          <w:lang w:eastAsia="zh-CN"/>
        </w:rPr>
        <w:t>“</w:t>
      </w:r>
      <w:r>
        <w:rPr>
          <w:rFonts w:ascii="宋体" w:eastAsia="宋体" w:hAnsi="宋体" w:cs="宋体" w:hint="eastAsia"/>
          <w:b/>
          <w:szCs w:val="21"/>
          <w:lang w:eastAsia="zh-CN"/>
        </w:rPr>
        <w:t>备注</w:t>
      </w:r>
      <w:r>
        <w:rPr>
          <w:rFonts w:ascii="宋体" w:eastAsia="宋体" w:hAnsi="宋体" w:cs="Calibri"/>
          <w:b/>
          <w:szCs w:val="21"/>
          <w:lang w:eastAsia="zh-CN"/>
        </w:rPr>
        <w:t>”</w:t>
      </w:r>
      <w:r>
        <w:rPr>
          <w:rFonts w:ascii="宋体" w:eastAsia="宋体" w:hAnsi="宋体" w:cs="宋体" w:hint="eastAsia"/>
          <w:b/>
          <w:szCs w:val="21"/>
          <w:lang w:eastAsia="zh-CN"/>
        </w:rPr>
        <w:t>栏，可填写该人员擅长的工程（或工作）种类；职务填项目负责人或项目组成员</w:t>
      </w:r>
    </w:p>
    <w:p w:rsidR="00464AD2" w:rsidRDefault="00DE74C0">
      <w:pPr>
        <w:widowControl/>
        <w:shd w:val="clear" w:color="auto" w:fill="FFFFFF"/>
        <w:spacing w:line="360" w:lineRule="auto"/>
        <w:rPr>
          <w:rFonts w:ascii="宋体" w:eastAsia="宋体" w:hAnsi="宋体"/>
          <w:szCs w:val="21"/>
          <w:lang w:eastAsia="zh-CN"/>
        </w:rPr>
      </w:pPr>
      <w:r>
        <w:rPr>
          <w:rFonts w:ascii="宋体" w:eastAsia="宋体" w:hAnsi="宋体"/>
          <w:szCs w:val="21"/>
          <w:lang w:eastAsia="zh-CN"/>
        </w:rPr>
        <w:t> </w:t>
      </w:r>
      <w:r>
        <w:rPr>
          <w:rFonts w:ascii="宋体" w:eastAsia="宋体" w:hAnsi="宋体"/>
          <w:b/>
          <w:bCs/>
          <w:szCs w:val="21"/>
          <w:lang w:eastAsia="zh-CN"/>
        </w:rPr>
        <w:t> </w:t>
      </w:r>
      <w:r>
        <w:rPr>
          <w:rFonts w:ascii="宋体" w:eastAsia="宋体" w:hAnsi="宋体" w:cs="宋体" w:hint="eastAsia"/>
          <w:szCs w:val="21"/>
          <w:lang w:eastAsia="zh-CN"/>
        </w:rPr>
        <w:t>说明：如果行数不够，请自行增加。</w:t>
      </w:r>
    </w:p>
    <w:p w:rsidR="00464AD2" w:rsidRDefault="00DE74C0">
      <w:pPr>
        <w:widowControl/>
        <w:shd w:val="clear" w:color="auto" w:fill="FFFFFF"/>
        <w:spacing w:line="360" w:lineRule="auto"/>
        <w:rPr>
          <w:rFonts w:ascii="宋体" w:eastAsia="宋体" w:hAnsi="宋体" w:cs="宋体"/>
          <w:szCs w:val="21"/>
          <w:lang w:eastAsia="zh-CN"/>
        </w:rPr>
      </w:pPr>
      <w:r>
        <w:rPr>
          <w:rFonts w:ascii="宋体" w:eastAsia="宋体" w:hAnsi="宋体" w:cs="宋体" w:hint="eastAsia"/>
          <w:szCs w:val="21"/>
          <w:lang w:eastAsia="zh-CN"/>
        </w:rPr>
        <w:t>投标人名称：</w:t>
      </w:r>
      <w:r>
        <w:rPr>
          <w:rFonts w:ascii="宋体" w:eastAsia="宋体" w:hAnsi="宋体"/>
          <w:szCs w:val="21"/>
          <w:u w:val="single"/>
          <w:lang w:eastAsia="zh-CN"/>
        </w:rPr>
        <w:t>                       </w:t>
      </w:r>
      <w:r>
        <w:rPr>
          <w:rFonts w:ascii="宋体" w:eastAsia="宋体" w:hAnsi="宋体" w:cs="宋体" w:hint="eastAsia"/>
          <w:szCs w:val="21"/>
          <w:lang w:eastAsia="zh-CN"/>
        </w:rPr>
        <w:t>（盖章）</w:t>
      </w:r>
    </w:p>
    <w:p w:rsidR="00464AD2" w:rsidRDefault="00464AD2">
      <w:pPr>
        <w:widowControl/>
        <w:shd w:val="clear" w:color="auto" w:fill="FFFFFF"/>
        <w:spacing w:line="360" w:lineRule="auto"/>
        <w:rPr>
          <w:rFonts w:ascii="宋体" w:eastAsia="宋体" w:hAnsi="宋体" w:cs="宋体"/>
          <w:szCs w:val="21"/>
          <w:lang w:eastAsia="zh-CN"/>
        </w:rPr>
      </w:pPr>
      <w:bookmarkStart w:id="26" w:name="_Toc481604688"/>
      <w:bookmarkStart w:id="27" w:name="_Toc16575"/>
    </w:p>
    <w:p w:rsidR="00464AD2" w:rsidRDefault="00464AD2">
      <w:pPr>
        <w:widowControl/>
        <w:shd w:val="clear" w:color="auto" w:fill="FFFFFF"/>
        <w:spacing w:line="360" w:lineRule="auto"/>
        <w:rPr>
          <w:rFonts w:ascii="宋体" w:eastAsia="宋体" w:hAnsi="宋体" w:cs="宋体"/>
          <w:b/>
          <w:bCs/>
          <w:szCs w:val="21"/>
          <w:lang w:eastAsia="zh-CN"/>
        </w:rPr>
      </w:pPr>
    </w:p>
    <w:p w:rsidR="00464AD2" w:rsidRDefault="00DE74C0">
      <w:pPr>
        <w:widowControl/>
        <w:shd w:val="clear" w:color="auto" w:fill="FFFFFF"/>
        <w:spacing w:line="360" w:lineRule="auto"/>
        <w:rPr>
          <w:rFonts w:ascii="宋体" w:eastAsia="宋体" w:hAnsi="宋体"/>
          <w:b/>
          <w:bCs/>
          <w:szCs w:val="21"/>
          <w:lang w:eastAsia="zh-CN"/>
        </w:rPr>
      </w:pPr>
      <w:r>
        <w:rPr>
          <w:rFonts w:ascii="宋体" w:eastAsia="宋体" w:hAnsi="宋体" w:cs="宋体" w:hint="eastAsia"/>
          <w:b/>
          <w:bCs/>
          <w:sz w:val="24"/>
          <w:lang w:val="zh-CN" w:eastAsia="zh-CN"/>
        </w:rPr>
        <w:br w:type="page" w:clear="all"/>
      </w:r>
      <w:r>
        <w:rPr>
          <w:rFonts w:ascii="宋体" w:eastAsia="宋体" w:hAnsi="宋体" w:cs="宋体" w:hint="eastAsia"/>
          <w:b/>
          <w:bCs/>
          <w:sz w:val="24"/>
          <w:lang w:val="zh-CN" w:eastAsia="zh-CN"/>
        </w:rPr>
        <w:lastRenderedPageBreak/>
        <w:t>目录</w:t>
      </w:r>
      <w:r>
        <w:rPr>
          <w:rFonts w:ascii="宋体" w:eastAsia="宋体" w:hAnsi="宋体" w:cs="宋体" w:hint="eastAsia"/>
          <w:b/>
          <w:bCs/>
          <w:sz w:val="24"/>
          <w:lang w:eastAsia="zh-CN"/>
        </w:rPr>
        <w:t>九</w:t>
      </w:r>
      <w:r>
        <w:rPr>
          <w:rFonts w:ascii="宋体" w:eastAsia="宋体" w:hAnsi="宋体" w:cs="宋体" w:hint="eastAsia"/>
          <w:b/>
          <w:bCs/>
          <w:sz w:val="24"/>
          <w:lang w:val="zh-CN" w:eastAsia="zh-CN"/>
        </w:rPr>
        <w:t>、投标人类似业绩情况表（及证明材料）</w:t>
      </w:r>
      <w:bookmarkEnd w:id="26"/>
      <w:bookmarkEnd w:id="27"/>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60"/>
        <w:gridCol w:w="1274"/>
        <w:gridCol w:w="946"/>
        <w:gridCol w:w="1009"/>
        <w:gridCol w:w="1615"/>
        <w:gridCol w:w="1325"/>
        <w:gridCol w:w="1211"/>
      </w:tblGrid>
      <w:tr w:rsidR="00464AD2">
        <w:trPr>
          <w:trHeight w:val="1915"/>
          <w:jc w:val="center"/>
        </w:trPr>
        <w:tc>
          <w:tcPr>
            <w:tcW w:w="760"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序号</w:t>
            </w:r>
          </w:p>
        </w:tc>
        <w:tc>
          <w:tcPr>
            <w:tcW w:w="1274"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项目名称</w:t>
            </w:r>
          </w:p>
        </w:tc>
        <w:tc>
          <w:tcPr>
            <w:tcW w:w="946"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业主单位</w:t>
            </w:r>
          </w:p>
        </w:tc>
        <w:tc>
          <w:tcPr>
            <w:tcW w:w="1009"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业主联系方式</w:t>
            </w:r>
          </w:p>
        </w:tc>
        <w:tc>
          <w:tcPr>
            <w:tcW w:w="1615"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工作主要内容</w:t>
            </w:r>
          </w:p>
        </w:tc>
        <w:tc>
          <w:tcPr>
            <w:tcW w:w="1325" w:type="dxa"/>
            <w:vAlign w:val="center"/>
          </w:tcPr>
          <w:p w:rsidR="00464AD2" w:rsidRDefault="00DE74C0">
            <w:pPr>
              <w:jc w:val="center"/>
              <w:rPr>
                <w:rFonts w:ascii="宋体" w:eastAsia="宋体" w:hAnsi="宋体"/>
                <w:b/>
                <w:szCs w:val="21"/>
              </w:rPr>
            </w:pPr>
            <w:r>
              <w:rPr>
                <w:rFonts w:ascii="宋体" w:eastAsia="宋体" w:hAnsi="宋体" w:hint="eastAsia"/>
                <w:b/>
                <w:szCs w:val="21"/>
              </w:rPr>
              <w:t>合同金额</w:t>
            </w:r>
          </w:p>
        </w:tc>
        <w:tc>
          <w:tcPr>
            <w:tcW w:w="1211" w:type="dxa"/>
            <w:vAlign w:val="center"/>
          </w:tcPr>
          <w:p w:rsidR="00464AD2" w:rsidRDefault="00DE74C0">
            <w:pPr>
              <w:jc w:val="center"/>
              <w:rPr>
                <w:rFonts w:ascii="宋体" w:eastAsia="宋体" w:hAnsi="宋体"/>
                <w:b/>
                <w:szCs w:val="21"/>
              </w:rPr>
            </w:pPr>
            <w:r>
              <w:rPr>
                <w:rFonts w:ascii="宋体" w:eastAsia="宋体" w:hAnsi="宋体" w:cs="宋体" w:hint="eastAsia"/>
                <w:b/>
                <w:szCs w:val="21"/>
              </w:rPr>
              <w:t>备注</w:t>
            </w:r>
          </w:p>
        </w:tc>
      </w:tr>
      <w:tr w:rsidR="00464AD2">
        <w:trPr>
          <w:trHeight w:val="352"/>
          <w:jc w:val="center"/>
        </w:trPr>
        <w:tc>
          <w:tcPr>
            <w:tcW w:w="760" w:type="dxa"/>
          </w:tcPr>
          <w:p w:rsidR="00464AD2" w:rsidRDefault="00464AD2">
            <w:pPr>
              <w:rPr>
                <w:rFonts w:ascii="宋体" w:eastAsia="宋体" w:hAnsi="宋体"/>
                <w:szCs w:val="21"/>
              </w:rPr>
            </w:pPr>
          </w:p>
        </w:tc>
        <w:tc>
          <w:tcPr>
            <w:tcW w:w="1274" w:type="dxa"/>
          </w:tcPr>
          <w:p w:rsidR="00464AD2" w:rsidRDefault="00464AD2">
            <w:pPr>
              <w:rPr>
                <w:rFonts w:ascii="宋体" w:eastAsia="宋体" w:hAnsi="宋体"/>
                <w:szCs w:val="21"/>
              </w:rPr>
            </w:pPr>
          </w:p>
        </w:tc>
        <w:tc>
          <w:tcPr>
            <w:tcW w:w="946" w:type="dxa"/>
          </w:tcPr>
          <w:p w:rsidR="00464AD2" w:rsidRDefault="00464AD2">
            <w:pPr>
              <w:rPr>
                <w:rFonts w:ascii="宋体" w:eastAsia="宋体" w:hAnsi="宋体"/>
                <w:szCs w:val="21"/>
              </w:rPr>
            </w:pPr>
          </w:p>
        </w:tc>
        <w:tc>
          <w:tcPr>
            <w:tcW w:w="1009" w:type="dxa"/>
          </w:tcPr>
          <w:p w:rsidR="00464AD2" w:rsidRDefault="00464AD2">
            <w:pPr>
              <w:rPr>
                <w:rFonts w:ascii="宋体" w:eastAsia="宋体" w:hAnsi="宋体"/>
                <w:szCs w:val="21"/>
              </w:rPr>
            </w:pPr>
          </w:p>
        </w:tc>
        <w:tc>
          <w:tcPr>
            <w:tcW w:w="1615" w:type="dxa"/>
          </w:tcPr>
          <w:p w:rsidR="00464AD2" w:rsidRDefault="00464AD2">
            <w:pPr>
              <w:rPr>
                <w:rFonts w:ascii="宋体" w:eastAsia="宋体" w:hAnsi="宋体"/>
                <w:szCs w:val="21"/>
              </w:rPr>
            </w:pPr>
          </w:p>
        </w:tc>
        <w:tc>
          <w:tcPr>
            <w:tcW w:w="1325" w:type="dxa"/>
          </w:tcPr>
          <w:p w:rsidR="00464AD2" w:rsidRDefault="00464AD2">
            <w:pPr>
              <w:rPr>
                <w:rFonts w:ascii="宋体" w:eastAsia="宋体" w:hAnsi="宋体"/>
                <w:szCs w:val="21"/>
              </w:rPr>
            </w:pPr>
          </w:p>
        </w:tc>
        <w:tc>
          <w:tcPr>
            <w:tcW w:w="1211" w:type="dxa"/>
          </w:tcPr>
          <w:p w:rsidR="00464AD2" w:rsidRDefault="00464AD2">
            <w:pPr>
              <w:rPr>
                <w:rFonts w:ascii="宋体" w:eastAsia="宋体" w:hAnsi="宋体"/>
                <w:szCs w:val="21"/>
              </w:rPr>
            </w:pPr>
          </w:p>
        </w:tc>
      </w:tr>
      <w:tr w:rsidR="00464AD2">
        <w:trPr>
          <w:trHeight w:val="352"/>
          <w:jc w:val="center"/>
        </w:trPr>
        <w:tc>
          <w:tcPr>
            <w:tcW w:w="760" w:type="dxa"/>
          </w:tcPr>
          <w:p w:rsidR="00464AD2" w:rsidRDefault="00464AD2">
            <w:pPr>
              <w:rPr>
                <w:rFonts w:ascii="宋体" w:eastAsia="宋体" w:hAnsi="宋体"/>
                <w:szCs w:val="21"/>
              </w:rPr>
            </w:pPr>
          </w:p>
        </w:tc>
        <w:tc>
          <w:tcPr>
            <w:tcW w:w="1274" w:type="dxa"/>
          </w:tcPr>
          <w:p w:rsidR="00464AD2" w:rsidRDefault="00464AD2">
            <w:pPr>
              <w:rPr>
                <w:rFonts w:ascii="宋体" w:eastAsia="宋体" w:hAnsi="宋体"/>
                <w:szCs w:val="21"/>
              </w:rPr>
            </w:pPr>
          </w:p>
        </w:tc>
        <w:tc>
          <w:tcPr>
            <w:tcW w:w="946" w:type="dxa"/>
          </w:tcPr>
          <w:p w:rsidR="00464AD2" w:rsidRDefault="00464AD2">
            <w:pPr>
              <w:rPr>
                <w:rFonts w:ascii="宋体" w:eastAsia="宋体" w:hAnsi="宋体"/>
                <w:szCs w:val="21"/>
              </w:rPr>
            </w:pPr>
          </w:p>
        </w:tc>
        <w:tc>
          <w:tcPr>
            <w:tcW w:w="1009" w:type="dxa"/>
          </w:tcPr>
          <w:p w:rsidR="00464AD2" w:rsidRDefault="00464AD2">
            <w:pPr>
              <w:rPr>
                <w:rFonts w:ascii="宋体" w:eastAsia="宋体" w:hAnsi="宋体"/>
                <w:szCs w:val="21"/>
              </w:rPr>
            </w:pPr>
          </w:p>
        </w:tc>
        <w:tc>
          <w:tcPr>
            <w:tcW w:w="1615" w:type="dxa"/>
          </w:tcPr>
          <w:p w:rsidR="00464AD2" w:rsidRDefault="00464AD2">
            <w:pPr>
              <w:rPr>
                <w:rFonts w:ascii="宋体" w:eastAsia="宋体" w:hAnsi="宋体"/>
                <w:szCs w:val="21"/>
              </w:rPr>
            </w:pPr>
          </w:p>
        </w:tc>
        <w:tc>
          <w:tcPr>
            <w:tcW w:w="1325" w:type="dxa"/>
          </w:tcPr>
          <w:p w:rsidR="00464AD2" w:rsidRDefault="00464AD2">
            <w:pPr>
              <w:rPr>
                <w:rFonts w:ascii="宋体" w:eastAsia="宋体" w:hAnsi="宋体"/>
                <w:szCs w:val="21"/>
              </w:rPr>
            </w:pPr>
          </w:p>
        </w:tc>
        <w:tc>
          <w:tcPr>
            <w:tcW w:w="1211" w:type="dxa"/>
          </w:tcPr>
          <w:p w:rsidR="00464AD2" w:rsidRDefault="00464AD2">
            <w:pPr>
              <w:rPr>
                <w:rFonts w:ascii="宋体" w:eastAsia="宋体" w:hAnsi="宋体"/>
                <w:szCs w:val="21"/>
              </w:rPr>
            </w:pPr>
          </w:p>
        </w:tc>
      </w:tr>
      <w:tr w:rsidR="00464AD2">
        <w:trPr>
          <w:trHeight w:val="362"/>
          <w:jc w:val="center"/>
        </w:trPr>
        <w:tc>
          <w:tcPr>
            <w:tcW w:w="760" w:type="dxa"/>
          </w:tcPr>
          <w:p w:rsidR="00464AD2" w:rsidRDefault="00464AD2">
            <w:pPr>
              <w:rPr>
                <w:rFonts w:ascii="宋体" w:eastAsia="宋体" w:hAnsi="宋体"/>
                <w:szCs w:val="21"/>
              </w:rPr>
            </w:pPr>
          </w:p>
        </w:tc>
        <w:tc>
          <w:tcPr>
            <w:tcW w:w="1274" w:type="dxa"/>
          </w:tcPr>
          <w:p w:rsidR="00464AD2" w:rsidRDefault="00464AD2">
            <w:pPr>
              <w:rPr>
                <w:rFonts w:ascii="宋体" w:eastAsia="宋体" w:hAnsi="宋体"/>
                <w:szCs w:val="21"/>
              </w:rPr>
            </w:pPr>
          </w:p>
        </w:tc>
        <w:tc>
          <w:tcPr>
            <w:tcW w:w="946" w:type="dxa"/>
          </w:tcPr>
          <w:p w:rsidR="00464AD2" w:rsidRDefault="00464AD2">
            <w:pPr>
              <w:rPr>
                <w:rFonts w:ascii="宋体" w:eastAsia="宋体" w:hAnsi="宋体"/>
                <w:szCs w:val="21"/>
              </w:rPr>
            </w:pPr>
          </w:p>
        </w:tc>
        <w:tc>
          <w:tcPr>
            <w:tcW w:w="1009" w:type="dxa"/>
          </w:tcPr>
          <w:p w:rsidR="00464AD2" w:rsidRDefault="00464AD2">
            <w:pPr>
              <w:rPr>
                <w:rFonts w:ascii="宋体" w:eastAsia="宋体" w:hAnsi="宋体"/>
                <w:szCs w:val="21"/>
              </w:rPr>
            </w:pPr>
          </w:p>
        </w:tc>
        <w:tc>
          <w:tcPr>
            <w:tcW w:w="1615" w:type="dxa"/>
          </w:tcPr>
          <w:p w:rsidR="00464AD2" w:rsidRDefault="00464AD2">
            <w:pPr>
              <w:rPr>
                <w:rFonts w:ascii="宋体" w:eastAsia="宋体" w:hAnsi="宋体"/>
                <w:szCs w:val="21"/>
              </w:rPr>
            </w:pPr>
          </w:p>
        </w:tc>
        <w:tc>
          <w:tcPr>
            <w:tcW w:w="1325" w:type="dxa"/>
          </w:tcPr>
          <w:p w:rsidR="00464AD2" w:rsidRDefault="00464AD2">
            <w:pPr>
              <w:rPr>
                <w:rFonts w:ascii="宋体" w:eastAsia="宋体" w:hAnsi="宋体"/>
                <w:szCs w:val="21"/>
              </w:rPr>
            </w:pPr>
          </w:p>
        </w:tc>
        <w:tc>
          <w:tcPr>
            <w:tcW w:w="1211" w:type="dxa"/>
          </w:tcPr>
          <w:p w:rsidR="00464AD2" w:rsidRDefault="00464AD2">
            <w:pPr>
              <w:rPr>
                <w:rFonts w:ascii="宋体" w:eastAsia="宋体" w:hAnsi="宋体"/>
                <w:szCs w:val="21"/>
              </w:rPr>
            </w:pPr>
          </w:p>
        </w:tc>
      </w:tr>
      <w:tr w:rsidR="00464AD2">
        <w:trPr>
          <w:trHeight w:val="362"/>
          <w:jc w:val="center"/>
        </w:trPr>
        <w:tc>
          <w:tcPr>
            <w:tcW w:w="760" w:type="dxa"/>
          </w:tcPr>
          <w:p w:rsidR="00464AD2" w:rsidRDefault="00464AD2">
            <w:pPr>
              <w:rPr>
                <w:rFonts w:ascii="宋体" w:eastAsia="宋体" w:hAnsi="宋体"/>
                <w:szCs w:val="21"/>
              </w:rPr>
            </w:pPr>
          </w:p>
        </w:tc>
        <w:tc>
          <w:tcPr>
            <w:tcW w:w="1274" w:type="dxa"/>
          </w:tcPr>
          <w:p w:rsidR="00464AD2" w:rsidRDefault="00464AD2">
            <w:pPr>
              <w:rPr>
                <w:rFonts w:ascii="宋体" w:eastAsia="宋体" w:hAnsi="宋体"/>
                <w:szCs w:val="21"/>
              </w:rPr>
            </w:pPr>
          </w:p>
        </w:tc>
        <w:tc>
          <w:tcPr>
            <w:tcW w:w="946" w:type="dxa"/>
          </w:tcPr>
          <w:p w:rsidR="00464AD2" w:rsidRDefault="00464AD2">
            <w:pPr>
              <w:rPr>
                <w:rFonts w:ascii="宋体" w:eastAsia="宋体" w:hAnsi="宋体"/>
                <w:szCs w:val="21"/>
              </w:rPr>
            </w:pPr>
          </w:p>
        </w:tc>
        <w:tc>
          <w:tcPr>
            <w:tcW w:w="1009" w:type="dxa"/>
          </w:tcPr>
          <w:p w:rsidR="00464AD2" w:rsidRDefault="00464AD2">
            <w:pPr>
              <w:rPr>
                <w:rFonts w:ascii="宋体" w:eastAsia="宋体" w:hAnsi="宋体"/>
                <w:szCs w:val="21"/>
              </w:rPr>
            </w:pPr>
          </w:p>
        </w:tc>
        <w:tc>
          <w:tcPr>
            <w:tcW w:w="1615" w:type="dxa"/>
          </w:tcPr>
          <w:p w:rsidR="00464AD2" w:rsidRDefault="00464AD2">
            <w:pPr>
              <w:rPr>
                <w:rFonts w:ascii="宋体" w:eastAsia="宋体" w:hAnsi="宋体"/>
                <w:szCs w:val="21"/>
              </w:rPr>
            </w:pPr>
          </w:p>
        </w:tc>
        <w:tc>
          <w:tcPr>
            <w:tcW w:w="1325" w:type="dxa"/>
          </w:tcPr>
          <w:p w:rsidR="00464AD2" w:rsidRDefault="00464AD2">
            <w:pPr>
              <w:rPr>
                <w:rFonts w:ascii="宋体" w:eastAsia="宋体" w:hAnsi="宋体"/>
                <w:szCs w:val="21"/>
              </w:rPr>
            </w:pPr>
          </w:p>
        </w:tc>
        <w:tc>
          <w:tcPr>
            <w:tcW w:w="1211" w:type="dxa"/>
          </w:tcPr>
          <w:p w:rsidR="00464AD2" w:rsidRDefault="00464AD2">
            <w:pPr>
              <w:rPr>
                <w:rFonts w:ascii="宋体" w:eastAsia="宋体" w:hAnsi="宋体"/>
                <w:szCs w:val="21"/>
              </w:rPr>
            </w:pPr>
          </w:p>
        </w:tc>
      </w:tr>
      <w:tr w:rsidR="00464AD2">
        <w:trPr>
          <w:trHeight w:val="362"/>
          <w:jc w:val="center"/>
        </w:trPr>
        <w:tc>
          <w:tcPr>
            <w:tcW w:w="760" w:type="dxa"/>
          </w:tcPr>
          <w:p w:rsidR="00464AD2" w:rsidRDefault="00464AD2">
            <w:pPr>
              <w:rPr>
                <w:rFonts w:ascii="宋体" w:eastAsia="宋体" w:hAnsi="宋体"/>
                <w:szCs w:val="21"/>
              </w:rPr>
            </w:pPr>
          </w:p>
        </w:tc>
        <w:tc>
          <w:tcPr>
            <w:tcW w:w="1274" w:type="dxa"/>
          </w:tcPr>
          <w:p w:rsidR="00464AD2" w:rsidRDefault="00464AD2">
            <w:pPr>
              <w:rPr>
                <w:rFonts w:ascii="宋体" w:eastAsia="宋体" w:hAnsi="宋体"/>
                <w:szCs w:val="21"/>
              </w:rPr>
            </w:pPr>
          </w:p>
        </w:tc>
        <w:tc>
          <w:tcPr>
            <w:tcW w:w="946" w:type="dxa"/>
          </w:tcPr>
          <w:p w:rsidR="00464AD2" w:rsidRDefault="00464AD2">
            <w:pPr>
              <w:rPr>
                <w:rFonts w:ascii="宋体" w:eastAsia="宋体" w:hAnsi="宋体"/>
                <w:szCs w:val="21"/>
              </w:rPr>
            </w:pPr>
          </w:p>
        </w:tc>
        <w:tc>
          <w:tcPr>
            <w:tcW w:w="1009" w:type="dxa"/>
          </w:tcPr>
          <w:p w:rsidR="00464AD2" w:rsidRDefault="00464AD2">
            <w:pPr>
              <w:rPr>
                <w:rFonts w:ascii="宋体" w:eastAsia="宋体" w:hAnsi="宋体"/>
                <w:szCs w:val="21"/>
              </w:rPr>
            </w:pPr>
          </w:p>
        </w:tc>
        <w:tc>
          <w:tcPr>
            <w:tcW w:w="1615" w:type="dxa"/>
          </w:tcPr>
          <w:p w:rsidR="00464AD2" w:rsidRDefault="00464AD2">
            <w:pPr>
              <w:rPr>
                <w:rFonts w:ascii="宋体" w:eastAsia="宋体" w:hAnsi="宋体"/>
                <w:szCs w:val="21"/>
              </w:rPr>
            </w:pPr>
          </w:p>
        </w:tc>
        <w:tc>
          <w:tcPr>
            <w:tcW w:w="1325" w:type="dxa"/>
          </w:tcPr>
          <w:p w:rsidR="00464AD2" w:rsidRDefault="00464AD2">
            <w:pPr>
              <w:rPr>
                <w:rFonts w:ascii="宋体" w:eastAsia="宋体" w:hAnsi="宋体"/>
                <w:szCs w:val="21"/>
              </w:rPr>
            </w:pPr>
          </w:p>
        </w:tc>
        <w:tc>
          <w:tcPr>
            <w:tcW w:w="1211" w:type="dxa"/>
          </w:tcPr>
          <w:p w:rsidR="00464AD2" w:rsidRDefault="00464AD2">
            <w:pPr>
              <w:rPr>
                <w:rFonts w:ascii="宋体" w:eastAsia="宋体" w:hAnsi="宋体"/>
                <w:szCs w:val="21"/>
              </w:rPr>
            </w:pPr>
          </w:p>
        </w:tc>
      </w:tr>
      <w:tr w:rsidR="00464AD2">
        <w:trPr>
          <w:trHeight w:val="362"/>
          <w:jc w:val="center"/>
        </w:trPr>
        <w:tc>
          <w:tcPr>
            <w:tcW w:w="760" w:type="dxa"/>
          </w:tcPr>
          <w:p w:rsidR="00464AD2" w:rsidRDefault="00464AD2">
            <w:pPr>
              <w:rPr>
                <w:rFonts w:ascii="宋体" w:eastAsia="宋体" w:hAnsi="宋体"/>
                <w:szCs w:val="21"/>
              </w:rPr>
            </w:pPr>
          </w:p>
        </w:tc>
        <w:tc>
          <w:tcPr>
            <w:tcW w:w="1274" w:type="dxa"/>
          </w:tcPr>
          <w:p w:rsidR="00464AD2" w:rsidRDefault="00464AD2">
            <w:pPr>
              <w:rPr>
                <w:rFonts w:ascii="宋体" w:eastAsia="宋体" w:hAnsi="宋体"/>
                <w:szCs w:val="21"/>
              </w:rPr>
            </w:pPr>
          </w:p>
        </w:tc>
        <w:tc>
          <w:tcPr>
            <w:tcW w:w="946" w:type="dxa"/>
          </w:tcPr>
          <w:p w:rsidR="00464AD2" w:rsidRDefault="00464AD2">
            <w:pPr>
              <w:rPr>
                <w:rFonts w:ascii="宋体" w:eastAsia="宋体" w:hAnsi="宋体"/>
                <w:szCs w:val="21"/>
              </w:rPr>
            </w:pPr>
          </w:p>
        </w:tc>
        <w:tc>
          <w:tcPr>
            <w:tcW w:w="1009" w:type="dxa"/>
          </w:tcPr>
          <w:p w:rsidR="00464AD2" w:rsidRDefault="00464AD2">
            <w:pPr>
              <w:rPr>
                <w:rFonts w:ascii="宋体" w:eastAsia="宋体" w:hAnsi="宋体"/>
                <w:szCs w:val="21"/>
              </w:rPr>
            </w:pPr>
          </w:p>
        </w:tc>
        <w:tc>
          <w:tcPr>
            <w:tcW w:w="1615" w:type="dxa"/>
          </w:tcPr>
          <w:p w:rsidR="00464AD2" w:rsidRDefault="00464AD2">
            <w:pPr>
              <w:rPr>
                <w:rFonts w:ascii="宋体" w:eastAsia="宋体" w:hAnsi="宋体"/>
                <w:szCs w:val="21"/>
              </w:rPr>
            </w:pPr>
          </w:p>
        </w:tc>
        <w:tc>
          <w:tcPr>
            <w:tcW w:w="1325" w:type="dxa"/>
          </w:tcPr>
          <w:p w:rsidR="00464AD2" w:rsidRDefault="00464AD2">
            <w:pPr>
              <w:rPr>
                <w:rFonts w:ascii="宋体" w:eastAsia="宋体" w:hAnsi="宋体"/>
                <w:szCs w:val="21"/>
              </w:rPr>
            </w:pPr>
          </w:p>
        </w:tc>
        <w:tc>
          <w:tcPr>
            <w:tcW w:w="1211" w:type="dxa"/>
          </w:tcPr>
          <w:p w:rsidR="00464AD2" w:rsidRDefault="00464AD2">
            <w:pPr>
              <w:rPr>
                <w:rFonts w:ascii="宋体" w:eastAsia="宋体" w:hAnsi="宋体"/>
                <w:szCs w:val="21"/>
              </w:rPr>
            </w:pPr>
          </w:p>
        </w:tc>
      </w:tr>
      <w:tr w:rsidR="00464AD2">
        <w:trPr>
          <w:trHeight w:val="362"/>
          <w:jc w:val="center"/>
        </w:trPr>
        <w:tc>
          <w:tcPr>
            <w:tcW w:w="760" w:type="dxa"/>
          </w:tcPr>
          <w:p w:rsidR="00464AD2" w:rsidRDefault="00464AD2">
            <w:pPr>
              <w:rPr>
                <w:rFonts w:ascii="宋体" w:eastAsia="宋体" w:hAnsi="宋体"/>
                <w:szCs w:val="21"/>
              </w:rPr>
            </w:pPr>
          </w:p>
        </w:tc>
        <w:tc>
          <w:tcPr>
            <w:tcW w:w="1274" w:type="dxa"/>
          </w:tcPr>
          <w:p w:rsidR="00464AD2" w:rsidRDefault="00464AD2">
            <w:pPr>
              <w:rPr>
                <w:rFonts w:ascii="宋体" w:eastAsia="宋体" w:hAnsi="宋体"/>
                <w:szCs w:val="21"/>
              </w:rPr>
            </w:pPr>
          </w:p>
        </w:tc>
        <w:tc>
          <w:tcPr>
            <w:tcW w:w="946" w:type="dxa"/>
          </w:tcPr>
          <w:p w:rsidR="00464AD2" w:rsidRDefault="00464AD2">
            <w:pPr>
              <w:rPr>
                <w:rFonts w:ascii="宋体" w:eastAsia="宋体" w:hAnsi="宋体"/>
                <w:szCs w:val="21"/>
              </w:rPr>
            </w:pPr>
          </w:p>
        </w:tc>
        <w:tc>
          <w:tcPr>
            <w:tcW w:w="1009" w:type="dxa"/>
          </w:tcPr>
          <w:p w:rsidR="00464AD2" w:rsidRDefault="00464AD2">
            <w:pPr>
              <w:rPr>
                <w:rFonts w:ascii="宋体" w:eastAsia="宋体" w:hAnsi="宋体"/>
                <w:szCs w:val="21"/>
              </w:rPr>
            </w:pPr>
          </w:p>
        </w:tc>
        <w:tc>
          <w:tcPr>
            <w:tcW w:w="1615" w:type="dxa"/>
          </w:tcPr>
          <w:p w:rsidR="00464AD2" w:rsidRDefault="00464AD2">
            <w:pPr>
              <w:rPr>
                <w:rFonts w:ascii="宋体" w:eastAsia="宋体" w:hAnsi="宋体"/>
                <w:szCs w:val="21"/>
              </w:rPr>
            </w:pPr>
          </w:p>
        </w:tc>
        <w:tc>
          <w:tcPr>
            <w:tcW w:w="1325" w:type="dxa"/>
          </w:tcPr>
          <w:p w:rsidR="00464AD2" w:rsidRDefault="00464AD2">
            <w:pPr>
              <w:rPr>
                <w:rFonts w:ascii="宋体" w:eastAsia="宋体" w:hAnsi="宋体"/>
                <w:szCs w:val="21"/>
              </w:rPr>
            </w:pPr>
          </w:p>
        </w:tc>
        <w:tc>
          <w:tcPr>
            <w:tcW w:w="1211" w:type="dxa"/>
          </w:tcPr>
          <w:p w:rsidR="00464AD2" w:rsidRDefault="00464AD2">
            <w:pPr>
              <w:rPr>
                <w:rFonts w:ascii="宋体" w:eastAsia="宋体" w:hAnsi="宋体"/>
                <w:szCs w:val="21"/>
              </w:rPr>
            </w:pPr>
          </w:p>
        </w:tc>
      </w:tr>
      <w:tr w:rsidR="00464AD2">
        <w:trPr>
          <w:trHeight w:val="362"/>
          <w:jc w:val="center"/>
        </w:trPr>
        <w:tc>
          <w:tcPr>
            <w:tcW w:w="760" w:type="dxa"/>
          </w:tcPr>
          <w:p w:rsidR="00464AD2" w:rsidRDefault="00464AD2">
            <w:pPr>
              <w:rPr>
                <w:rFonts w:ascii="宋体" w:eastAsia="宋体" w:hAnsi="宋体"/>
                <w:szCs w:val="21"/>
              </w:rPr>
            </w:pPr>
          </w:p>
        </w:tc>
        <w:tc>
          <w:tcPr>
            <w:tcW w:w="1274" w:type="dxa"/>
          </w:tcPr>
          <w:p w:rsidR="00464AD2" w:rsidRDefault="00464AD2">
            <w:pPr>
              <w:rPr>
                <w:rFonts w:ascii="宋体" w:eastAsia="宋体" w:hAnsi="宋体"/>
                <w:szCs w:val="21"/>
              </w:rPr>
            </w:pPr>
          </w:p>
        </w:tc>
        <w:tc>
          <w:tcPr>
            <w:tcW w:w="946" w:type="dxa"/>
          </w:tcPr>
          <w:p w:rsidR="00464AD2" w:rsidRDefault="00464AD2">
            <w:pPr>
              <w:rPr>
                <w:rFonts w:ascii="宋体" w:eastAsia="宋体" w:hAnsi="宋体"/>
                <w:szCs w:val="21"/>
              </w:rPr>
            </w:pPr>
          </w:p>
        </w:tc>
        <w:tc>
          <w:tcPr>
            <w:tcW w:w="1009" w:type="dxa"/>
          </w:tcPr>
          <w:p w:rsidR="00464AD2" w:rsidRDefault="00464AD2">
            <w:pPr>
              <w:rPr>
                <w:rFonts w:ascii="宋体" w:eastAsia="宋体" w:hAnsi="宋体"/>
                <w:szCs w:val="21"/>
              </w:rPr>
            </w:pPr>
          </w:p>
        </w:tc>
        <w:tc>
          <w:tcPr>
            <w:tcW w:w="1615" w:type="dxa"/>
          </w:tcPr>
          <w:p w:rsidR="00464AD2" w:rsidRDefault="00464AD2">
            <w:pPr>
              <w:rPr>
                <w:rFonts w:ascii="宋体" w:eastAsia="宋体" w:hAnsi="宋体"/>
                <w:szCs w:val="21"/>
              </w:rPr>
            </w:pPr>
          </w:p>
        </w:tc>
        <w:tc>
          <w:tcPr>
            <w:tcW w:w="1325" w:type="dxa"/>
          </w:tcPr>
          <w:p w:rsidR="00464AD2" w:rsidRDefault="00464AD2">
            <w:pPr>
              <w:rPr>
                <w:rFonts w:ascii="宋体" w:eastAsia="宋体" w:hAnsi="宋体"/>
                <w:szCs w:val="21"/>
              </w:rPr>
            </w:pPr>
          </w:p>
        </w:tc>
        <w:tc>
          <w:tcPr>
            <w:tcW w:w="1211" w:type="dxa"/>
          </w:tcPr>
          <w:p w:rsidR="00464AD2" w:rsidRDefault="00464AD2">
            <w:pPr>
              <w:rPr>
                <w:rFonts w:ascii="宋体" w:eastAsia="宋体" w:hAnsi="宋体"/>
                <w:szCs w:val="21"/>
              </w:rPr>
            </w:pPr>
          </w:p>
        </w:tc>
      </w:tr>
    </w:tbl>
    <w:p w:rsidR="00464AD2" w:rsidRDefault="00DE74C0">
      <w:pPr>
        <w:widowControl/>
        <w:shd w:val="clear" w:color="auto" w:fill="FFFFFF"/>
        <w:spacing w:line="360" w:lineRule="auto"/>
        <w:rPr>
          <w:rFonts w:ascii="宋体" w:eastAsia="宋体" w:hAnsi="宋体"/>
          <w:szCs w:val="21"/>
          <w:lang w:eastAsia="zh-CN"/>
        </w:rPr>
      </w:pPr>
      <w:r>
        <w:rPr>
          <w:rFonts w:ascii="宋体" w:eastAsia="宋体" w:hAnsi="宋体" w:cs="宋体" w:hint="eastAsia"/>
          <w:szCs w:val="21"/>
          <w:lang w:eastAsia="zh-CN"/>
        </w:rPr>
        <w:t>说明：如果行数不够，请自行增加。</w:t>
      </w:r>
    </w:p>
    <w:p w:rsidR="00464AD2" w:rsidRDefault="00DE74C0">
      <w:pPr>
        <w:widowControl/>
        <w:shd w:val="clear" w:color="auto" w:fill="FFFFFF"/>
        <w:spacing w:line="360" w:lineRule="auto"/>
        <w:rPr>
          <w:rFonts w:ascii="宋体" w:eastAsia="宋体" w:hAnsi="宋体"/>
          <w:sz w:val="24"/>
          <w:szCs w:val="24"/>
          <w:lang w:eastAsia="zh-CN"/>
        </w:rPr>
      </w:pPr>
      <w:r>
        <w:rPr>
          <w:rFonts w:ascii="宋体" w:eastAsia="宋体" w:hAnsi="宋体" w:cs="宋体" w:hint="eastAsia"/>
          <w:szCs w:val="21"/>
          <w:lang w:eastAsia="zh-CN"/>
        </w:rPr>
        <w:t>投标人名称：</w:t>
      </w:r>
      <w:r>
        <w:rPr>
          <w:rFonts w:ascii="宋体" w:eastAsia="宋体" w:hAnsi="宋体"/>
          <w:szCs w:val="21"/>
          <w:u w:val="single"/>
          <w:lang w:eastAsia="zh-CN"/>
        </w:rPr>
        <w:t>                         </w:t>
      </w:r>
      <w:r>
        <w:rPr>
          <w:rFonts w:ascii="宋体" w:eastAsia="宋体" w:hAnsi="宋体" w:cs="宋体" w:hint="eastAsia"/>
          <w:szCs w:val="21"/>
          <w:lang w:eastAsia="zh-CN"/>
        </w:rPr>
        <w:t>（盖章）</w:t>
      </w:r>
    </w:p>
    <w:p w:rsidR="00464AD2" w:rsidRDefault="00DE74C0">
      <w:pPr>
        <w:spacing w:line="360" w:lineRule="auto"/>
        <w:rPr>
          <w:rFonts w:ascii="宋体" w:eastAsia="宋体" w:hAnsi="宋体"/>
          <w:b/>
          <w:sz w:val="24"/>
          <w:szCs w:val="24"/>
          <w:lang w:eastAsia="zh-CN"/>
        </w:rPr>
      </w:pPr>
      <w:r>
        <w:rPr>
          <w:rFonts w:ascii="宋体" w:eastAsia="宋体" w:hAnsi="宋体" w:hint="eastAsia"/>
          <w:b/>
          <w:sz w:val="24"/>
          <w:szCs w:val="24"/>
          <w:lang w:eastAsia="zh-CN"/>
        </w:rPr>
        <w:br w:type="page" w:clear="all"/>
      </w:r>
      <w:r>
        <w:rPr>
          <w:rFonts w:ascii="宋体" w:eastAsia="宋体" w:hAnsi="宋体" w:hint="eastAsia"/>
          <w:b/>
          <w:sz w:val="24"/>
          <w:szCs w:val="24"/>
          <w:lang w:eastAsia="zh-CN"/>
        </w:rPr>
        <w:lastRenderedPageBreak/>
        <w:t>目录十、服务与承诺</w:t>
      </w:r>
    </w:p>
    <w:p w:rsidR="00464AD2" w:rsidRDefault="00464AD2">
      <w:pPr>
        <w:spacing w:line="360" w:lineRule="auto"/>
        <w:rPr>
          <w:rFonts w:ascii="宋体" w:eastAsia="宋体" w:hAnsi="宋体"/>
          <w:b/>
          <w:sz w:val="24"/>
          <w:szCs w:val="24"/>
          <w:lang w:eastAsia="zh-CN"/>
        </w:rPr>
      </w:pPr>
    </w:p>
    <w:p w:rsidR="00464AD2" w:rsidRDefault="00DE74C0">
      <w:pPr>
        <w:spacing w:line="360" w:lineRule="auto"/>
        <w:jc w:val="center"/>
        <w:rPr>
          <w:rFonts w:ascii="宋体" w:eastAsia="宋体" w:hAnsi="宋体"/>
          <w:sz w:val="24"/>
          <w:szCs w:val="24"/>
          <w:lang w:eastAsia="zh-CN"/>
        </w:rPr>
      </w:pPr>
      <w:r>
        <w:rPr>
          <w:rFonts w:ascii="宋体" w:eastAsia="宋体" w:hAnsi="宋体"/>
          <w:sz w:val="24"/>
          <w:szCs w:val="24"/>
          <w:lang w:eastAsia="zh-CN"/>
        </w:rPr>
        <w:t>服务与承诺</w:t>
      </w:r>
      <w:r>
        <w:rPr>
          <w:rFonts w:ascii="宋体" w:eastAsia="宋体" w:hAnsi="宋体" w:hint="eastAsia"/>
          <w:sz w:val="24"/>
          <w:szCs w:val="24"/>
          <w:lang w:eastAsia="zh-CN"/>
        </w:rPr>
        <w:t>格式自拟</w:t>
      </w:r>
    </w:p>
    <w:p w:rsidR="00464AD2" w:rsidRDefault="00464AD2">
      <w:pPr>
        <w:spacing w:line="360" w:lineRule="auto"/>
        <w:rPr>
          <w:rFonts w:ascii="宋体" w:eastAsia="宋体" w:hAnsi="宋体"/>
          <w:sz w:val="24"/>
          <w:szCs w:val="24"/>
          <w:lang w:eastAsia="zh-CN"/>
        </w:rPr>
      </w:pPr>
    </w:p>
    <w:p w:rsidR="00464AD2" w:rsidRDefault="00DE74C0">
      <w:pPr>
        <w:spacing w:line="360" w:lineRule="auto"/>
        <w:rPr>
          <w:rFonts w:ascii="宋体" w:eastAsia="宋体" w:hAnsi="宋体"/>
          <w:b/>
          <w:sz w:val="24"/>
          <w:szCs w:val="24"/>
          <w:lang w:eastAsia="zh-CN"/>
        </w:rPr>
      </w:pPr>
      <w:r>
        <w:rPr>
          <w:rFonts w:ascii="宋体" w:eastAsia="宋体" w:hAnsi="宋体" w:hint="eastAsia"/>
          <w:b/>
          <w:sz w:val="24"/>
          <w:szCs w:val="24"/>
          <w:lang w:eastAsia="zh-CN"/>
        </w:rPr>
        <w:br w:type="page" w:clear="all"/>
      </w:r>
      <w:r>
        <w:rPr>
          <w:rFonts w:ascii="宋体" w:eastAsia="宋体" w:hAnsi="宋体" w:hint="eastAsia"/>
          <w:b/>
          <w:sz w:val="24"/>
          <w:szCs w:val="24"/>
          <w:lang w:eastAsia="zh-CN"/>
        </w:rPr>
        <w:lastRenderedPageBreak/>
        <w:t>目录十一、竞争性磋商需要的其他证明文件及材料</w:t>
      </w: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DE74C0">
      <w:pPr>
        <w:spacing w:line="360" w:lineRule="auto"/>
        <w:rPr>
          <w:rFonts w:ascii="宋体" w:eastAsia="宋体" w:hAnsi="宋体"/>
          <w:sz w:val="24"/>
          <w:szCs w:val="24"/>
          <w:lang w:eastAsia="zh-CN"/>
        </w:rPr>
      </w:pPr>
      <w:r>
        <w:rPr>
          <w:rFonts w:ascii="宋体" w:eastAsia="宋体" w:hAnsi="宋体" w:hint="eastAsia"/>
          <w:b/>
          <w:sz w:val="24"/>
          <w:szCs w:val="24"/>
          <w:lang w:eastAsia="zh-CN"/>
        </w:rPr>
        <w:t xml:space="preserve">                竞争性磋商需要的其他证明文件及材料</w:t>
      </w:r>
      <w:r>
        <w:rPr>
          <w:rFonts w:ascii="宋体" w:eastAsia="宋体" w:hAnsi="宋体" w:hint="eastAsia"/>
          <w:sz w:val="24"/>
          <w:szCs w:val="24"/>
          <w:lang w:eastAsia="zh-CN"/>
        </w:rPr>
        <w:t>（若有）</w:t>
      </w:r>
    </w:p>
    <w:p w:rsidR="00464AD2" w:rsidRDefault="00464AD2">
      <w:pPr>
        <w:spacing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pStyle w:val="4"/>
        <w:rPr>
          <w:b w:val="0"/>
          <w:sz w:val="24"/>
          <w:szCs w:val="24"/>
          <w:lang w:eastAsia="zh-CN"/>
        </w:rPr>
      </w:pPr>
    </w:p>
    <w:p w:rsidR="00464AD2" w:rsidRDefault="00464AD2">
      <w:pPr>
        <w:rPr>
          <w:rFonts w:ascii="宋体" w:eastAsia="宋体" w:hAnsi="宋体"/>
          <w:b/>
          <w:sz w:val="24"/>
          <w:szCs w:val="24"/>
          <w:lang w:eastAsia="zh-CN"/>
        </w:rPr>
      </w:pPr>
    </w:p>
    <w:p w:rsidR="00464AD2" w:rsidRDefault="00464AD2">
      <w:pPr>
        <w:pStyle w:val="4"/>
        <w:rPr>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464AD2">
      <w:pPr>
        <w:spacing w:before="50" w:after="50" w:line="360" w:lineRule="auto"/>
        <w:rPr>
          <w:rFonts w:ascii="宋体" w:eastAsia="宋体" w:hAnsi="宋体"/>
          <w:b/>
          <w:sz w:val="24"/>
          <w:szCs w:val="24"/>
          <w:lang w:eastAsia="zh-CN"/>
        </w:rPr>
      </w:pPr>
    </w:p>
    <w:p w:rsidR="00464AD2" w:rsidRDefault="00DE74C0">
      <w:pPr>
        <w:spacing w:line="360" w:lineRule="auto"/>
        <w:rPr>
          <w:rFonts w:ascii="宋体" w:eastAsia="宋体" w:hAnsi="宋体"/>
          <w:b/>
          <w:sz w:val="24"/>
          <w:szCs w:val="24"/>
          <w:lang w:eastAsia="zh-CN"/>
        </w:rPr>
      </w:pPr>
      <w:r>
        <w:rPr>
          <w:rFonts w:ascii="宋体" w:eastAsia="宋体" w:hAnsi="宋体" w:hint="eastAsia"/>
          <w:b/>
          <w:sz w:val="24"/>
          <w:szCs w:val="24"/>
          <w:lang w:eastAsia="zh-CN"/>
        </w:rPr>
        <w:br w:type="page" w:clear="all"/>
      </w:r>
      <w:r>
        <w:rPr>
          <w:rFonts w:ascii="宋体" w:eastAsia="宋体" w:hAnsi="宋体" w:hint="eastAsia"/>
          <w:b/>
          <w:sz w:val="24"/>
          <w:szCs w:val="24"/>
          <w:lang w:eastAsia="zh-CN"/>
        </w:rPr>
        <w:lastRenderedPageBreak/>
        <w:t>附件一、中小企业声明函格式</w:t>
      </w:r>
    </w:p>
    <w:p w:rsidR="00464AD2" w:rsidRDefault="00DE74C0">
      <w:pPr>
        <w:spacing w:line="360" w:lineRule="auto"/>
        <w:jc w:val="center"/>
        <w:rPr>
          <w:rFonts w:ascii="宋体" w:eastAsia="宋体" w:hAnsi="宋体"/>
          <w:sz w:val="24"/>
          <w:szCs w:val="24"/>
          <w:lang w:eastAsia="zh-CN"/>
        </w:rPr>
      </w:pPr>
      <w:r>
        <w:rPr>
          <w:rFonts w:ascii="宋体" w:eastAsia="宋体" w:hAnsi="宋体" w:hint="eastAsia"/>
          <w:sz w:val="24"/>
          <w:szCs w:val="24"/>
          <w:lang w:eastAsia="zh-CN"/>
        </w:rPr>
        <w:t>中小企业声明函</w:t>
      </w:r>
    </w:p>
    <w:p w:rsidR="00464AD2" w:rsidRDefault="00DE74C0">
      <w:pPr>
        <w:spacing w:line="360" w:lineRule="auto"/>
        <w:ind w:firstLine="420"/>
        <w:rPr>
          <w:rFonts w:ascii="宋体" w:eastAsia="宋体" w:hAnsi="宋体"/>
          <w:sz w:val="24"/>
          <w:szCs w:val="24"/>
          <w:lang w:eastAsia="zh-CN"/>
        </w:rPr>
      </w:pPr>
      <w:r>
        <w:rPr>
          <w:rFonts w:ascii="宋体" w:eastAsia="宋体" w:hAnsi="宋体" w:hint="eastAsia"/>
          <w:sz w:val="24"/>
          <w:szCs w:val="24"/>
          <w:lang w:eastAsia="zh-CN"/>
        </w:rPr>
        <w:t>本公司郑重声明，根据《政府采购促进中小企业发展暂行办法》（财库[2011]181号）的规定，本公司为______（请填写：中型、小型、微型）企业。即，本公司同时满足以下条件：</w:t>
      </w:r>
    </w:p>
    <w:p w:rsidR="00464AD2" w:rsidRDefault="00DE74C0">
      <w:pPr>
        <w:spacing w:line="360" w:lineRule="auto"/>
        <w:ind w:firstLine="420"/>
        <w:rPr>
          <w:rFonts w:ascii="宋体" w:eastAsia="宋体" w:hAnsi="宋体"/>
          <w:sz w:val="24"/>
          <w:szCs w:val="24"/>
          <w:lang w:eastAsia="zh-CN"/>
        </w:rPr>
      </w:pPr>
      <w:r>
        <w:rPr>
          <w:rFonts w:ascii="宋体" w:eastAsia="宋体" w:hAnsi="宋体" w:hint="eastAsia"/>
          <w:sz w:val="24"/>
          <w:szCs w:val="24"/>
          <w:lang w:eastAsia="zh-CN"/>
        </w:rPr>
        <w:t>1、根据《工业和信息化部、国家统计局、国家发展和改革委员会、财政部关于印发中小企业划型标准规定的通知》（工信部联企业[2011]300号）规定的划分标准，本公司为______（请填写：中型、小型、微型）企业。</w:t>
      </w:r>
    </w:p>
    <w:p w:rsidR="00464AD2" w:rsidRDefault="00DE74C0">
      <w:pPr>
        <w:spacing w:line="360" w:lineRule="auto"/>
        <w:ind w:firstLine="420"/>
        <w:rPr>
          <w:rFonts w:ascii="宋体" w:eastAsia="宋体" w:hAnsi="宋体"/>
          <w:sz w:val="24"/>
          <w:szCs w:val="24"/>
          <w:lang w:eastAsia="zh-CN"/>
        </w:rPr>
      </w:pPr>
      <w:r>
        <w:rPr>
          <w:rFonts w:ascii="宋体" w:eastAsia="宋体" w:hAnsi="宋体" w:hint="eastAsia"/>
          <w:sz w:val="24"/>
          <w:szCs w:val="24"/>
          <w:lang w:eastAsia="zh-CN"/>
        </w:rPr>
        <w:t>2、本公司参加__________________单位的________________________项目采购活动提供本企业制造的货物，由本企业承担工程、提供服务，或者提供其他______（请填写：中型、小型、微型）企业制造的货物。本条所称货物不包括使用大型企业注册商标的货物。</w:t>
      </w:r>
    </w:p>
    <w:p w:rsidR="00464AD2" w:rsidRDefault="00DE74C0">
      <w:pPr>
        <w:spacing w:line="360" w:lineRule="auto"/>
        <w:ind w:firstLine="420"/>
        <w:rPr>
          <w:rFonts w:ascii="宋体" w:eastAsia="宋体" w:hAnsi="宋体"/>
          <w:sz w:val="24"/>
          <w:szCs w:val="24"/>
          <w:lang w:eastAsia="zh-CN"/>
        </w:rPr>
      </w:pPr>
      <w:r>
        <w:rPr>
          <w:rFonts w:ascii="宋体" w:eastAsia="宋体" w:hAnsi="宋体" w:hint="eastAsia"/>
          <w:sz w:val="24"/>
          <w:szCs w:val="24"/>
          <w:lang w:eastAsia="zh-CN"/>
        </w:rPr>
        <w:t>本公司对上述声明的真实性负责。如有虚假，将依法承担相应责任。</w:t>
      </w:r>
    </w:p>
    <w:p w:rsidR="00464AD2" w:rsidRDefault="00464AD2">
      <w:pPr>
        <w:spacing w:line="360" w:lineRule="auto"/>
        <w:rPr>
          <w:rFonts w:ascii="宋体" w:eastAsia="宋体" w:hAnsi="宋体"/>
          <w:sz w:val="24"/>
          <w:szCs w:val="24"/>
          <w:lang w:eastAsia="zh-CN"/>
        </w:rPr>
      </w:pPr>
    </w:p>
    <w:p w:rsidR="00464AD2" w:rsidRDefault="00DE74C0">
      <w:pPr>
        <w:spacing w:line="360" w:lineRule="auto"/>
        <w:ind w:firstLine="4800"/>
        <w:rPr>
          <w:rFonts w:ascii="宋体" w:eastAsia="宋体" w:hAnsi="宋体"/>
          <w:sz w:val="24"/>
          <w:szCs w:val="24"/>
          <w:lang w:eastAsia="zh-CN"/>
        </w:rPr>
      </w:pPr>
      <w:r>
        <w:rPr>
          <w:rFonts w:ascii="宋体" w:eastAsia="宋体" w:hAnsi="宋体" w:hint="eastAsia"/>
          <w:sz w:val="24"/>
          <w:szCs w:val="24"/>
          <w:lang w:eastAsia="zh-CN"/>
        </w:rPr>
        <w:t>企业名称（盖章）：</w:t>
      </w:r>
    </w:p>
    <w:p w:rsidR="00464AD2" w:rsidRDefault="00DE74C0">
      <w:pPr>
        <w:spacing w:line="360" w:lineRule="auto"/>
        <w:ind w:firstLine="4800"/>
        <w:rPr>
          <w:rFonts w:ascii="宋体" w:eastAsia="宋体" w:hAnsi="宋体"/>
          <w:sz w:val="24"/>
          <w:szCs w:val="24"/>
          <w:lang w:eastAsia="zh-CN"/>
        </w:rPr>
      </w:pPr>
      <w:r>
        <w:rPr>
          <w:rFonts w:ascii="宋体" w:eastAsia="宋体" w:hAnsi="宋体" w:hint="eastAsia"/>
          <w:sz w:val="24"/>
          <w:szCs w:val="24"/>
          <w:lang w:eastAsia="zh-CN"/>
        </w:rPr>
        <w:t>日</w:t>
      </w:r>
      <w:proofErr w:type="gramStart"/>
      <w:r>
        <w:rPr>
          <w:rFonts w:ascii="宋体" w:eastAsia="宋体" w:hAnsi="宋体" w:hint="eastAsia"/>
          <w:sz w:val="24"/>
          <w:szCs w:val="24"/>
          <w:lang w:eastAsia="zh-CN"/>
        </w:rPr>
        <w:t xml:space="preserve">　　　　　　</w:t>
      </w:r>
      <w:proofErr w:type="gramEnd"/>
      <w:r>
        <w:rPr>
          <w:rFonts w:ascii="宋体" w:eastAsia="宋体" w:hAnsi="宋体" w:hint="eastAsia"/>
          <w:sz w:val="24"/>
          <w:szCs w:val="24"/>
          <w:lang w:eastAsia="zh-CN"/>
        </w:rPr>
        <w:t>期：</w:t>
      </w:r>
    </w:p>
    <w:p w:rsidR="00464AD2" w:rsidRDefault="00464AD2">
      <w:pPr>
        <w:spacing w:line="360" w:lineRule="auto"/>
        <w:rPr>
          <w:rFonts w:ascii="宋体" w:eastAsia="宋体" w:hAnsi="宋体"/>
          <w:sz w:val="24"/>
          <w:szCs w:val="24"/>
          <w:lang w:eastAsia="zh-CN"/>
        </w:rPr>
      </w:pPr>
    </w:p>
    <w:p w:rsidR="00464AD2" w:rsidRDefault="00464AD2">
      <w:pPr>
        <w:widowControl/>
        <w:spacing w:line="360" w:lineRule="auto"/>
        <w:rPr>
          <w:rFonts w:ascii="宋体" w:eastAsia="宋体" w:hAnsi="宋体"/>
          <w:b/>
          <w:sz w:val="24"/>
          <w:szCs w:val="24"/>
          <w:lang w:eastAsia="zh-CN"/>
        </w:rPr>
      </w:pPr>
    </w:p>
    <w:p w:rsidR="00464AD2" w:rsidRDefault="00464AD2">
      <w:pPr>
        <w:widowControl/>
        <w:spacing w:line="360" w:lineRule="auto"/>
        <w:rPr>
          <w:rFonts w:ascii="宋体" w:eastAsia="宋体" w:hAnsi="宋体"/>
          <w:b/>
          <w:sz w:val="24"/>
          <w:szCs w:val="24"/>
          <w:lang w:eastAsia="zh-CN"/>
        </w:rPr>
      </w:pPr>
    </w:p>
    <w:p w:rsidR="00464AD2" w:rsidRDefault="00464AD2">
      <w:pPr>
        <w:widowControl/>
        <w:spacing w:line="360" w:lineRule="auto"/>
        <w:rPr>
          <w:rFonts w:ascii="宋体" w:eastAsia="宋体" w:hAnsi="宋体"/>
          <w:b/>
          <w:sz w:val="24"/>
          <w:szCs w:val="24"/>
          <w:lang w:eastAsia="zh-CN"/>
        </w:rPr>
      </w:pPr>
    </w:p>
    <w:p w:rsidR="00464AD2" w:rsidRDefault="00464AD2">
      <w:pPr>
        <w:widowControl/>
        <w:spacing w:line="360" w:lineRule="auto"/>
        <w:rPr>
          <w:rFonts w:ascii="宋体" w:eastAsia="宋体" w:hAnsi="宋体"/>
          <w:b/>
          <w:sz w:val="24"/>
          <w:szCs w:val="24"/>
          <w:lang w:eastAsia="zh-CN"/>
        </w:rPr>
      </w:pPr>
    </w:p>
    <w:p w:rsidR="00464AD2" w:rsidRDefault="00464AD2">
      <w:pPr>
        <w:widowControl/>
        <w:spacing w:line="360" w:lineRule="auto"/>
        <w:rPr>
          <w:rFonts w:ascii="宋体" w:eastAsia="宋体" w:hAnsi="宋体"/>
          <w:b/>
          <w:sz w:val="24"/>
          <w:szCs w:val="24"/>
          <w:lang w:eastAsia="zh-CN"/>
        </w:rPr>
      </w:pPr>
    </w:p>
    <w:p w:rsidR="00464AD2" w:rsidRDefault="00464AD2">
      <w:pPr>
        <w:widowControl/>
        <w:spacing w:line="360" w:lineRule="auto"/>
        <w:rPr>
          <w:rFonts w:ascii="宋体" w:eastAsia="宋体" w:hAnsi="宋体"/>
          <w:b/>
          <w:sz w:val="24"/>
          <w:szCs w:val="24"/>
          <w:lang w:eastAsia="zh-CN"/>
        </w:rPr>
      </w:pPr>
    </w:p>
    <w:p w:rsidR="00464AD2" w:rsidRDefault="00464AD2">
      <w:pPr>
        <w:widowControl/>
        <w:spacing w:line="360" w:lineRule="auto"/>
        <w:rPr>
          <w:rFonts w:ascii="宋体" w:eastAsia="宋体" w:hAnsi="宋体"/>
          <w:b/>
          <w:sz w:val="24"/>
          <w:szCs w:val="24"/>
          <w:lang w:eastAsia="zh-CN"/>
        </w:rPr>
      </w:pPr>
    </w:p>
    <w:p w:rsidR="00464AD2" w:rsidRDefault="00464AD2">
      <w:pPr>
        <w:widowControl/>
        <w:spacing w:line="360" w:lineRule="auto"/>
        <w:rPr>
          <w:rFonts w:ascii="宋体" w:eastAsia="宋体" w:hAnsi="宋体"/>
          <w:b/>
          <w:sz w:val="24"/>
          <w:szCs w:val="24"/>
          <w:lang w:eastAsia="zh-CN"/>
        </w:rPr>
      </w:pPr>
    </w:p>
    <w:p w:rsidR="00464AD2" w:rsidRDefault="00464AD2">
      <w:pPr>
        <w:widowControl/>
        <w:spacing w:line="360" w:lineRule="auto"/>
        <w:rPr>
          <w:rFonts w:ascii="宋体" w:eastAsia="宋体" w:hAnsi="宋体"/>
          <w:b/>
          <w:sz w:val="24"/>
          <w:szCs w:val="24"/>
          <w:lang w:eastAsia="zh-CN"/>
        </w:rPr>
      </w:pPr>
    </w:p>
    <w:p w:rsidR="00464AD2" w:rsidRDefault="00464AD2">
      <w:pPr>
        <w:widowControl/>
        <w:spacing w:line="360" w:lineRule="auto"/>
        <w:rPr>
          <w:rFonts w:ascii="宋体" w:eastAsia="宋体" w:hAnsi="宋体"/>
          <w:b/>
          <w:sz w:val="24"/>
          <w:szCs w:val="24"/>
          <w:lang w:eastAsia="zh-CN"/>
        </w:rPr>
      </w:pPr>
    </w:p>
    <w:p w:rsidR="00464AD2" w:rsidRDefault="00464AD2">
      <w:pPr>
        <w:widowControl/>
        <w:spacing w:line="360" w:lineRule="auto"/>
        <w:rPr>
          <w:rFonts w:ascii="宋体" w:eastAsia="宋体" w:hAnsi="宋体"/>
          <w:b/>
          <w:sz w:val="24"/>
          <w:szCs w:val="24"/>
          <w:lang w:eastAsia="zh-CN"/>
        </w:rPr>
      </w:pPr>
    </w:p>
    <w:p w:rsidR="00464AD2" w:rsidRDefault="00464AD2">
      <w:pPr>
        <w:widowControl/>
        <w:spacing w:line="360" w:lineRule="auto"/>
        <w:rPr>
          <w:rFonts w:ascii="宋体" w:eastAsia="宋体" w:hAnsi="宋体"/>
          <w:b/>
          <w:sz w:val="24"/>
          <w:szCs w:val="24"/>
          <w:lang w:eastAsia="zh-CN"/>
        </w:rPr>
      </w:pPr>
    </w:p>
    <w:p w:rsidR="00464AD2" w:rsidRDefault="00DE74C0">
      <w:pPr>
        <w:widowControl/>
        <w:spacing w:line="360" w:lineRule="auto"/>
        <w:rPr>
          <w:rFonts w:ascii="宋体" w:eastAsia="宋体" w:hAnsi="宋体"/>
          <w:b/>
          <w:sz w:val="24"/>
          <w:szCs w:val="24"/>
          <w:lang w:eastAsia="zh-CN"/>
        </w:rPr>
      </w:pPr>
      <w:r>
        <w:rPr>
          <w:rFonts w:ascii="宋体" w:eastAsia="宋体" w:hAnsi="宋体" w:hint="eastAsia"/>
          <w:b/>
          <w:sz w:val="24"/>
          <w:szCs w:val="24"/>
          <w:lang w:eastAsia="zh-CN"/>
        </w:rPr>
        <w:br w:type="page" w:clear="all"/>
      </w:r>
      <w:r>
        <w:rPr>
          <w:rFonts w:ascii="宋体" w:eastAsia="宋体" w:hAnsi="宋体" w:hint="eastAsia"/>
          <w:b/>
          <w:sz w:val="24"/>
          <w:szCs w:val="24"/>
          <w:lang w:eastAsia="zh-CN"/>
        </w:rPr>
        <w:lastRenderedPageBreak/>
        <w:t>附件二、无重大违法记录声明格式</w:t>
      </w:r>
    </w:p>
    <w:p w:rsidR="00464AD2" w:rsidRDefault="00464AD2">
      <w:pPr>
        <w:spacing w:line="360" w:lineRule="auto"/>
        <w:jc w:val="center"/>
        <w:rPr>
          <w:rFonts w:ascii="宋体" w:eastAsia="宋体" w:hAnsi="宋体"/>
          <w:sz w:val="24"/>
          <w:szCs w:val="24"/>
          <w:lang w:eastAsia="zh-CN"/>
        </w:rPr>
      </w:pPr>
    </w:p>
    <w:p w:rsidR="00464AD2" w:rsidRDefault="00DE74C0">
      <w:pPr>
        <w:spacing w:line="360" w:lineRule="auto"/>
        <w:jc w:val="center"/>
        <w:rPr>
          <w:rFonts w:ascii="宋体" w:eastAsia="宋体" w:hAnsi="宋体"/>
          <w:sz w:val="24"/>
          <w:szCs w:val="24"/>
          <w:lang w:eastAsia="zh-CN"/>
        </w:rPr>
      </w:pPr>
      <w:r>
        <w:rPr>
          <w:rFonts w:ascii="宋体" w:eastAsia="宋体" w:hAnsi="宋体" w:hint="eastAsia"/>
          <w:sz w:val="24"/>
          <w:szCs w:val="24"/>
          <w:lang w:eastAsia="zh-CN"/>
        </w:rPr>
        <w:t>无重大违法记录声明</w:t>
      </w:r>
    </w:p>
    <w:p w:rsidR="00464AD2" w:rsidRDefault="00464AD2">
      <w:pPr>
        <w:spacing w:line="360" w:lineRule="auto"/>
        <w:rPr>
          <w:rFonts w:ascii="宋体" w:eastAsia="宋体" w:hAnsi="宋体"/>
          <w:sz w:val="24"/>
          <w:szCs w:val="24"/>
          <w:lang w:eastAsia="zh-CN"/>
        </w:rPr>
      </w:pP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致 ：</w:t>
      </w: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 xml:space="preserve">    我单位</w:t>
      </w:r>
      <w:r>
        <w:rPr>
          <w:rFonts w:ascii="宋体" w:eastAsia="宋体" w:hAnsi="宋体" w:hint="eastAsia"/>
          <w:i/>
          <w:iCs/>
          <w:sz w:val="24"/>
          <w:szCs w:val="24"/>
          <w:u w:val="single"/>
          <w:lang w:eastAsia="zh-CN"/>
        </w:rPr>
        <w:t xml:space="preserve">                                       </w:t>
      </w:r>
      <w:r>
        <w:rPr>
          <w:rFonts w:ascii="宋体" w:eastAsia="宋体" w:hAnsi="宋体" w:hint="eastAsia"/>
          <w:sz w:val="24"/>
          <w:szCs w:val="24"/>
          <w:lang w:eastAsia="zh-CN"/>
        </w:rPr>
        <w:t>（供应商名称）郑重声明：</w:t>
      </w: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 xml:space="preserve">    参加政府采购活动前3年内在经营活动中</w:t>
      </w:r>
      <w:r>
        <w:rPr>
          <w:rFonts w:ascii="宋体" w:eastAsia="宋体" w:hAnsi="宋体" w:hint="eastAsia"/>
          <w:sz w:val="24"/>
          <w:szCs w:val="24"/>
          <w:u w:val="single"/>
          <w:lang w:eastAsia="zh-CN"/>
        </w:rPr>
        <w:t xml:space="preserve">        </w:t>
      </w:r>
      <w:r>
        <w:rPr>
          <w:rFonts w:ascii="宋体" w:eastAsia="宋体" w:hAnsi="宋体" w:hint="eastAsia"/>
          <w:sz w:val="24"/>
          <w:szCs w:val="24"/>
          <w:lang w:eastAsia="zh-CN"/>
        </w:rPr>
        <w:t>（在下划线上如实填写：有或没有）重大违法记录。</w:t>
      </w: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 xml:space="preserve">    （说明：政府采购法第二十二条第一款第五项所</w:t>
      </w:r>
      <w:proofErr w:type="gramStart"/>
      <w:r>
        <w:rPr>
          <w:rFonts w:ascii="宋体" w:eastAsia="宋体" w:hAnsi="宋体" w:hint="eastAsia"/>
          <w:sz w:val="24"/>
          <w:szCs w:val="24"/>
          <w:lang w:eastAsia="zh-CN"/>
        </w:rPr>
        <w:t>称重大</w:t>
      </w:r>
      <w:proofErr w:type="gramEnd"/>
      <w:r>
        <w:rPr>
          <w:rFonts w:ascii="宋体" w:eastAsia="宋体" w:hAnsi="宋体" w:hint="eastAsia"/>
          <w:sz w:val="24"/>
          <w:szCs w:val="24"/>
          <w:lang w:eastAsia="zh-CN"/>
        </w:rPr>
        <w:t xml:space="preserve">违法记录，是指供应商因违法经营受到刑事处罚或者责令停产停业、吊销许可证或者执照、较大数额罚款等行政处罚。）                         </w:t>
      </w: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 xml:space="preserve">                                      声明人：（公章）</w:t>
      </w: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 xml:space="preserve">                                      年     月    日</w:t>
      </w:r>
    </w:p>
    <w:p w:rsidR="00464AD2" w:rsidRDefault="00464AD2">
      <w:pPr>
        <w:spacing w:line="360" w:lineRule="auto"/>
        <w:rPr>
          <w:rFonts w:ascii="宋体" w:eastAsia="宋体" w:hAnsi="宋体"/>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464AD2">
      <w:pPr>
        <w:spacing w:line="360" w:lineRule="auto"/>
        <w:rPr>
          <w:rFonts w:ascii="宋体" w:eastAsia="宋体" w:hAnsi="宋体"/>
          <w:b/>
          <w:sz w:val="24"/>
          <w:szCs w:val="24"/>
          <w:lang w:eastAsia="zh-CN"/>
        </w:rPr>
      </w:pPr>
    </w:p>
    <w:p w:rsidR="00464AD2" w:rsidRDefault="00DE74C0">
      <w:pPr>
        <w:spacing w:line="360" w:lineRule="auto"/>
        <w:rPr>
          <w:rFonts w:ascii="宋体" w:eastAsia="宋体" w:hAnsi="宋体"/>
          <w:b/>
          <w:sz w:val="24"/>
          <w:szCs w:val="24"/>
          <w:lang w:eastAsia="zh-CN"/>
        </w:rPr>
      </w:pPr>
      <w:r>
        <w:rPr>
          <w:rFonts w:ascii="宋体" w:eastAsia="宋体" w:hAnsi="宋体" w:hint="eastAsia"/>
          <w:b/>
          <w:sz w:val="24"/>
          <w:szCs w:val="24"/>
          <w:lang w:eastAsia="zh-CN"/>
        </w:rPr>
        <w:br w:type="page" w:clear="all"/>
      </w:r>
      <w:r>
        <w:rPr>
          <w:rFonts w:ascii="宋体" w:eastAsia="宋体" w:hAnsi="宋体" w:hint="eastAsia"/>
          <w:b/>
          <w:sz w:val="24"/>
          <w:szCs w:val="24"/>
          <w:lang w:eastAsia="zh-CN"/>
        </w:rPr>
        <w:lastRenderedPageBreak/>
        <w:t>附件三、具备履行合同所必需的设备和专业技术能力的声明格式及证明材料</w:t>
      </w: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 xml:space="preserve">  具备履行合同所必需的设备和专业技术能力的声明格式</w:t>
      </w: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致：</w:t>
      </w:r>
    </w:p>
    <w:p w:rsidR="00464AD2" w:rsidRDefault="00DE74C0">
      <w:pPr>
        <w:spacing w:line="360" w:lineRule="auto"/>
        <w:ind w:firstLine="492"/>
        <w:rPr>
          <w:rFonts w:ascii="宋体" w:eastAsia="宋体" w:hAnsi="宋体"/>
          <w:sz w:val="24"/>
          <w:szCs w:val="24"/>
          <w:lang w:eastAsia="zh-CN"/>
        </w:rPr>
      </w:pPr>
      <w:r>
        <w:rPr>
          <w:rFonts w:ascii="宋体" w:eastAsia="宋体" w:hAnsi="宋体" w:hint="eastAsia"/>
          <w:sz w:val="24"/>
          <w:szCs w:val="24"/>
          <w:lang w:eastAsia="zh-CN"/>
        </w:rPr>
        <w:t>我单位</w:t>
      </w:r>
      <w:r>
        <w:rPr>
          <w:rFonts w:ascii="宋体" w:eastAsia="宋体" w:hAnsi="宋体" w:hint="eastAsia"/>
          <w:sz w:val="24"/>
          <w:szCs w:val="24"/>
          <w:u w:val="single"/>
          <w:lang w:eastAsia="zh-CN"/>
        </w:rPr>
        <w:t xml:space="preserve">                             </w:t>
      </w:r>
      <w:r>
        <w:rPr>
          <w:rFonts w:ascii="宋体" w:eastAsia="宋体" w:hAnsi="宋体" w:hint="eastAsia"/>
          <w:sz w:val="24"/>
          <w:szCs w:val="24"/>
          <w:lang w:eastAsia="zh-CN"/>
        </w:rPr>
        <w:t>（供应商名称）郑重声明：我公司具备履行本项采购合同所必需的设备和专业技术能力，为履行本项采购合同我单位具备如下主要设备和主要专业技术能力：</w:t>
      </w:r>
    </w:p>
    <w:p w:rsidR="00464AD2" w:rsidRDefault="00DE74C0">
      <w:pPr>
        <w:spacing w:line="360" w:lineRule="auto"/>
        <w:ind w:firstLine="492"/>
        <w:rPr>
          <w:rFonts w:ascii="宋体" w:eastAsia="宋体" w:hAnsi="宋体"/>
          <w:sz w:val="24"/>
          <w:szCs w:val="24"/>
          <w:lang w:eastAsia="zh-CN"/>
        </w:rPr>
      </w:pPr>
      <w:r>
        <w:rPr>
          <w:rFonts w:ascii="宋体" w:eastAsia="宋体" w:hAnsi="宋体" w:hint="eastAsia"/>
          <w:sz w:val="24"/>
          <w:szCs w:val="24"/>
          <w:lang w:eastAsia="zh-CN"/>
        </w:rPr>
        <w:t>主要设备有：                          。( 若有 )</w:t>
      </w:r>
    </w:p>
    <w:p w:rsidR="00464AD2" w:rsidRDefault="00DE74C0">
      <w:pPr>
        <w:spacing w:line="360" w:lineRule="auto"/>
        <w:ind w:firstLine="492"/>
        <w:rPr>
          <w:rFonts w:ascii="宋体" w:eastAsia="宋体" w:hAnsi="宋体"/>
          <w:sz w:val="24"/>
          <w:szCs w:val="24"/>
          <w:lang w:eastAsia="zh-CN"/>
        </w:rPr>
      </w:pPr>
      <w:r>
        <w:rPr>
          <w:rFonts w:ascii="宋体" w:eastAsia="宋体" w:hAnsi="宋体" w:hint="eastAsia"/>
          <w:sz w:val="24"/>
          <w:szCs w:val="24"/>
          <w:lang w:eastAsia="zh-CN"/>
        </w:rPr>
        <w:t>主要专业技术能力有：                  。( 若有 )</w:t>
      </w: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 xml:space="preserve">                                      </w:t>
      </w:r>
    </w:p>
    <w:p w:rsidR="00464AD2" w:rsidRDefault="00464AD2">
      <w:pPr>
        <w:spacing w:line="360" w:lineRule="auto"/>
        <w:rPr>
          <w:rFonts w:ascii="宋体" w:eastAsia="宋体" w:hAnsi="宋体"/>
          <w:sz w:val="24"/>
          <w:szCs w:val="24"/>
          <w:lang w:eastAsia="zh-CN"/>
        </w:rPr>
      </w:pPr>
    </w:p>
    <w:p w:rsidR="00464AD2" w:rsidRDefault="00DE74C0">
      <w:pPr>
        <w:spacing w:line="360" w:lineRule="auto"/>
        <w:rPr>
          <w:rFonts w:ascii="宋体" w:eastAsia="宋体" w:hAnsi="宋体"/>
          <w:sz w:val="24"/>
          <w:szCs w:val="24"/>
          <w:lang w:eastAsia="zh-CN"/>
        </w:rPr>
      </w:pPr>
      <w:r>
        <w:rPr>
          <w:rFonts w:ascii="宋体" w:eastAsia="宋体" w:hAnsi="宋体" w:hint="eastAsia"/>
          <w:sz w:val="24"/>
          <w:szCs w:val="24"/>
          <w:lang w:eastAsia="zh-CN"/>
        </w:rPr>
        <w:t xml:space="preserve">                                           声明人：（公章）</w:t>
      </w:r>
    </w:p>
    <w:p w:rsidR="00464AD2" w:rsidRDefault="00DE74C0">
      <w:pPr>
        <w:spacing w:line="360" w:lineRule="auto"/>
        <w:rPr>
          <w:rFonts w:ascii="宋体" w:eastAsia="宋体" w:hAnsi="宋体"/>
          <w:sz w:val="24"/>
          <w:szCs w:val="24"/>
          <w:lang w:eastAsia="zh-CN"/>
        </w:rPr>
      </w:pPr>
      <w:r>
        <w:rPr>
          <w:rFonts w:ascii="宋体" w:eastAsia="宋体" w:hAnsi="宋体" w:hint="eastAsia"/>
          <w:bCs/>
          <w:sz w:val="24"/>
          <w:szCs w:val="24"/>
          <w:lang w:eastAsia="zh-CN"/>
        </w:rPr>
        <w:t xml:space="preserve">                                     </w:t>
      </w:r>
      <w:r>
        <w:rPr>
          <w:rFonts w:ascii="宋体" w:eastAsia="宋体" w:hAnsi="宋体" w:hint="eastAsia"/>
          <w:sz w:val="24"/>
          <w:szCs w:val="24"/>
          <w:lang w:eastAsia="zh-CN"/>
        </w:rPr>
        <w:t>日期：______年    月    日</w:t>
      </w:r>
    </w:p>
    <w:p w:rsidR="00464AD2" w:rsidRDefault="00464AD2">
      <w:pPr>
        <w:spacing w:line="360" w:lineRule="auto"/>
        <w:rPr>
          <w:rFonts w:ascii="宋体" w:eastAsia="宋体" w:hAnsi="宋体"/>
          <w:sz w:val="24"/>
          <w:szCs w:val="24"/>
          <w:lang w:eastAsia="zh-CN"/>
        </w:rPr>
      </w:pPr>
    </w:p>
    <w:p w:rsidR="00464AD2" w:rsidRDefault="00DE74C0">
      <w:pPr>
        <w:spacing w:line="360" w:lineRule="auto"/>
        <w:ind w:firstLine="492"/>
        <w:rPr>
          <w:rFonts w:ascii="宋体" w:eastAsia="宋体" w:hAnsi="宋体"/>
          <w:b/>
          <w:bCs/>
          <w:sz w:val="24"/>
          <w:szCs w:val="24"/>
          <w:lang w:eastAsia="zh-CN"/>
        </w:rPr>
      </w:pPr>
      <w:r>
        <w:rPr>
          <w:rFonts w:ascii="宋体" w:eastAsia="宋体" w:hAnsi="宋体" w:hint="eastAsia"/>
          <w:b/>
          <w:bCs/>
          <w:sz w:val="24"/>
          <w:szCs w:val="24"/>
          <w:lang w:eastAsia="zh-CN"/>
        </w:rPr>
        <w:t>其他证明材料及文件：（如果投标人认为需要提供的话）</w:t>
      </w:r>
    </w:p>
    <w:p w:rsidR="00464AD2" w:rsidRDefault="00464AD2">
      <w:pPr>
        <w:pStyle w:val="aff7"/>
        <w:ind w:firstLine="480"/>
        <w:rPr>
          <w:rFonts w:hAnsi="宋体"/>
          <w:sz w:val="24"/>
        </w:rPr>
      </w:pPr>
    </w:p>
    <w:p w:rsidR="00464AD2" w:rsidRDefault="00464AD2">
      <w:pPr>
        <w:rPr>
          <w:rFonts w:ascii="宋体" w:eastAsia="宋体" w:hAnsi="宋体"/>
          <w:sz w:val="24"/>
          <w:szCs w:val="24"/>
          <w:lang w:eastAsia="zh-CN"/>
        </w:rPr>
      </w:pPr>
    </w:p>
    <w:p w:rsidR="00464AD2" w:rsidRDefault="00464AD2">
      <w:pPr>
        <w:pStyle w:val="aff7"/>
        <w:ind w:firstLine="480"/>
        <w:rPr>
          <w:rFonts w:hAnsi="宋体"/>
          <w:sz w:val="24"/>
        </w:rPr>
      </w:pPr>
    </w:p>
    <w:p w:rsidR="00464AD2" w:rsidRDefault="00464AD2">
      <w:pPr>
        <w:rPr>
          <w:rFonts w:ascii="宋体" w:eastAsia="宋体" w:hAnsi="宋体"/>
          <w:sz w:val="24"/>
          <w:szCs w:val="24"/>
          <w:lang w:eastAsia="zh-CN"/>
        </w:rPr>
      </w:pPr>
    </w:p>
    <w:p w:rsidR="00464AD2" w:rsidRDefault="00464AD2">
      <w:pPr>
        <w:pStyle w:val="aff7"/>
        <w:ind w:firstLine="480"/>
        <w:rPr>
          <w:rFonts w:hAnsi="宋体"/>
          <w:sz w:val="24"/>
        </w:rPr>
      </w:pPr>
    </w:p>
    <w:p w:rsidR="00464AD2" w:rsidRDefault="00464AD2">
      <w:pPr>
        <w:rPr>
          <w:rFonts w:ascii="宋体" w:eastAsia="宋体" w:hAnsi="宋体"/>
          <w:sz w:val="24"/>
          <w:szCs w:val="24"/>
          <w:lang w:eastAsia="zh-CN"/>
        </w:rPr>
      </w:pPr>
    </w:p>
    <w:p w:rsidR="00464AD2" w:rsidRDefault="00464AD2">
      <w:pPr>
        <w:pStyle w:val="aff7"/>
        <w:ind w:firstLine="480"/>
        <w:rPr>
          <w:rFonts w:hAnsi="宋体"/>
          <w:sz w:val="24"/>
        </w:rPr>
      </w:pPr>
    </w:p>
    <w:p w:rsidR="00464AD2" w:rsidRDefault="00464AD2">
      <w:pPr>
        <w:rPr>
          <w:rFonts w:ascii="宋体" w:eastAsia="宋体" w:hAnsi="宋体"/>
          <w:sz w:val="24"/>
          <w:szCs w:val="24"/>
          <w:lang w:eastAsia="zh-CN"/>
        </w:rPr>
      </w:pPr>
    </w:p>
    <w:p w:rsidR="00464AD2" w:rsidRDefault="00464AD2">
      <w:pPr>
        <w:pStyle w:val="aff7"/>
        <w:ind w:firstLine="480"/>
        <w:rPr>
          <w:rFonts w:hAnsi="宋体"/>
          <w:sz w:val="24"/>
        </w:rPr>
      </w:pPr>
    </w:p>
    <w:p w:rsidR="00464AD2" w:rsidRDefault="00464AD2">
      <w:pPr>
        <w:rPr>
          <w:rFonts w:ascii="宋体" w:eastAsia="宋体" w:hAnsi="宋体"/>
          <w:sz w:val="24"/>
          <w:szCs w:val="24"/>
          <w:lang w:eastAsia="zh-CN"/>
        </w:rPr>
      </w:pPr>
    </w:p>
    <w:p w:rsidR="00464AD2" w:rsidRDefault="00464AD2">
      <w:pPr>
        <w:pStyle w:val="aff7"/>
        <w:ind w:firstLine="480"/>
        <w:rPr>
          <w:rFonts w:hAnsi="宋体"/>
          <w:sz w:val="24"/>
        </w:rPr>
      </w:pPr>
    </w:p>
    <w:p w:rsidR="00464AD2" w:rsidRDefault="00464AD2">
      <w:pPr>
        <w:rPr>
          <w:rFonts w:ascii="宋体" w:eastAsia="宋体" w:hAnsi="宋体"/>
          <w:sz w:val="24"/>
          <w:szCs w:val="24"/>
          <w:lang w:eastAsia="zh-CN"/>
        </w:rPr>
      </w:pPr>
    </w:p>
    <w:p w:rsidR="00464AD2" w:rsidRDefault="00464AD2">
      <w:pPr>
        <w:pStyle w:val="aff7"/>
        <w:ind w:firstLine="480"/>
        <w:rPr>
          <w:rFonts w:hAnsi="宋体"/>
          <w:sz w:val="24"/>
        </w:rPr>
      </w:pPr>
    </w:p>
    <w:p w:rsidR="00464AD2" w:rsidRDefault="00464AD2">
      <w:pPr>
        <w:rPr>
          <w:rFonts w:ascii="宋体" w:eastAsia="宋体" w:hAnsi="宋体"/>
          <w:sz w:val="24"/>
          <w:szCs w:val="24"/>
          <w:lang w:eastAsia="zh-CN"/>
        </w:rPr>
      </w:pPr>
    </w:p>
    <w:p w:rsidR="00464AD2" w:rsidRDefault="00464AD2">
      <w:pPr>
        <w:pStyle w:val="aff7"/>
        <w:ind w:firstLine="480"/>
        <w:rPr>
          <w:rFonts w:hAnsi="宋体"/>
          <w:sz w:val="24"/>
        </w:rPr>
      </w:pPr>
    </w:p>
    <w:p w:rsidR="00464AD2" w:rsidRDefault="00464AD2">
      <w:pPr>
        <w:rPr>
          <w:rFonts w:ascii="宋体" w:eastAsia="宋体" w:hAnsi="宋体"/>
          <w:sz w:val="24"/>
          <w:szCs w:val="24"/>
          <w:lang w:eastAsia="zh-CN"/>
        </w:rPr>
      </w:pPr>
    </w:p>
    <w:p w:rsidR="00464AD2" w:rsidRDefault="00464AD2">
      <w:pPr>
        <w:pStyle w:val="aff7"/>
        <w:ind w:firstLine="480"/>
        <w:rPr>
          <w:rFonts w:hAnsi="宋体"/>
          <w:sz w:val="24"/>
        </w:rPr>
      </w:pPr>
    </w:p>
    <w:p w:rsidR="00464AD2" w:rsidRDefault="00464AD2">
      <w:pPr>
        <w:rPr>
          <w:rFonts w:ascii="宋体" w:eastAsia="宋体" w:hAnsi="宋体"/>
          <w:sz w:val="24"/>
          <w:szCs w:val="24"/>
          <w:lang w:eastAsia="zh-CN"/>
        </w:rPr>
      </w:pPr>
    </w:p>
    <w:p w:rsidR="00464AD2" w:rsidRDefault="00464AD2">
      <w:pPr>
        <w:pStyle w:val="aff7"/>
        <w:ind w:firstLine="480"/>
        <w:rPr>
          <w:rFonts w:hAnsi="宋体"/>
          <w:sz w:val="24"/>
        </w:rPr>
      </w:pPr>
    </w:p>
    <w:p w:rsidR="00464AD2" w:rsidRDefault="00464AD2">
      <w:pPr>
        <w:rPr>
          <w:rFonts w:ascii="宋体" w:eastAsia="宋体" w:hAnsi="宋体"/>
          <w:sz w:val="24"/>
          <w:szCs w:val="24"/>
          <w:lang w:eastAsia="zh-CN"/>
        </w:rPr>
      </w:pPr>
    </w:p>
    <w:p w:rsidR="00464AD2" w:rsidRDefault="00464AD2">
      <w:pPr>
        <w:pStyle w:val="aff7"/>
        <w:ind w:firstLine="480"/>
        <w:rPr>
          <w:rFonts w:hAnsi="宋体"/>
          <w:sz w:val="24"/>
        </w:rPr>
      </w:pPr>
    </w:p>
    <w:p w:rsidR="00464AD2" w:rsidRDefault="00464AD2">
      <w:pPr>
        <w:rPr>
          <w:rFonts w:ascii="宋体" w:eastAsia="宋体" w:hAnsi="宋体"/>
          <w:sz w:val="24"/>
          <w:szCs w:val="24"/>
          <w:lang w:eastAsia="zh-CN"/>
        </w:rPr>
      </w:pPr>
    </w:p>
    <w:p w:rsidR="00464AD2" w:rsidRDefault="00464AD2">
      <w:pPr>
        <w:pStyle w:val="aff7"/>
        <w:ind w:firstLine="480"/>
        <w:rPr>
          <w:rFonts w:hAnsi="宋体"/>
          <w:sz w:val="24"/>
        </w:rPr>
      </w:pPr>
    </w:p>
    <w:p w:rsidR="00464AD2" w:rsidRDefault="00DE74C0">
      <w:pPr>
        <w:spacing w:line="360" w:lineRule="auto"/>
        <w:rPr>
          <w:rFonts w:ascii="宋体" w:eastAsia="宋体" w:hAnsi="宋体"/>
          <w:b/>
          <w:sz w:val="24"/>
          <w:szCs w:val="24"/>
          <w:lang w:eastAsia="zh-CN"/>
        </w:rPr>
      </w:pPr>
      <w:r>
        <w:rPr>
          <w:rFonts w:ascii="宋体" w:eastAsia="宋体" w:hAnsi="宋体" w:hint="eastAsia"/>
          <w:b/>
          <w:sz w:val="24"/>
          <w:szCs w:val="24"/>
          <w:lang w:eastAsia="zh-CN"/>
        </w:rPr>
        <w:lastRenderedPageBreak/>
        <w:t>附件四、南京市政府采购供应商信用</w:t>
      </w:r>
      <w:proofErr w:type="gramStart"/>
      <w:r>
        <w:rPr>
          <w:rFonts w:ascii="宋体" w:eastAsia="宋体" w:hAnsi="宋体" w:hint="eastAsia"/>
          <w:b/>
          <w:sz w:val="24"/>
          <w:szCs w:val="24"/>
          <w:lang w:eastAsia="zh-CN"/>
        </w:rPr>
        <w:t>记录表暨信用</w:t>
      </w:r>
      <w:proofErr w:type="gramEnd"/>
      <w:r>
        <w:rPr>
          <w:rFonts w:ascii="宋体" w:eastAsia="宋体" w:hAnsi="宋体" w:hint="eastAsia"/>
          <w:b/>
          <w:sz w:val="24"/>
          <w:szCs w:val="24"/>
          <w:lang w:eastAsia="zh-CN"/>
        </w:rPr>
        <w:t>承诺书</w:t>
      </w:r>
    </w:p>
    <w:p w:rsidR="00464AD2" w:rsidRDefault="00464AD2">
      <w:pPr>
        <w:rPr>
          <w:rFonts w:ascii="宋体" w:eastAsia="宋体" w:hAnsi="宋体"/>
          <w:lang w:eastAsia="zh-CN"/>
        </w:rPr>
      </w:pPr>
    </w:p>
    <w:p w:rsidR="00464AD2" w:rsidRDefault="00DE74C0">
      <w:pPr>
        <w:pStyle w:val="Heading31"/>
        <w:keepNext/>
        <w:keepLines/>
        <w:rPr>
          <w:lang w:eastAsia="zh-CN"/>
        </w:rPr>
      </w:pPr>
      <w:bookmarkStart w:id="28" w:name="bookmark26"/>
      <w:bookmarkStart w:id="29" w:name="bookmark27"/>
      <w:bookmarkStart w:id="30" w:name="bookmark28"/>
      <w:r>
        <w:rPr>
          <w:color w:val="000000"/>
          <w:lang w:eastAsia="zh-CN"/>
        </w:rPr>
        <w:t>南京市政府采购供应商信用</w:t>
      </w:r>
      <w:proofErr w:type="gramStart"/>
      <w:r>
        <w:rPr>
          <w:color w:val="000000"/>
          <w:lang w:eastAsia="zh-CN"/>
        </w:rPr>
        <w:t>记录表暨信用</w:t>
      </w:r>
      <w:proofErr w:type="gramEnd"/>
      <w:r>
        <w:rPr>
          <w:color w:val="000000"/>
          <w:lang w:eastAsia="zh-CN"/>
        </w:rPr>
        <w:t>承诺书</w:t>
      </w:r>
      <w:bookmarkEnd w:id="28"/>
      <w:bookmarkEnd w:id="29"/>
      <w:bookmarkEnd w:id="30"/>
    </w:p>
    <w:p w:rsidR="00464AD2" w:rsidRDefault="00DE74C0">
      <w:pPr>
        <w:pStyle w:val="Tablecaption1"/>
        <w:ind w:left="6754"/>
      </w:pPr>
      <w:r>
        <w:rPr>
          <w:rFonts w:cs="Times New Roman" w:hint="eastAsia"/>
          <w:color w:val="000000"/>
          <w:sz w:val="24"/>
          <w:szCs w:val="24"/>
          <w:lang w:val="en-US" w:eastAsia="zh-CN"/>
        </w:rPr>
        <w:t xml:space="preserve">   </w:t>
      </w:r>
      <w:r>
        <w:rPr>
          <w:color w:val="000000"/>
          <w:sz w:val="24"/>
          <w:szCs w:val="24"/>
        </w:rPr>
        <w:t>年 月 日</w:t>
      </w:r>
    </w:p>
    <w:tbl>
      <w:tblPr>
        <w:tblW w:w="0" w:type="auto"/>
        <w:jc w:val="center"/>
        <w:tblLayout w:type="fixed"/>
        <w:tblCellMar>
          <w:left w:w="10" w:type="dxa"/>
          <w:right w:w="10" w:type="dxa"/>
        </w:tblCellMar>
        <w:tblLook w:val="04A0" w:firstRow="1" w:lastRow="0" w:firstColumn="1" w:lastColumn="0" w:noHBand="0" w:noVBand="1"/>
      </w:tblPr>
      <w:tblGrid>
        <w:gridCol w:w="2194"/>
        <w:gridCol w:w="2069"/>
        <w:gridCol w:w="2146"/>
        <w:gridCol w:w="2630"/>
      </w:tblGrid>
      <w:tr w:rsidR="00464AD2">
        <w:trPr>
          <w:trHeight w:hRule="exact" w:val="557"/>
          <w:jc w:val="center"/>
        </w:trPr>
        <w:tc>
          <w:tcPr>
            <w:tcW w:w="2194" w:type="dxa"/>
            <w:tcBorders>
              <w:top w:val="single" w:sz="4" w:space="0" w:color="000000"/>
              <w:left w:val="single" w:sz="4" w:space="0" w:color="000000"/>
              <w:bottom w:val="none" w:sz="0" w:space="0" w:color="000000"/>
              <w:right w:val="none" w:sz="0" w:space="0" w:color="000000"/>
            </w:tcBorders>
            <w:shd w:val="clear" w:color="auto" w:fill="FFFFFF"/>
            <w:vAlign w:val="center"/>
          </w:tcPr>
          <w:p w:rsidR="00464AD2" w:rsidRDefault="00DE74C0">
            <w:pPr>
              <w:pStyle w:val="Other1"/>
              <w:spacing w:line="240" w:lineRule="auto"/>
              <w:ind w:firstLine="0"/>
              <w:rPr>
                <w:sz w:val="22"/>
                <w:szCs w:val="22"/>
              </w:rPr>
            </w:pPr>
            <w:r>
              <w:rPr>
                <w:b/>
                <w:bCs/>
                <w:color w:val="000000"/>
                <w:sz w:val="22"/>
                <w:szCs w:val="22"/>
              </w:rPr>
              <w:t>单位名称</w:t>
            </w:r>
          </w:p>
        </w:tc>
        <w:tc>
          <w:tcPr>
            <w:tcW w:w="2069" w:type="dxa"/>
            <w:tcBorders>
              <w:top w:val="single" w:sz="4" w:space="0" w:color="000000"/>
              <w:left w:val="single" w:sz="4" w:space="0" w:color="000000"/>
              <w:bottom w:val="none" w:sz="0" w:space="0" w:color="000000"/>
              <w:right w:val="none" w:sz="0" w:space="0" w:color="000000"/>
            </w:tcBorders>
            <w:shd w:val="clear" w:color="auto" w:fill="FFFFFF"/>
          </w:tcPr>
          <w:p w:rsidR="00464AD2" w:rsidRDefault="00464AD2">
            <w:pPr>
              <w:rPr>
                <w:rFonts w:ascii="宋体" w:eastAsia="宋体" w:hAnsi="宋体"/>
                <w:sz w:val="10"/>
                <w:szCs w:val="10"/>
              </w:rPr>
            </w:pPr>
          </w:p>
        </w:tc>
        <w:tc>
          <w:tcPr>
            <w:tcW w:w="2146" w:type="dxa"/>
            <w:tcBorders>
              <w:top w:val="single" w:sz="4" w:space="0" w:color="000000"/>
              <w:left w:val="single" w:sz="4" w:space="0" w:color="000000"/>
              <w:bottom w:val="none" w:sz="0" w:space="0" w:color="000000"/>
              <w:right w:val="none" w:sz="0" w:space="0" w:color="000000"/>
            </w:tcBorders>
            <w:shd w:val="clear" w:color="auto" w:fill="FFFFFF"/>
            <w:vAlign w:val="center"/>
          </w:tcPr>
          <w:p w:rsidR="00464AD2" w:rsidRDefault="00DE74C0">
            <w:pPr>
              <w:pStyle w:val="Other1"/>
              <w:spacing w:line="240" w:lineRule="auto"/>
              <w:ind w:firstLine="0"/>
              <w:rPr>
                <w:sz w:val="22"/>
                <w:szCs w:val="22"/>
              </w:rPr>
            </w:pPr>
            <w:r>
              <w:rPr>
                <w:b/>
                <w:bCs/>
                <w:color w:val="000000"/>
                <w:sz w:val="22"/>
                <w:szCs w:val="22"/>
              </w:rPr>
              <w:t>统一社会信用代码</w:t>
            </w:r>
          </w:p>
        </w:tc>
        <w:tc>
          <w:tcPr>
            <w:tcW w:w="2630" w:type="dxa"/>
            <w:tcBorders>
              <w:top w:val="single" w:sz="4" w:space="0" w:color="000000"/>
              <w:left w:val="single" w:sz="4" w:space="0" w:color="000000"/>
              <w:bottom w:val="none" w:sz="0" w:space="0" w:color="000000"/>
              <w:right w:val="single" w:sz="4" w:space="0" w:color="000000"/>
            </w:tcBorders>
            <w:shd w:val="clear" w:color="auto" w:fill="FFFFFF"/>
          </w:tcPr>
          <w:p w:rsidR="00464AD2" w:rsidRDefault="00464AD2">
            <w:pPr>
              <w:rPr>
                <w:rFonts w:ascii="宋体" w:eastAsia="宋体" w:hAnsi="宋体"/>
                <w:sz w:val="10"/>
                <w:szCs w:val="10"/>
              </w:rPr>
            </w:pPr>
          </w:p>
        </w:tc>
      </w:tr>
      <w:tr w:rsidR="00464AD2">
        <w:trPr>
          <w:trHeight w:hRule="exact" w:val="432"/>
          <w:jc w:val="center"/>
        </w:trPr>
        <w:tc>
          <w:tcPr>
            <w:tcW w:w="2194" w:type="dxa"/>
            <w:tcBorders>
              <w:top w:val="single" w:sz="4" w:space="0" w:color="000000"/>
              <w:left w:val="single" w:sz="4" w:space="0" w:color="000000"/>
              <w:bottom w:val="none" w:sz="0" w:space="0" w:color="000000"/>
              <w:right w:val="none" w:sz="0" w:space="0" w:color="000000"/>
            </w:tcBorders>
            <w:shd w:val="clear" w:color="auto" w:fill="FFFFFF"/>
            <w:vAlign w:val="bottom"/>
          </w:tcPr>
          <w:p w:rsidR="00464AD2" w:rsidRDefault="00DE74C0">
            <w:pPr>
              <w:pStyle w:val="Other1"/>
              <w:spacing w:line="240" w:lineRule="auto"/>
              <w:ind w:firstLine="0"/>
              <w:rPr>
                <w:sz w:val="22"/>
                <w:szCs w:val="22"/>
              </w:rPr>
            </w:pPr>
            <w:r>
              <w:rPr>
                <w:b/>
                <w:bCs/>
                <w:color w:val="000000"/>
                <w:sz w:val="22"/>
                <w:szCs w:val="22"/>
              </w:rPr>
              <w:t>法定代表人</w:t>
            </w:r>
          </w:p>
        </w:tc>
        <w:tc>
          <w:tcPr>
            <w:tcW w:w="2069" w:type="dxa"/>
            <w:tcBorders>
              <w:top w:val="single" w:sz="4" w:space="0" w:color="000000"/>
              <w:left w:val="single" w:sz="4" w:space="0" w:color="000000"/>
              <w:bottom w:val="none" w:sz="0" w:space="0" w:color="000000"/>
              <w:right w:val="none" w:sz="0" w:space="0" w:color="000000"/>
            </w:tcBorders>
            <w:shd w:val="clear" w:color="auto" w:fill="FFFFFF"/>
          </w:tcPr>
          <w:p w:rsidR="00464AD2" w:rsidRDefault="00464AD2">
            <w:pPr>
              <w:rPr>
                <w:rFonts w:ascii="宋体" w:eastAsia="宋体" w:hAnsi="宋体"/>
                <w:sz w:val="10"/>
                <w:szCs w:val="10"/>
              </w:rPr>
            </w:pPr>
          </w:p>
        </w:tc>
        <w:tc>
          <w:tcPr>
            <w:tcW w:w="2146" w:type="dxa"/>
            <w:tcBorders>
              <w:top w:val="single" w:sz="4" w:space="0" w:color="000000"/>
              <w:left w:val="single" w:sz="4" w:space="0" w:color="000000"/>
              <w:bottom w:val="none" w:sz="0" w:space="0" w:color="000000"/>
              <w:right w:val="none" w:sz="0" w:space="0" w:color="000000"/>
            </w:tcBorders>
            <w:shd w:val="clear" w:color="auto" w:fill="FFFFFF"/>
            <w:vAlign w:val="bottom"/>
          </w:tcPr>
          <w:p w:rsidR="00464AD2" w:rsidRDefault="00DE74C0">
            <w:pPr>
              <w:pStyle w:val="Other1"/>
              <w:spacing w:line="240" w:lineRule="auto"/>
              <w:ind w:firstLine="0"/>
              <w:rPr>
                <w:sz w:val="22"/>
                <w:szCs w:val="22"/>
              </w:rPr>
            </w:pPr>
            <w:r>
              <w:rPr>
                <w:b/>
                <w:bCs/>
                <w:color w:val="000000"/>
                <w:sz w:val="22"/>
                <w:szCs w:val="22"/>
              </w:rPr>
              <w:t>联系人</w:t>
            </w:r>
          </w:p>
        </w:tc>
        <w:tc>
          <w:tcPr>
            <w:tcW w:w="2630" w:type="dxa"/>
            <w:tcBorders>
              <w:top w:val="single" w:sz="4" w:space="0" w:color="000000"/>
              <w:left w:val="single" w:sz="4" w:space="0" w:color="000000"/>
              <w:bottom w:val="none" w:sz="0" w:space="0" w:color="000000"/>
              <w:right w:val="single" w:sz="4" w:space="0" w:color="000000"/>
            </w:tcBorders>
            <w:shd w:val="clear" w:color="auto" w:fill="FFFFFF"/>
          </w:tcPr>
          <w:p w:rsidR="00464AD2" w:rsidRDefault="00464AD2">
            <w:pPr>
              <w:rPr>
                <w:rFonts w:ascii="宋体" w:eastAsia="宋体" w:hAnsi="宋体"/>
                <w:sz w:val="10"/>
                <w:szCs w:val="10"/>
              </w:rPr>
            </w:pPr>
          </w:p>
        </w:tc>
      </w:tr>
      <w:tr w:rsidR="00464AD2">
        <w:trPr>
          <w:trHeight w:hRule="exact" w:val="437"/>
          <w:jc w:val="center"/>
        </w:trPr>
        <w:tc>
          <w:tcPr>
            <w:tcW w:w="2194" w:type="dxa"/>
            <w:tcBorders>
              <w:top w:val="single" w:sz="4" w:space="0" w:color="000000"/>
              <w:left w:val="single" w:sz="4" w:space="0" w:color="000000"/>
              <w:bottom w:val="none" w:sz="0" w:space="0" w:color="000000"/>
              <w:right w:val="none" w:sz="0" w:space="0" w:color="000000"/>
            </w:tcBorders>
            <w:shd w:val="clear" w:color="auto" w:fill="FFFFFF"/>
            <w:vAlign w:val="bottom"/>
          </w:tcPr>
          <w:p w:rsidR="00464AD2" w:rsidRDefault="00DE74C0">
            <w:pPr>
              <w:pStyle w:val="Other1"/>
              <w:spacing w:line="240" w:lineRule="auto"/>
              <w:ind w:firstLine="0"/>
              <w:rPr>
                <w:sz w:val="22"/>
                <w:szCs w:val="22"/>
              </w:rPr>
            </w:pPr>
            <w:r>
              <w:rPr>
                <w:b/>
                <w:bCs/>
                <w:color w:val="000000"/>
                <w:sz w:val="22"/>
                <w:szCs w:val="22"/>
              </w:rPr>
              <w:t>联系地址</w:t>
            </w:r>
          </w:p>
        </w:tc>
        <w:tc>
          <w:tcPr>
            <w:tcW w:w="2069" w:type="dxa"/>
            <w:tcBorders>
              <w:top w:val="single" w:sz="4" w:space="0" w:color="000000"/>
              <w:left w:val="single" w:sz="4" w:space="0" w:color="000000"/>
              <w:bottom w:val="none" w:sz="0" w:space="0" w:color="000000"/>
              <w:right w:val="none" w:sz="0" w:space="0" w:color="000000"/>
            </w:tcBorders>
            <w:shd w:val="clear" w:color="auto" w:fill="FFFFFF"/>
          </w:tcPr>
          <w:p w:rsidR="00464AD2" w:rsidRDefault="00464AD2">
            <w:pPr>
              <w:rPr>
                <w:rFonts w:ascii="宋体" w:eastAsia="宋体" w:hAnsi="宋体"/>
                <w:sz w:val="10"/>
                <w:szCs w:val="10"/>
              </w:rPr>
            </w:pPr>
          </w:p>
        </w:tc>
        <w:tc>
          <w:tcPr>
            <w:tcW w:w="2146" w:type="dxa"/>
            <w:tcBorders>
              <w:top w:val="single" w:sz="4" w:space="0" w:color="000000"/>
              <w:left w:val="single" w:sz="4" w:space="0" w:color="000000"/>
              <w:bottom w:val="none" w:sz="0" w:space="0" w:color="000000"/>
              <w:right w:val="none" w:sz="0" w:space="0" w:color="000000"/>
            </w:tcBorders>
            <w:shd w:val="clear" w:color="auto" w:fill="FFFFFF"/>
            <w:vAlign w:val="bottom"/>
          </w:tcPr>
          <w:p w:rsidR="00464AD2" w:rsidRDefault="00DE74C0">
            <w:pPr>
              <w:pStyle w:val="Other1"/>
              <w:spacing w:line="240" w:lineRule="auto"/>
              <w:ind w:firstLine="0"/>
              <w:rPr>
                <w:sz w:val="22"/>
                <w:szCs w:val="22"/>
              </w:rPr>
            </w:pPr>
            <w:r>
              <w:rPr>
                <w:b/>
                <w:bCs/>
                <w:color w:val="000000"/>
                <w:sz w:val="22"/>
                <w:szCs w:val="22"/>
              </w:rPr>
              <w:t>联系电话</w:t>
            </w:r>
          </w:p>
        </w:tc>
        <w:tc>
          <w:tcPr>
            <w:tcW w:w="2630" w:type="dxa"/>
            <w:tcBorders>
              <w:top w:val="single" w:sz="4" w:space="0" w:color="000000"/>
              <w:left w:val="single" w:sz="4" w:space="0" w:color="000000"/>
              <w:bottom w:val="none" w:sz="0" w:space="0" w:color="000000"/>
              <w:right w:val="single" w:sz="4" w:space="0" w:color="000000"/>
            </w:tcBorders>
            <w:shd w:val="clear" w:color="auto" w:fill="FFFFFF"/>
          </w:tcPr>
          <w:p w:rsidR="00464AD2" w:rsidRDefault="00464AD2">
            <w:pPr>
              <w:rPr>
                <w:rFonts w:ascii="宋体" w:eastAsia="宋体" w:hAnsi="宋体"/>
                <w:sz w:val="10"/>
                <w:szCs w:val="10"/>
              </w:rPr>
            </w:pPr>
          </w:p>
        </w:tc>
      </w:tr>
      <w:tr w:rsidR="00464AD2">
        <w:trPr>
          <w:trHeight w:hRule="exact" w:val="418"/>
          <w:jc w:val="center"/>
        </w:trPr>
        <w:tc>
          <w:tcPr>
            <w:tcW w:w="2194" w:type="dxa"/>
            <w:tcBorders>
              <w:top w:val="single" w:sz="4" w:space="0" w:color="000000"/>
              <w:left w:val="single" w:sz="4" w:space="0" w:color="000000"/>
              <w:bottom w:val="none" w:sz="0" w:space="0" w:color="000000"/>
              <w:right w:val="none" w:sz="0" w:space="0" w:color="000000"/>
            </w:tcBorders>
            <w:shd w:val="clear" w:color="auto" w:fill="FFFFFF"/>
            <w:vAlign w:val="bottom"/>
          </w:tcPr>
          <w:p w:rsidR="00464AD2" w:rsidRDefault="00DE74C0">
            <w:pPr>
              <w:pStyle w:val="Other1"/>
              <w:spacing w:line="240" w:lineRule="auto"/>
              <w:ind w:firstLine="0"/>
              <w:rPr>
                <w:sz w:val="22"/>
                <w:szCs w:val="22"/>
              </w:rPr>
            </w:pPr>
            <w:r>
              <w:rPr>
                <w:b/>
                <w:bCs/>
                <w:color w:val="000000"/>
                <w:sz w:val="22"/>
                <w:szCs w:val="22"/>
              </w:rPr>
              <w:t>信用得分</w:t>
            </w:r>
          </w:p>
        </w:tc>
        <w:tc>
          <w:tcPr>
            <w:tcW w:w="2069" w:type="dxa"/>
            <w:tcBorders>
              <w:top w:val="single" w:sz="4" w:space="0" w:color="000000"/>
              <w:left w:val="single" w:sz="4" w:space="0" w:color="000000"/>
              <w:bottom w:val="none" w:sz="0" w:space="0" w:color="000000"/>
              <w:right w:val="none" w:sz="0" w:space="0" w:color="000000"/>
            </w:tcBorders>
            <w:shd w:val="clear" w:color="auto" w:fill="FFFFFF"/>
          </w:tcPr>
          <w:p w:rsidR="00464AD2" w:rsidRDefault="00464AD2">
            <w:pPr>
              <w:rPr>
                <w:rFonts w:ascii="宋体" w:eastAsia="宋体" w:hAnsi="宋体"/>
                <w:sz w:val="10"/>
                <w:szCs w:val="10"/>
              </w:rPr>
            </w:pPr>
          </w:p>
        </w:tc>
        <w:tc>
          <w:tcPr>
            <w:tcW w:w="2146" w:type="dxa"/>
            <w:tcBorders>
              <w:top w:val="single" w:sz="4" w:space="0" w:color="000000"/>
              <w:left w:val="single" w:sz="4" w:space="0" w:color="000000"/>
              <w:bottom w:val="none" w:sz="0" w:space="0" w:color="000000"/>
              <w:right w:val="none" w:sz="0" w:space="0" w:color="000000"/>
            </w:tcBorders>
            <w:shd w:val="clear" w:color="auto" w:fill="FFFFFF"/>
            <w:vAlign w:val="bottom"/>
          </w:tcPr>
          <w:p w:rsidR="00464AD2" w:rsidRDefault="00DE74C0">
            <w:pPr>
              <w:pStyle w:val="Other1"/>
              <w:spacing w:line="240" w:lineRule="auto"/>
              <w:ind w:firstLine="0"/>
              <w:rPr>
                <w:sz w:val="22"/>
                <w:szCs w:val="22"/>
              </w:rPr>
            </w:pPr>
            <w:r>
              <w:rPr>
                <w:b/>
                <w:bCs/>
                <w:color w:val="000000"/>
                <w:sz w:val="22"/>
                <w:szCs w:val="22"/>
              </w:rPr>
              <w:t>星级</w:t>
            </w:r>
          </w:p>
        </w:tc>
        <w:tc>
          <w:tcPr>
            <w:tcW w:w="2630" w:type="dxa"/>
            <w:tcBorders>
              <w:top w:val="single" w:sz="4" w:space="0" w:color="000000"/>
              <w:left w:val="single" w:sz="4" w:space="0" w:color="000000"/>
              <w:bottom w:val="none" w:sz="0" w:space="0" w:color="000000"/>
              <w:right w:val="single" w:sz="4" w:space="0" w:color="000000"/>
            </w:tcBorders>
            <w:shd w:val="clear" w:color="auto" w:fill="FFFFFF"/>
          </w:tcPr>
          <w:p w:rsidR="00464AD2" w:rsidRDefault="00464AD2">
            <w:pPr>
              <w:rPr>
                <w:rFonts w:ascii="宋体" w:eastAsia="宋体" w:hAnsi="宋体"/>
                <w:sz w:val="10"/>
                <w:szCs w:val="10"/>
              </w:rPr>
            </w:pPr>
          </w:p>
        </w:tc>
      </w:tr>
      <w:tr w:rsidR="00464AD2">
        <w:trPr>
          <w:trHeight w:hRule="exact" w:val="1733"/>
          <w:jc w:val="center"/>
        </w:trPr>
        <w:tc>
          <w:tcPr>
            <w:tcW w:w="2194" w:type="dxa"/>
            <w:tcBorders>
              <w:top w:val="single" w:sz="4" w:space="0" w:color="000000"/>
              <w:left w:val="single" w:sz="4" w:space="0" w:color="000000"/>
              <w:bottom w:val="none" w:sz="0" w:space="0" w:color="000000"/>
              <w:right w:val="none" w:sz="0" w:space="0" w:color="000000"/>
            </w:tcBorders>
            <w:shd w:val="clear" w:color="auto" w:fill="FFFFFF"/>
            <w:vAlign w:val="center"/>
          </w:tcPr>
          <w:p w:rsidR="00464AD2" w:rsidRDefault="00DE74C0">
            <w:pPr>
              <w:pStyle w:val="Other1"/>
              <w:spacing w:line="240" w:lineRule="auto"/>
              <w:ind w:firstLine="0"/>
              <w:rPr>
                <w:sz w:val="22"/>
                <w:szCs w:val="22"/>
              </w:rPr>
            </w:pPr>
            <w:r>
              <w:rPr>
                <w:b/>
                <w:bCs/>
                <w:color w:val="000000"/>
                <w:sz w:val="22"/>
                <w:szCs w:val="22"/>
              </w:rPr>
              <w:t>诚信档案记录情况</w:t>
            </w:r>
          </w:p>
        </w:tc>
        <w:tc>
          <w:tcPr>
            <w:tcW w:w="6845" w:type="dxa"/>
            <w:gridSpan w:val="3"/>
            <w:tcBorders>
              <w:top w:val="single" w:sz="4" w:space="0" w:color="000000"/>
              <w:left w:val="single" w:sz="4" w:space="0" w:color="000000"/>
              <w:bottom w:val="none" w:sz="0" w:space="0" w:color="000000"/>
              <w:right w:val="single" w:sz="4" w:space="0" w:color="000000"/>
            </w:tcBorders>
            <w:shd w:val="clear" w:color="auto" w:fill="FFFFFF"/>
          </w:tcPr>
          <w:p w:rsidR="00464AD2" w:rsidRDefault="00464AD2">
            <w:pPr>
              <w:rPr>
                <w:rFonts w:ascii="宋体" w:eastAsia="宋体" w:hAnsi="宋体"/>
                <w:sz w:val="10"/>
                <w:szCs w:val="10"/>
              </w:rPr>
            </w:pPr>
          </w:p>
        </w:tc>
      </w:tr>
      <w:tr w:rsidR="00464AD2">
        <w:trPr>
          <w:trHeight w:hRule="exact" w:val="6562"/>
          <w:jc w:val="center"/>
        </w:trPr>
        <w:tc>
          <w:tcPr>
            <w:tcW w:w="2194" w:type="dxa"/>
            <w:tcBorders>
              <w:top w:val="single" w:sz="4" w:space="0" w:color="000000"/>
              <w:left w:val="single" w:sz="4" w:space="0" w:color="000000"/>
              <w:bottom w:val="single" w:sz="4" w:space="0" w:color="000000"/>
              <w:right w:val="none" w:sz="0" w:space="0" w:color="000000"/>
            </w:tcBorders>
            <w:shd w:val="clear" w:color="auto" w:fill="FFFFFF"/>
            <w:vAlign w:val="center"/>
          </w:tcPr>
          <w:p w:rsidR="00464AD2" w:rsidRDefault="00DE74C0">
            <w:pPr>
              <w:pStyle w:val="Other1"/>
              <w:spacing w:line="240" w:lineRule="auto"/>
              <w:ind w:firstLine="660"/>
              <w:rPr>
                <w:sz w:val="22"/>
                <w:szCs w:val="22"/>
              </w:rPr>
            </w:pPr>
            <w:r>
              <w:rPr>
                <w:b/>
                <w:bCs/>
                <w:color w:val="000000"/>
                <w:sz w:val="22"/>
                <w:szCs w:val="22"/>
              </w:rPr>
              <w:t>信用承诺</w:t>
            </w:r>
          </w:p>
        </w:tc>
        <w:tc>
          <w:tcPr>
            <w:tcW w:w="6845" w:type="dxa"/>
            <w:gridSpan w:val="3"/>
            <w:tcBorders>
              <w:top w:val="single" w:sz="4" w:space="0" w:color="000000"/>
              <w:left w:val="single" w:sz="4" w:space="0" w:color="000000"/>
              <w:bottom w:val="single" w:sz="4" w:space="0" w:color="000000"/>
              <w:right w:val="single" w:sz="4" w:space="0" w:color="000000"/>
            </w:tcBorders>
            <w:shd w:val="clear" w:color="auto" w:fill="FFFFFF"/>
            <w:vAlign w:val="bottom"/>
          </w:tcPr>
          <w:p w:rsidR="00464AD2" w:rsidRDefault="00DE74C0">
            <w:pPr>
              <w:pStyle w:val="Other1"/>
              <w:spacing w:after="1340" w:line="358" w:lineRule="exact"/>
              <w:ind w:firstLine="560"/>
              <w:jc w:val="both"/>
              <w:rPr>
                <w:sz w:val="22"/>
                <w:szCs w:val="22"/>
                <w:lang w:eastAsia="zh-CN"/>
              </w:rPr>
            </w:pPr>
            <w:r>
              <w:rPr>
                <w:color w:val="000000"/>
                <w:sz w:val="22"/>
                <w:szCs w:val="22"/>
                <w:lang w:eastAsia="zh-CN"/>
              </w:rPr>
              <w:t>我公司自愿参加贵中心（公司）组织的本次釆购活动，严格 遵守《中华人民共和国政府釆购法》及相关法律法规，坚守公开、 公平、公正和诚实信用的原则，依法诚信经营，无条件遵守本次 政府采购活动的各项规定。我们郑重承诺，本公司符合《政府采 购法》第二十二条规定的条件，包括：具有独立承担民事责任的 能力；具有良好的商业信誉和健全的财务会计制度；有履行合同 所必需的设备和专业技术能力；有依法缴纳税收和社会保障资金 的良好记录；参加政府釆</w:t>
            </w:r>
            <w:proofErr w:type="gramStart"/>
            <w:r>
              <w:rPr>
                <w:color w:val="000000"/>
                <w:sz w:val="22"/>
                <w:szCs w:val="22"/>
                <w:lang w:eastAsia="zh-CN"/>
              </w:rPr>
              <w:t>购活动</w:t>
            </w:r>
            <w:proofErr w:type="gramEnd"/>
            <w:r>
              <w:rPr>
                <w:color w:val="000000"/>
                <w:sz w:val="22"/>
                <w:szCs w:val="22"/>
                <w:lang w:eastAsia="zh-CN"/>
              </w:rPr>
              <w:t xml:space="preserve">前三年内，在经营活动中没有重 </w:t>
            </w:r>
            <w:proofErr w:type="gramStart"/>
            <w:r>
              <w:rPr>
                <w:color w:val="000000"/>
                <w:sz w:val="22"/>
                <w:szCs w:val="22"/>
                <w:lang w:eastAsia="zh-CN"/>
              </w:rPr>
              <w:t>大违法</w:t>
            </w:r>
            <w:proofErr w:type="gramEnd"/>
            <w:r>
              <w:rPr>
                <w:color w:val="000000"/>
                <w:sz w:val="22"/>
                <w:szCs w:val="22"/>
                <w:lang w:eastAsia="zh-CN"/>
              </w:rPr>
              <w:t>记录；符合法律、行政法规和采购文件规定的其他条件。 如有弄虚作假或其他违法违规行为，愿承担一切法律责任，接受 各级政府釆购监管部门和有权机关的审查和处罚。</w:t>
            </w:r>
          </w:p>
          <w:p w:rsidR="00464AD2" w:rsidRDefault="00DE74C0">
            <w:pPr>
              <w:pStyle w:val="Other1"/>
              <w:spacing w:after="80" w:line="358" w:lineRule="exact"/>
              <w:ind w:left="2860" w:firstLine="0"/>
              <w:jc w:val="both"/>
              <w:rPr>
                <w:sz w:val="22"/>
                <w:szCs w:val="22"/>
                <w:lang w:eastAsia="zh-CN"/>
              </w:rPr>
            </w:pPr>
            <w:r>
              <w:rPr>
                <w:color w:val="000000"/>
                <w:sz w:val="22"/>
                <w:szCs w:val="22"/>
                <w:lang w:eastAsia="zh-CN"/>
              </w:rPr>
              <w:t>供应商名称（盖章）：</w:t>
            </w:r>
          </w:p>
          <w:p w:rsidR="00464AD2" w:rsidRDefault="00DE74C0">
            <w:pPr>
              <w:pStyle w:val="Other1"/>
              <w:spacing w:after="80" w:line="358" w:lineRule="exact"/>
              <w:ind w:left="2860" w:firstLine="0"/>
              <w:jc w:val="both"/>
              <w:rPr>
                <w:sz w:val="22"/>
                <w:szCs w:val="22"/>
                <w:lang w:eastAsia="zh-CN"/>
              </w:rPr>
            </w:pPr>
            <w:r>
              <w:rPr>
                <w:color w:val="000000"/>
                <w:sz w:val="22"/>
                <w:szCs w:val="22"/>
                <w:lang w:eastAsia="zh-CN"/>
              </w:rPr>
              <w:t>法定代表人（签字）：</w:t>
            </w:r>
          </w:p>
          <w:p w:rsidR="00464AD2" w:rsidRDefault="00DE74C0">
            <w:pPr>
              <w:pStyle w:val="Other1"/>
              <w:spacing w:line="358" w:lineRule="exact"/>
              <w:ind w:left="2740" w:firstLine="0"/>
              <w:rPr>
                <w:sz w:val="22"/>
                <w:szCs w:val="22"/>
              </w:rPr>
            </w:pPr>
            <w:r>
              <w:rPr>
                <w:rFonts w:hint="eastAsia"/>
                <w:color w:val="000000"/>
                <w:sz w:val="22"/>
                <w:szCs w:val="22"/>
                <w:lang w:val="en-US" w:eastAsia="zh-CN"/>
              </w:rPr>
              <w:t xml:space="preserve">   </w:t>
            </w:r>
            <w:r>
              <w:rPr>
                <w:color w:val="000000"/>
                <w:sz w:val="22"/>
                <w:szCs w:val="22"/>
              </w:rPr>
              <w:t xml:space="preserve">年 </w:t>
            </w:r>
            <w:r>
              <w:rPr>
                <w:rFonts w:hint="eastAsia"/>
                <w:color w:val="000000"/>
                <w:sz w:val="22"/>
                <w:szCs w:val="22"/>
                <w:lang w:val="en-US" w:eastAsia="zh-CN"/>
              </w:rPr>
              <w:t xml:space="preserve">   </w:t>
            </w:r>
            <w:r>
              <w:rPr>
                <w:color w:val="000000"/>
                <w:sz w:val="22"/>
                <w:szCs w:val="22"/>
              </w:rPr>
              <w:t xml:space="preserve">月 </w:t>
            </w:r>
            <w:r>
              <w:rPr>
                <w:rFonts w:hint="eastAsia"/>
                <w:color w:val="000000"/>
                <w:sz w:val="22"/>
                <w:szCs w:val="22"/>
                <w:lang w:val="en-US" w:eastAsia="zh-CN"/>
              </w:rPr>
              <w:t xml:space="preserve">   </w:t>
            </w:r>
            <w:r>
              <w:rPr>
                <w:color w:val="000000"/>
                <w:sz w:val="22"/>
                <w:szCs w:val="22"/>
              </w:rPr>
              <w:t>日</w:t>
            </w:r>
          </w:p>
        </w:tc>
      </w:tr>
    </w:tbl>
    <w:p w:rsidR="00464AD2" w:rsidRDefault="00464AD2">
      <w:pPr>
        <w:rPr>
          <w:rFonts w:ascii="宋体" w:eastAsia="宋体" w:hAnsi="宋体"/>
          <w:lang w:eastAsia="zh-CN"/>
        </w:rPr>
      </w:pPr>
    </w:p>
    <w:p w:rsidR="00464AD2" w:rsidRDefault="00DE74C0">
      <w:pPr>
        <w:spacing w:line="360" w:lineRule="auto"/>
        <w:jc w:val="both"/>
        <w:rPr>
          <w:rFonts w:ascii="宋体" w:eastAsia="宋体" w:hAnsi="宋体"/>
          <w:b/>
          <w:sz w:val="24"/>
          <w:szCs w:val="24"/>
          <w:lang w:eastAsia="zh-CN"/>
        </w:rPr>
      </w:pPr>
      <w:r>
        <w:rPr>
          <w:rFonts w:ascii="宋体" w:eastAsia="宋体" w:hAnsi="宋体" w:hint="eastAsia"/>
          <w:b/>
          <w:sz w:val="24"/>
          <w:szCs w:val="24"/>
          <w:lang w:eastAsia="zh-CN"/>
        </w:rPr>
        <w:br w:type="page" w:clear="all"/>
      </w:r>
      <w:r>
        <w:rPr>
          <w:rFonts w:ascii="宋体" w:eastAsia="宋体" w:hAnsi="宋体" w:hint="eastAsia"/>
          <w:b/>
          <w:sz w:val="24"/>
          <w:szCs w:val="24"/>
          <w:lang w:eastAsia="zh-CN"/>
        </w:rPr>
        <w:lastRenderedPageBreak/>
        <w:t>附件五：项目方案</w:t>
      </w:r>
    </w:p>
    <w:p w:rsidR="00464AD2" w:rsidRDefault="00DE74C0">
      <w:pPr>
        <w:pStyle w:val="Heading31"/>
        <w:keepNext/>
        <w:keepLines/>
        <w:rPr>
          <w:color w:val="000000"/>
          <w:lang w:val="en-US" w:eastAsia="zh-CN"/>
        </w:rPr>
      </w:pPr>
      <w:r>
        <w:rPr>
          <w:rFonts w:hint="eastAsia"/>
          <w:color w:val="000000"/>
          <w:lang w:val="en-US" w:eastAsia="zh-CN"/>
        </w:rPr>
        <w:t>格式自拟</w:t>
      </w:r>
    </w:p>
    <w:p w:rsidR="00464AD2" w:rsidRDefault="00464AD2">
      <w:pPr>
        <w:rPr>
          <w:rFonts w:ascii="宋体" w:eastAsia="宋体" w:hAnsi="宋体"/>
          <w:lang w:eastAsia="zh-CN"/>
        </w:rPr>
      </w:pPr>
    </w:p>
    <w:p w:rsidR="00464AD2" w:rsidRDefault="00DE74C0">
      <w:pPr>
        <w:spacing w:line="360" w:lineRule="auto"/>
        <w:jc w:val="both"/>
        <w:rPr>
          <w:rFonts w:ascii="宋体" w:eastAsia="宋体" w:hAnsi="宋体"/>
          <w:b/>
          <w:sz w:val="24"/>
          <w:szCs w:val="24"/>
          <w:lang w:eastAsia="zh-CN"/>
        </w:rPr>
      </w:pPr>
      <w:r>
        <w:rPr>
          <w:rFonts w:hint="eastAsia"/>
          <w:lang w:eastAsia="zh-CN"/>
        </w:rPr>
        <w:br w:type="page" w:clear="all"/>
      </w:r>
      <w:r>
        <w:rPr>
          <w:rFonts w:ascii="宋体" w:eastAsia="宋体" w:hAnsi="宋体" w:hint="eastAsia"/>
          <w:b/>
          <w:sz w:val="24"/>
          <w:szCs w:val="24"/>
          <w:lang w:eastAsia="zh-CN"/>
        </w:rPr>
        <w:lastRenderedPageBreak/>
        <w:t>附件六：项目负责人无在建工程承诺书</w:t>
      </w:r>
    </w:p>
    <w:p w:rsidR="00464AD2" w:rsidRDefault="00DE74C0">
      <w:pPr>
        <w:pStyle w:val="Heading31"/>
        <w:keepNext/>
        <w:keepLines/>
        <w:rPr>
          <w:color w:val="000000"/>
          <w:lang w:val="en-US" w:eastAsia="zh-CN"/>
        </w:rPr>
      </w:pPr>
      <w:r>
        <w:rPr>
          <w:rFonts w:hint="eastAsia"/>
          <w:color w:val="000000"/>
          <w:lang w:val="en-US" w:eastAsia="zh-CN"/>
        </w:rPr>
        <w:t>项目负责人无在建工程承诺书</w:t>
      </w:r>
    </w:p>
    <w:p w:rsidR="00464AD2" w:rsidRDefault="00DE74C0">
      <w:pPr>
        <w:pStyle w:val="Heading31"/>
        <w:keepNext/>
        <w:keepLines/>
        <w:rPr>
          <w:color w:val="000000"/>
          <w:lang w:val="en-US" w:eastAsia="zh-CN"/>
        </w:rPr>
      </w:pPr>
      <w:r>
        <w:rPr>
          <w:rFonts w:hint="eastAsia"/>
          <w:color w:val="000000"/>
          <w:lang w:val="en-US" w:eastAsia="zh-CN"/>
        </w:rPr>
        <w:t>（格式自拟）</w:t>
      </w:r>
    </w:p>
    <w:p w:rsidR="00464AD2" w:rsidRDefault="00DE74C0">
      <w:pPr>
        <w:pStyle w:val="2"/>
        <w:rPr>
          <w:rFonts w:eastAsia="宋体"/>
          <w:sz w:val="24"/>
          <w:szCs w:val="24"/>
          <w:lang w:eastAsia="zh-CN"/>
        </w:rPr>
      </w:pPr>
      <w:r>
        <w:rPr>
          <w:rFonts w:eastAsia="宋体" w:hint="eastAsia"/>
          <w:sz w:val="24"/>
          <w:szCs w:val="24"/>
          <w:lang w:eastAsia="zh-CN"/>
        </w:rPr>
        <w:t>说明：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 文、同一施工地点分段发包或分期施工的情况且总的工程规模在项目负责人执业范围之内。在建工程是指：处于中标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rsidR="00464AD2" w:rsidRDefault="00464AD2">
      <w:pPr>
        <w:pStyle w:val="a4"/>
        <w:rPr>
          <w:rFonts w:ascii="宋体" w:hAnsi="宋体" w:cs="Arial"/>
          <w:lang w:val="zh-CN" w:eastAsia="zh-CN"/>
        </w:rPr>
      </w:pPr>
    </w:p>
    <w:sectPr w:rsidR="00464AD2">
      <w:pgSz w:w="11906" w:h="16838"/>
      <w:pgMar w:top="1440" w:right="1080" w:bottom="1440" w:left="1080" w:header="851" w:footer="992" w:gutter="0"/>
      <w:cols w:space="170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182" w:rsidRDefault="00142182">
      <w:r>
        <w:separator/>
      </w:r>
    </w:p>
  </w:endnote>
  <w:endnote w:type="continuationSeparator" w:id="0">
    <w:p w:rsidR="00142182" w:rsidRDefault="00142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楷体_GB2312">
    <w:charset w:val="00"/>
    <w:family w:val="auto"/>
    <w:pitch w:val="default"/>
  </w:font>
  <w:font w:name="仿宋_GB2312">
    <w:altName w:val="MS Gothic"/>
    <w:charset w:val="00"/>
    <w:family w:val="auto"/>
    <w:pitch w:val="default"/>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KNLe">
    <w:charset w:val="00"/>
    <w:family w:val="auto"/>
    <w:pitch w:val="default"/>
  </w:font>
  <w:font w:name="ˎ̥">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华文细黑">
    <w:panose1 w:val="02010600040101010101"/>
    <w:charset w:val="86"/>
    <w:family w:val="auto"/>
    <w:pitch w:val="variable"/>
    <w:sig w:usb0="00000287" w:usb1="080F0000" w:usb2="00000010" w:usb3="00000000" w:csb0="000400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B84" w:rsidRDefault="00142182">
    <w:r>
      <w:rPr>
        <w:noProof/>
      </w:rPr>
      <w:pict>
        <v:shapetype id="_x0000_t202" coordsize="21600,21600" o:spt="202" path="m,l,21600r21600,l21600,xe">
          <v:stroke joinstyle="miter"/>
          <v:path gradientshapeok="t" o:connecttype="rect"/>
        </v:shapetype>
        <v:shape id="文本框 1" o:spid="_x0000_s2050" type="#_x0000_t202" style="position:absolute;margin-left:211pt;margin-top:6.6pt;width:9pt;height:12.55pt;z-index: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" filled="f" stroked="f">
          <v:textbox inset="0,0,0,0">
            <w:txbxContent>
              <w:p w:rsidR="006A5B84" w:rsidRDefault="006A5B84">
                <w:pPr>
                  <w:rPr>
                    <w:sz w:val="18"/>
                  </w:rPr>
                </w:pPr>
              </w:p>
              <w:p w:rsidR="006A5B84" w:rsidRDefault="006A5B84"/>
            </w:txbxContent>
          </v:textbox>
          <w10:wrap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B84" w:rsidRDefault="00142182">
    <w:pPr>
      <w:pStyle w:val="a9"/>
      <w:ind w:firstLine="360"/>
    </w:pPr>
    <w:r>
      <w:rPr>
        <w:noProof/>
      </w:rPr>
      <w:pict>
        <v:shapetype id="_x0000_t202" coordsize="21600,21600" o:spt="202" path="m,l,21600r21600,l21600,xe">
          <v:stroke joinstyle="miter"/>
          <v:path gradientshapeok="t" o:connecttype="rect"/>
        </v:shapetype>
        <v:shape id="文本框 2" o:spid="_x0000_s2049" type="#_x0000_t202" style="position:absolute;left:0;text-align:left;margin-left:0;margin-top:0;width:2in;height:2in;z-index:1;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Cku6/vAAQAAYAMAAA4AAAAAAAAAAAAAAAAALgIAAGRycy9l&#10;Mm9Eb2MueG1sUEsBAi0AFAAGAAgAAAAhAAxK8O7WAAAABQEAAA8AAAAAAAAAAAAAAAAAGgQAAGRy&#10;cy9kb3ducmV2LnhtbFBLBQYAAAAABAAEAPMAAAAdBQAAAAA=&#10;" filled="f" stroked="f">
          <v:textbox style="mso-fit-shape-to-text:t" inset="0,0,0,0">
            <w:txbxContent>
              <w:p w:rsidR="006A5B84" w:rsidRDefault="006A5B84">
                <w:pPr>
                  <w:pStyle w:val="a9"/>
                  <w:tabs>
                    <w:tab w:val="clear" w:pos="4153"/>
                    <w:tab w:val="clear" w:pos="8306"/>
                  </w:tabs>
                </w:pPr>
                <w:r>
                  <w:fldChar w:fldCharType="begin"/>
                </w:r>
                <w:r>
                  <w:instrText xml:space="preserve"> PAGE  \* MERGEFORMAT </w:instrText>
                </w:r>
                <w:r>
                  <w:fldChar w:fldCharType="separate"/>
                </w:r>
                <w:r w:rsidR="0062480B">
                  <w:rPr>
                    <w:noProof/>
                  </w:rPr>
                  <w:t>21</w:t>
                </w:r>
                <w:r>
                  <w:fldChar w:fldCharType="end"/>
                </w:r>
              </w:p>
              <w:p w:rsidR="006A5B84" w:rsidRDefault="006A5B84"/>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182" w:rsidRDefault="00142182">
      <w:r>
        <w:separator/>
      </w:r>
    </w:p>
  </w:footnote>
  <w:footnote w:type="continuationSeparator" w:id="0">
    <w:p w:rsidR="00142182" w:rsidRDefault="0014218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B84" w:rsidRDefault="006A5B84">
    <w:pPr>
      <w:pBdr>
        <w:bottom w:val="none" w:sz="0" w:space="0" w:color="000000"/>
      </w:pBdr>
      <w:tabs>
        <w:tab w:val="left" w:pos="238"/>
      </w:tabs>
      <w:rPr>
        <w:rFonts w:eastAsia="楷体_GB2312"/>
        <w:i/>
        <w:lang w:eastAsia="zh-CN"/>
      </w:rPr>
    </w:pPr>
    <w:r>
      <w:rPr>
        <w:rFonts w:eastAsia="楷体_GB2312" w:hint="eastAsia"/>
        <w:i/>
        <w:lang w:eastAsia="zh-CN"/>
      </w:rPr>
      <w:t xml:space="preserve">        </w:t>
    </w:r>
  </w:p>
  <w:p w:rsidR="006A5B84" w:rsidRDefault="006A5B84">
    <w:pPr>
      <w:pBdr>
        <w:bottom w:val="none" w:sz="0" w:space="0" w:color="000000"/>
      </w:pBdr>
      <w:tabs>
        <w:tab w:val="left" w:pos="238"/>
      </w:tabs>
      <w:rPr>
        <w:rFonts w:eastAsia="楷体_GB2312"/>
        <w:i/>
        <w:lang w:eastAsia="zh-CN"/>
      </w:rPr>
    </w:pPr>
    <w:r>
      <w:rPr>
        <w:rFonts w:eastAsia="楷体_GB2312" w:hint="eastAsia"/>
        <w:i/>
        <w:lang w:eastAsia="zh-CN"/>
      </w:rPr>
      <w:t xml:space="preserve">      </w:t>
    </w:r>
  </w:p>
  <w:p w:rsidR="006A5B84" w:rsidRDefault="006A5B84">
    <w:pPr>
      <w:pBdr>
        <w:bottom w:val="none" w:sz="0" w:space="0" w:color="000000"/>
      </w:pBdr>
      <w:tabs>
        <w:tab w:val="left" w:pos="238"/>
      </w:tabs>
      <w:rPr>
        <w:rFonts w:eastAsia="楷体_GB2312"/>
        <w:i/>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B84" w:rsidRDefault="006A5B84">
    <w:pPr>
      <w:ind w:firstLine="4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4595A"/>
    <w:multiLevelType w:val="hybridMultilevel"/>
    <w:tmpl w:val="26E0CC2C"/>
    <w:lvl w:ilvl="0" w:tplc="602CF238">
      <w:start w:val="1"/>
      <w:numFmt w:val="decimal"/>
      <w:suff w:val="nothing"/>
      <w:lvlText w:val="（%1）"/>
      <w:lvlJc w:val="left"/>
    </w:lvl>
    <w:lvl w:ilvl="1" w:tplc="F0AED15E">
      <w:start w:val="1"/>
      <w:numFmt w:val="bullet"/>
      <w:lvlText w:val="o"/>
      <w:lvlJc w:val="left"/>
      <w:pPr>
        <w:ind w:left="1440" w:hanging="360"/>
      </w:pPr>
      <w:rPr>
        <w:rFonts w:ascii="Courier New" w:eastAsia="Courier New" w:hAnsi="Courier New" w:cs="Courier New" w:hint="default"/>
      </w:rPr>
    </w:lvl>
    <w:lvl w:ilvl="2" w:tplc="94C834CC">
      <w:start w:val="1"/>
      <w:numFmt w:val="bullet"/>
      <w:lvlText w:val="§"/>
      <w:lvlJc w:val="left"/>
      <w:pPr>
        <w:ind w:left="2160" w:hanging="360"/>
      </w:pPr>
      <w:rPr>
        <w:rFonts w:ascii="Wingdings" w:eastAsia="Wingdings" w:hAnsi="Wingdings" w:cs="Wingdings" w:hint="default"/>
      </w:rPr>
    </w:lvl>
    <w:lvl w:ilvl="3" w:tplc="EEA6F82C">
      <w:start w:val="1"/>
      <w:numFmt w:val="bullet"/>
      <w:lvlText w:val="·"/>
      <w:lvlJc w:val="left"/>
      <w:pPr>
        <w:ind w:left="2880" w:hanging="360"/>
      </w:pPr>
      <w:rPr>
        <w:rFonts w:ascii="Symbol" w:eastAsia="Symbol" w:hAnsi="Symbol" w:cs="Symbol" w:hint="default"/>
      </w:rPr>
    </w:lvl>
    <w:lvl w:ilvl="4" w:tplc="5EDEBEC6">
      <w:start w:val="1"/>
      <w:numFmt w:val="bullet"/>
      <w:lvlText w:val="o"/>
      <w:lvlJc w:val="left"/>
      <w:pPr>
        <w:ind w:left="3600" w:hanging="360"/>
      </w:pPr>
      <w:rPr>
        <w:rFonts w:ascii="Courier New" w:eastAsia="Courier New" w:hAnsi="Courier New" w:cs="Courier New" w:hint="default"/>
      </w:rPr>
    </w:lvl>
    <w:lvl w:ilvl="5" w:tplc="38986C60">
      <w:start w:val="1"/>
      <w:numFmt w:val="bullet"/>
      <w:lvlText w:val="§"/>
      <w:lvlJc w:val="left"/>
      <w:pPr>
        <w:ind w:left="4320" w:hanging="360"/>
      </w:pPr>
      <w:rPr>
        <w:rFonts w:ascii="Wingdings" w:eastAsia="Wingdings" w:hAnsi="Wingdings" w:cs="Wingdings" w:hint="default"/>
      </w:rPr>
    </w:lvl>
    <w:lvl w:ilvl="6" w:tplc="0EF04E8C">
      <w:start w:val="1"/>
      <w:numFmt w:val="bullet"/>
      <w:lvlText w:val="·"/>
      <w:lvlJc w:val="left"/>
      <w:pPr>
        <w:ind w:left="5040" w:hanging="360"/>
      </w:pPr>
      <w:rPr>
        <w:rFonts w:ascii="Symbol" w:eastAsia="Symbol" w:hAnsi="Symbol" w:cs="Symbol" w:hint="default"/>
      </w:rPr>
    </w:lvl>
    <w:lvl w:ilvl="7" w:tplc="D9729B1A">
      <w:start w:val="1"/>
      <w:numFmt w:val="bullet"/>
      <w:lvlText w:val="o"/>
      <w:lvlJc w:val="left"/>
      <w:pPr>
        <w:ind w:left="5760" w:hanging="360"/>
      </w:pPr>
      <w:rPr>
        <w:rFonts w:ascii="Courier New" w:eastAsia="Courier New" w:hAnsi="Courier New" w:cs="Courier New" w:hint="default"/>
      </w:rPr>
    </w:lvl>
    <w:lvl w:ilvl="8" w:tplc="D79ACA1A">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BE052D5"/>
    <w:multiLevelType w:val="hybridMultilevel"/>
    <w:tmpl w:val="06BA7BB6"/>
    <w:lvl w:ilvl="0" w:tplc="75F4B0A0">
      <w:start w:val="1"/>
      <w:numFmt w:val="decimal"/>
      <w:suff w:val="nothing"/>
      <w:lvlText w:val="（%1）"/>
      <w:lvlJc w:val="left"/>
    </w:lvl>
    <w:lvl w:ilvl="1" w:tplc="6D7E0824">
      <w:start w:val="1"/>
      <w:numFmt w:val="bullet"/>
      <w:lvlText w:val="o"/>
      <w:lvlJc w:val="left"/>
      <w:pPr>
        <w:ind w:left="1440" w:hanging="360"/>
      </w:pPr>
      <w:rPr>
        <w:rFonts w:ascii="Courier New" w:eastAsia="Courier New" w:hAnsi="Courier New" w:cs="Courier New" w:hint="default"/>
      </w:rPr>
    </w:lvl>
    <w:lvl w:ilvl="2" w:tplc="CA9A0362">
      <w:start w:val="1"/>
      <w:numFmt w:val="bullet"/>
      <w:lvlText w:val="§"/>
      <w:lvlJc w:val="left"/>
      <w:pPr>
        <w:ind w:left="2160" w:hanging="360"/>
      </w:pPr>
      <w:rPr>
        <w:rFonts w:ascii="Wingdings" w:eastAsia="Wingdings" w:hAnsi="Wingdings" w:cs="Wingdings" w:hint="default"/>
      </w:rPr>
    </w:lvl>
    <w:lvl w:ilvl="3" w:tplc="343E9B3A">
      <w:start w:val="1"/>
      <w:numFmt w:val="bullet"/>
      <w:lvlText w:val="·"/>
      <w:lvlJc w:val="left"/>
      <w:pPr>
        <w:ind w:left="2880" w:hanging="360"/>
      </w:pPr>
      <w:rPr>
        <w:rFonts w:ascii="Symbol" w:eastAsia="Symbol" w:hAnsi="Symbol" w:cs="Symbol" w:hint="default"/>
      </w:rPr>
    </w:lvl>
    <w:lvl w:ilvl="4" w:tplc="8F121300">
      <w:start w:val="1"/>
      <w:numFmt w:val="bullet"/>
      <w:lvlText w:val="o"/>
      <w:lvlJc w:val="left"/>
      <w:pPr>
        <w:ind w:left="3600" w:hanging="360"/>
      </w:pPr>
      <w:rPr>
        <w:rFonts w:ascii="Courier New" w:eastAsia="Courier New" w:hAnsi="Courier New" w:cs="Courier New" w:hint="default"/>
      </w:rPr>
    </w:lvl>
    <w:lvl w:ilvl="5" w:tplc="44BEBEAA">
      <w:start w:val="1"/>
      <w:numFmt w:val="bullet"/>
      <w:lvlText w:val="§"/>
      <w:lvlJc w:val="left"/>
      <w:pPr>
        <w:ind w:left="4320" w:hanging="360"/>
      </w:pPr>
      <w:rPr>
        <w:rFonts w:ascii="Wingdings" w:eastAsia="Wingdings" w:hAnsi="Wingdings" w:cs="Wingdings" w:hint="default"/>
      </w:rPr>
    </w:lvl>
    <w:lvl w:ilvl="6" w:tplc="F7529CF0">
      <w:start w:val="1"/>
      <w:numFmt w:val="bullet"/>
      <w:lvlText w:val="·"/>
      <w:lvlJc w:val="left"/>
      <w:pPr>
        <w:ind w:left="5040" w:hanging="360"/>
      </w:pPr>
      <w:rPr>
        <w:rFonts w:ascii="Symbol" w:eastAsia="Symbol" w:hAnsi="Symbol" w:cs="Symbol" w:hint="default"/>
      </w:rPr>
    </w:lvl>
    <w:lvl w:ilvl="7" w:tplc="294247C6">
      <w:start w:val="1"/>
      <w:numFmt w:val="bullet"/>
      <w:lvlText w:val="o"/>
      <w:lvlJc w:val="left"/>
      <w:pPr>
        <w:ind w:left="5760" w:hanging="360"/>
      </w:pPr>
      <w:rPr>
        <w:rFonts w:ascii="Courier New" w:eastAsia="Courier New" w:hAnsi="Courier New" w:cs="Courier New" w:hint="default"/>
      </w:rPr>
    </w:lvl>
    <w:lvl w:ilvl="8" w:tplc="0848FF2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3E31C57"/>
    <w:multiLevelType w:val="hybridMultilevel"/>
    <w:tmpl w:val="CF6CD6D6"/>
    <w:lvl w:ilvl="0" w:tplc="498AC950">
      <w:start w:val="5"/>
      <w:numFmt w:val="decimal"/>
      <w:suff w:val="space"/>
      <w:lvlText w:val="%1."/>
      <w:lvlJc w:val="left"/>
    </w:lvl>
    <w:lvl w:ilvl="1" w:tplc="8138E510">
      <w:start w:val="1"/>
      <w:numFmt w:val="bullet"/>
      <w:lvlText w:val="o"/>
      <w:lvlJc w:val="left"/>
      <w:pPr>
        <w:ind w:left="1440" w:hanging="360"/>
      </w:pPr>
      <w:rPr>
        <w:rFonts w:ascii="Courier New" w:eastAsia="Courier New" w:hAnsi="Courier New" w:cs="Courier New" w:hint="default"/>
      </w:rPr>
    </w:lvl>
    <w:lvl w:ilvl="2" w:tplc="52609664">
      <w:start w:val="1"/>
      <w:numFmt w:val="bullet"/>
      <w:lvlText w:val="§"/>
      <w:lvlJc w:val="left"/>
      <w:pPr>
        <w:ind w:left="2160" w:hanging="360"/>
      </w:pPr>
      <w:rPr>
        <w:rFonts w:ascii="Wingdings" w:eastAsia="Wingdings" w:hAnsi="Wingdings" w:cs="Wingdings" w:hint="default"/>
      </w:rPr>
    </w:lvl>
    <w:lvl w:ilvl="3" w:tplc="1C204D90">
      <w:start w:val="1"/>
      <w:numFmt w:val="bullet"/>
      <w:lvlText w:val="·"/>
      <w:lvlJc w:val="left"/>
      <w:pPr>
        <w:ind w:left="2880" w:hanging="360"/>
      </w:pPr>
      <w:rPr>
        <w:rFonts w:ascii="Symbol" w:eastAsia="Symbol" w:hAnsi="Symbol" w:cs="Symbol" w:hint="default"/>
      </w:rPr>
    </w:lvl>
    <w:lvl w:ilvl="4" w:tplc="F74842AA">
      <w:start w:val="1"/>
      <w:numFmt w:val="bullet"/>
      <w:lvlText w:val="o"/>
      <w:lvlJc w:val="left"/>
      <w:pPr>
        <w:ind w:left="3600" w:hanging="360"/>
      </w:pPr>
      <w:rPr>
        <w:rFonts w:ascii="Courier New" w:eastAsia="Courier New" w:hAnsi="Courier New" w:cs="Courier New" w:hint="default"/>
      </w:rPr>
    </w:lvl>
    <w:lvl w:ilvl="5" w:tplc="FB161784">
      <w:start w:val="1"/>
      <w:numFmt w:val="bullet"/>
      <w:lvlText w:val="§"/>
      <w:lvlJc w:val="left"/>
      <w:pPr>
        <w:ind w:left="4320" w:hanging="360"/>
      </w:pPr>
      <w:rPr>
        <w:rFonts w:ascii="Wingdings" w:eastAsia="Wingdings" w:hAnsi="Wingdings" w:cs="Wingdings" w:hint="default"/>
      </w:rPr>
    </w:lvl>
    <w:lvl w:ilvl="6" w:tplc="63729F08">
      <w:start w:val="1"/>
      <w:numFmt w:val="bullet"/>
      <w:lvlText w:val="·"/>
      <w:lvlJc w:val="left"/>
      <w:pPr>
        <w:ind w:left="5040" w:hanging="360"/>
      </w:pPr>
      <w:rPr>
        <w:rFonts w:ascii="Symbol" w:eastAsia="Symbol" w:hAnsi="Symbol" w:cs="Symbol" w:hint="default"/>
      </w:rPr>
    </w:lvl>
    <w:lvl w:ilvl="7" w:tplc="9BD82F2C">
      <w:start w:val="1"/>
      <w:numFmt w:val="bullet"/>
      <w:lvlText w:val="o"/>
      <w:lvlJc w:val="left"/>
      <w:pPr>
        <w:ind w:left="5760" w:hanging="360"/>
      </w:pPr>
      <w:rPr>
        <w:rFonts w:ascii="Courier New" w:eastAsia="Courier New" w:hAnsi="Courier New" w:cs="Courier New" w:hint="default"/>
      </w:rPr>
    </w:lvl>
    <w:lvl w:ilvl="8" w:tplc="0A7441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331B6171"/>
    <w:multiLevelType w:val="hybridMultilevel"/>
    <w:tmpl w:val="E9308CE0"/>
    <w:lvl w:ilvl="0" w:tplc="DFA66308">
      <w:start w:val="1"/>
      <w:numFmt w:val="decimal"/>
      <w:suff w:val="nothing"/>
      <w:lvlText w:val="%1、"/>
      <w:lvlJc w:val="left"/>
    </w:lvl>
    <w:lvl w:ilvl="1" w:tplc="A07EAB8C">
      <w:start w:val="1"/>
      <w:numFmt w:val="bullet"/>
      <w:lvlText w:val="o"/>
      <w:lvlJc w:val="left"/>
      <w:pPr>
        <w:ind w:left="1440" w:hanging="360"/>
      </w:pPr>
      <w:rPr>
        <w:rFonts w:ascii="Courier New" w:eastAsia="Courier New" w:hAnsi="Courier New" w:cs="Courier New" w:hint="default"/>
      </w:rPr>
    </w:lvl>
    <w:lvl w:ilvl="2" w:tplc="CE2E5572">
      <w:start w:val="1"/>
      <w:numFmt w:val="bullet"/>
      <w:lvlText w:val="§"/>
      <w:lvlJc w:val="left"/>
      <w:pPr>
        <w:ind w:left="2160" w:hanging="360"/>
      </w:pPr>
      <w:rPr>
        <w:rFonts w:ascii="Wingdings" w:eastAsia="Wingdings" w:hAnsi="Wingdings" w:cs="Wingdings" w:hint="default"/>
      </w:rPr>
    </w:lvl>
    <w:lvl w:ilvl="3" w:tplc="72FEF218">
      <w:start w:val="1"/>
      <w:numFmt w:val="bullet"/>
      <w:lvlText w:val="·"/>
      <w:lvlJc w:val="left"/>
      <w:pPr>
        <w:ind w:left="2880" w:hanging="360"/>
      </w:pPr>
      <w:rPr>
        <w:rFonts w:ascii="Symbol" w:eastAsia="Symbol" w:hAnsi="Symbol" w:cs="Symbol" w:hint="default"/>
      </w:rPr>
    </w:lvl>
    <w:lvl w:ilvl="4" w:tplc="269440EA">
      <w:start w:val="1"/>
      <w:numFmt w:val="bullet"/>
      <w:lvlText w:val="o"/>
      <w:lvlJc w:val="left"/>
      <w:pPr>
        <w:ind w:left="3600" w:hanging="360"/>
      </w:pPr>
      <w:rPr>
        <w:rFonts w:ascii="Courier New" w:eastAsia="Courier New" w:hAnsi="Courier New" w:cs="Courier New" w:hint="default"/>
      </w:rPr>
    </w:lvl>
    <w:lvl w:ilvl="5" w:tplc="D514FD4E">
      <w:start w:val="1"/>
      <w:numFmt w:val="bullet"/>
      <w:lvlText w:val="§"/>
      <w:lvlJc w:val="left"/>
      <w:pPr>
        <w:ind w:left="4320" w:hanging="360"/>
      </w:pPr>
      <w:rPr>
        <w:rFonts w:ascii="Wingdings" w:eastAsia="Wingdings" w:hAnsi="Wingdings" w:cs="Wingdings" w:hint="default"/>
      </w:rPr>
    </w:lvl>
    <w:lvl w:ilvl="6" w:tplc="2E7C9520">
      <w:start w:val="1"/>
      <w:numFmt w:val="bullet"/>
      <w:lvlText w:val="·"/>
      <w:lvlJc w:val="left"/>
      <w:pPr>
        <w:ind w:left="5040" w:hanging="360"/>
      </w:pPr>
      <w:rPr>
        <w:rFonts w:ascii="Symbol" w:eastAsia="Symbol" w:hAnsi="Symbol" w:cs="Symbol" w:hint="default"/>
      </w:rPr>
    </w:lvl>
    <w:lvl w:ilvl="7" w:tplc="62665754">
      <w:start w:val="1"/>
      <w:numFmt w:val="bullet"/>
      <w:lvlText w:val="o"/>
      <w:lvlJc w:val="left"/>
      <w:pPr>
        <w:ind w:left="5760" w:hanging="360"/>
      </w:pPr>
      <w:rPr>
        <w:rFonts w:ascii="Courier New" w:eastAsia="Courier New" w:hAnsi="Courier New" w:cs="Courier New" w:hint="default"/>
      </w:rPr>
    </w:lvl>
    <w:lvl w:ilvl="8" w:tplc="B29803CC">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42EC14AF"/>
    <w:multiLevelType w:val="hybridMultilevel"/>
    <w:tmpl w:val="84C85644"/>
    <w:lvl w:ilvl="0" w:tplc="C096DA20">
      <w:start w:val="28"/>
      <w:numFmt w:val="decimal"/>
      <w:suff w:val="nothing"/>
      <w:lvlText w:val="%1、"/>
      <w:lvlJc w:val="left"/>
    </w:lvl>
    <w:lvl w:ilvl="1" w:tplc="AE6E2048">
      <w:start w:val="1"/>
      <w:numFmt w:val="bullet"/>
      <w:lvlText w:val="o"/>
      <w:lvlJc w:val="left"/>
      <w:pPr>
        <w:ind w:left="1440" w:hanging="360"/>
      </w:pPr>
      <w:rPr>
        <w:rFonts w:ascii="Courier New" w:eastAsia="Courier New" w:hAnsi="Courier New" w:cs="Courier New" w:hint="default"/>
      </w:rPr>
    </w:lvl>
    <w:lvl w:ilvl="2" w:tplc="CF825A48">
      <w:start w:val="1"/>
      <w:numFmt w:val="bullet"/>
      <w:lvlText w:val="§"/>
      <w:lvlJc w:val="left"/>
      <w:pPr>
        <w:ind w:left="2160" w:hanging="360"/>
      </w:pPr>
      <w:rPr>
        <w:rFonts w:ascii="Wingdings" w:eastAsia="Wingdings" w:hAnsi="Wingdings" w:cs="Wingdings" w:hint="default"/>
      </w:rPr>
    </w:lvl>
    <w:lvl w:ilvl="3" w:tplc="001A57B8">
      <w:start w:val="1"/>
      <w:numFmt w:val="bullet"/>
      <w:lvlText w:val="·"/>
      <w:lvlJc w:val="left"/>
      <w:pPr>
        <w:ind w:left="2880" w:hanging="360"/>
      </w:pPr>
      <w:rPr>
        <w:rFonts w:ascii="Symbol" w:eastAsia="Symbol" w:hAnsi="Symbol" w:cs="Symbol" w:hint="default"/>
      </w:rPr>
    </w:lvl>
    <w:lvl w:ilvl="4" w:tplc="B5CA81F8">
      <w:start w:val="1"/>
      <w:numFmt w:val="bullet"/>
      <w:lvlText w:val="o"/>
      <w:lvlJc w:val="left"/>
      <w:pPr>
        <w:ind w:left="3600" w:hanging="360"/>
      </w:pPr>
      <w:rPr>
        <w:rFonts w:ascii="Courier New" w:eastAsia="Courier New" w:hAnsi="Courier New" w:cs="Courier New" w:hint="default"/>
      </w:rPr>
    </w:lvl>
    <w:lvl w:ilvl="5" w:tplc="862819CE">
      <w:start w:val="1"/>
      <w:numFmt w:val="bullet"/>
      <w:lvlText w:val="§"/>
      <w:lvlJc w:val="left"/>
      <w:pPr>
        <w:ind w:left="4320" w:hanging="360"/>
      </w:pPr>
      <w:rPr>
        <w:rFonts w:ascii="Wingdings" w:eastAsia="Wingdings" w:hAnsi="Wingdings" w:cs="Wingdings" w:hint="default"/>
      </w:rPr>
    </w:lvl>
    <w:lvl w:ilvl="6" w:tplc="5DD40E44">
      <w:start w:val="1"/>
      <w:numFmt w:val="bullet"/>
      <w:lvlText w:val="·"/>
      <w:lvlJc w:val="left"/>
      <w:pPr>
        <w:ind w:left="5040" w:hanging="360"/>
      </w:pPr>
      <w:rPr>
        <w:rFonts w:ascii="Symbol" w:eastAsia="Symbol" w:hAnsi="Symbol" w:cs="Symbol" w:hint="default"/>
      </w:rPr>
    </w:lvl>
    <w:lvl w:ilvl="7" w:tplc="CA3298B4">
      <w:start w:val="1"/>
      <w:numFmt w:val="bullet"/>
      <w:lvlText w:val="o"/>
      <w:lvlJc w:val="left"/>
      <w:pPr>
        <w:ind w:left="5760" w:hanging="360"/>
      </w:pPr>
      <w:rPr>
        <w:rFonts w:ascii="Courier New" w:eastAsia="Courier New" w:hAnsi="Courier New" w:cs="Courier New" w:hint="default"/>
      </w:rPr>
    </w:lvl>
    <w:lvl w:ilvl="8" w:tplc="A83C83E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53FF2CAD"/>
    <w:multiLevelType w:val="hybridMultilevel"/>
    <w:tmpl w:val="373C6A46"/>
    <w:lvl w:ilvl="0" w:tplc="8E68C58A">
      <w:start w:val="1"/>
      <w:numFmt w:val="decimalEnclosedCircleChinese"/>
      <w:suff w:val="nothing"/>
      <w:lvlText w:val="%1　"/>
      <w:lvlJc w:val="left"/>
      <w:pPr>
        <w:ind w:left="0" w:firstLine="400"/>
      </w:pPr>
      <w:rPr>
        <w:rFonts w:hint="eastAsia"/>
      </w:rPr>
    </w:lvl>
    <w:lvl w:ilvl="1" w:tplc="DABE56BC">
      <w:start w:val="1"/>
      <w:numFmt w:val="bullet"/>
      <w:lvlText w:val="o"/>
      <w:lvlJc w:val="left"/>
      <w:pPr>
        <w:ind w:left="1440" w:hanging="360"/>
      </w:pPr>
      <w:rPr>
        <w:rFonts w:ascii="Courier New" w:eastAsia="Courier New" w:hAnsi="Courier New" w:cs="Courier New" w:hint="default"/>
      </w:rPr>
    </w:lvl>
    <w:lvl w:ilvl="2" w:tplc="D8C8F07E">
      <w:start w:val="1"/>
      <w:numFmt w:val="bullet"/>
      <w:lvlText w:val="§"/>
      <w:lvlJc w:val="left"/>
      <w:pPr>
        <w:ind w:left="2160" w:hanging="360"/>
      </w:pPr>
      <w:rPr>
        <w:rFonts w:ascii="Wingdings" w:eastAsia="Wingdings" w:hAnsi="Wingdings" w:cs="Wingdings" w:hint="default"/>
      </w:rPr>
    </w:lvl>
    <w:lvl w:ilvl="3" w:tplc="C9F8E146">
      <w:start w:val="1"/>
      <w:numFmt w:val="bullet"/>
      <w:lvlText w:val="·"/>
      <w:lvlJc w:val="left"/>
      <w:pPr>
        <w:ind w:left="2880" w:hanging="360"/>
      </w:pPr>
      <w:rPr>
        <w:rFonts w:ascii="Symbol" w:eastAsia="Symbol" w:hAnsi="Symbol" w:cs="Symbol" w:hint="default"/>
      </w:rPr>
    </w:lvl>
    <w:lvl w:ilvl="4" w:tplc="E746F95C">
      <w:start w:val="1"/>
      <w:numFmt w:val="bullet"/>
      <w:lvlText w:val="o"/>
      <w:lvlJc w:val="left"/>
      <w:pPr>
        <w:ind w:left="3600" w:hanging="360"/>
      </w:pPr>
      <w:rPr>
        <w:rFonts w:ascii="Courier New" w:eastAsia="Courier New" w:hAnsi="Courier New" w:cs="Courier New" w:hint="default"/>
      </w:rPr>
    </w:lvl>
    <w:lvl w:ilvl="5" w:tplc="D7AA149C">
      <w:start w:val="1"/>
      <w:numFmt w:val="bullet"/>
      <w:lvlText w:val="§"/>
      <w:lvlJc w:val="left"/>
      <w:pPr>
        <w:ind w:left="4320" w:hanging="360"/>
      </w:pPr>
      <w:rPr>
        <w:rFonts w:ascii="Wingdings" w:eastAsia="Wingdings" w:hAnsi="Wingdings" w:cs="Wingdings" w:hint="default"/>
      </w:rPr>
    </w:lvl>
    <w:lvl w:ilvl="6" w:tplc="06C6217C">
      <w:start w:val="1"/>
      <w:numFmt w:val="bullet"/>
      <w:lvlText w:val="·"/>
      <w:lvlJc w:val="left"/>
      <w:pPr>
        <w:ind w:left="5040" w:hanging="360"/>
      </w:pPr>
      <w:rPr>
        <w:rFonts w:ascii="Symbol" w:eastAsia="Symbol" w:hAnsi="Symbol" w:cs="Symbol" w:hint="default"/>
      </w:rPr>
    </w:lvl>
    <w:lvl w:ilvl="7" w:tplc="0E505F18">
      <w:start w:val="1"/>
      <w:numFmt w:val="bullet"/>
      <w:lvlText w:val="o"/>
      <w:lvlJc w:val="left"/>
      <w:pPr>
        <w:ind w:left="5760" w:hanging="360"/>
      </w:pPr>
      <w:rPr>
        <w:rFonts w:ascii="Courier New" w:eastAsia="Courier New" w:hAnsi="Courier New" w:cs="Courier New" w:hint="default"/>
      </w:rPr>
    </w:lvl>
    <w:lvl w:ilvl="8" w:tplc="AE4C45C0">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543D65A2"/>
    <w:multiLevelType w:val="hybridMultilevel"/>
    <w:tmpl w:val="ACA27464"/>
    <w:lvl w:ilvl="0" w:tplc="8EBAEE70">
      <w:start w:val="1"/>
      <w:numFmt w:val="decimalEnclosedCircleChinese"/>
      <w:suff w:val="nothing"/>
      <w:lvlText w:val="%1　"/>
      <w:lvlJc w:val="left"/>
      <w:pPr>
        <w:ind w:left="0" w:firstLine="400"/>
      </w:pPr>
      <w:rPr>
        <w:rFonts w:hint="eastAsia"/>
      </w:rPr>
    </w:lvl>
    <w:lvl w:ilvl="1" w:tplc="E51051B8">
      <w:start w:val="1"/>
      <w:numFmt w:val="bullet"/>
      <w:lvlText w:val="o"/>
      <w:lvlJc w:val="left"/>
      <w:pPr>
        <w:ind w:left="1440" w:hanging="360"/>
      </w:pPr>
      <w:rPr>
        <w:rFonts w:ascii="Courier New" w:eastAsia="Courier New" w:hAnsi="Courier New" w:cs="Courier New" w:hint="default"/>
      </w:rPr>
    </w:lvl>
    <w:lvl w:ilvl="2" w:tplc="808629FC">
      <w:start w:val="1"/>
      <w:numFmt w:val="bullet"/>
      <w:lvlText w:val="§"/>
      <w:lvlJc w:val="left"/>
      <w:pPr>
        <w:ind w:left="2160" w:hanging="360"/>
      </w:pPr>
      <w:rPr>
        <w:rFonts w:ascii="Wingdings" w:eastAsia="Wingdings" w:hAnsi="Wingdings" w:cs="Wingdings" w:hint="default"/>
      </w:rPr>
    </w:lvl>
    <w:lvl w:ilvl="3" w:tplc="3490C770">
      <w:start w:val="1"/>
      <w:numFmt w:val="bullet"/>
      <w:lvlText w:val="·"/>
      <w:lvlJc w:val="left"/>
      <w:pPr>
        <w:ind w:left="2880" w:hanging="360"/>
      </w:pPr>
      <w:rPr>
        <w:rFonts w:ascii="Symbol" w:eastAsia="Symbol" w:hAnsi="Symbol" w:cs="Symbol" w:hint="default"/>
      </w:rPr>
    </w:lvl>
    <w:lvl w:ilvl="4" w:tplc="98C2C1A8">
      <w:start w:val="1"/>
      <w:numFmt w:val="bullet"/>
      <w:lvlText w:val="o"/>
      <w:lvlJc w:val="left"/>
      <w:pPr>
        <w:ind w:left="3600" w:hanging="360"/>
      </w:pPr>
      <w:rPr>
        <w:rFonts w:ascii="Courier New" w:eastAsia="Courier New" w:hAnsi="Courier New" w:cs="Courier New" w:hint="default"/>
      </w:rPr>
    </w:lvl>
    <w:lvl w:ilvl="5" w:tplc="E2F42B72">
      <w:start w:val="1"/>
      <w:numFmt w:val="bullet"/>
      <w:lvlText w:val="§"/>
      <w:lvlJc w:val="left"/>
      <w:pPr>
        <w:ind w:left="4320" w:hanging="360"/>
      </w:pPr>
      <w:rPr>
        <w:rFonts w:ascii="Wingdings" w:eastAsia="Wingdings" w:hAnsi="Wingdings" w:cs="Wingdings" w:hint="default"/>
      </w:rPr>
    </w:lvl>
    <w:lvl w:ilvl="6" w:tplc="3C6A18A4">
      <w:start w:val="1"/>
      <w:numFmt w:val="bullet"/>
      <w:lvlText w:val="·"/>
      <w:lvlJc w:val="left"/>
      <w:pPr>
        <w:ind w:left="5040" w:hanging="360"/>
      </w:pPr>
      <w:rPr>
        <w:rFonts w:ascii="Symbol" w:eastAsia="Symbol" w:hAnsi="Symbol" w:cs="Symbol" w:hint="default"/>
      </w:rPr>
    </w:lvl>
    <w:lvl w:ilvl="7" w:tplc="C19C33F4">
      <w:start w:val="1"/>
      <w:numFmt w:val="bullet"/>
      <w:lvlText w:val="o"/>
      <w:lvlJc w:val="left"/>
      <w:pPr>
        <w:ind w:left="5760" w:hanging="360"/>
      </w:pPr>
      <w:rPr>
        <w:rFonts w:ascii="Courier New" w:eastAsia="Courier New" w:hAnsi="Courier New" w:cs="Courier New" w:hint="default"/>
      </w:rPr>
    </w:lvl>
    <w:lvl w:ilvl="8" w:tplc="805854E0">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5BF635B6"/>
    <w:multiLevelType w:val="hybridMultilevel"/>
    <w:tmpl w:val="86DE7336"/>
    <w:lvl w:ilvl="0" w:tplc="6A00E6BE">
      <w:start w:val="9"/>
      <w:numFmt w:val="chineseCounting"/>
      <w:suff w:val="nothing"/>
      <w:lvlText w:val="%1、"/>
      <w:lvlJc w:val="left"/>
      <w:rPr>
        <w:rFonts w:hint="eastAsia"/>
      </w:rPr>
    </w:lvl>
    <w:lvl w:ilvl="1" w:tplc="916AF772">
      <w:start w:val="1"/>
      <w:numFmt w:val="bullet"/>
      <w:lvlText w:val="o"/>
      <w:lvlJc w:val="left"/>
      <w:pPr>
        <w:ind w:left="1440" w:hanging="360"/>
      </w:pPr>
      <w:rPr>
        <w:rFonts w:ascii="Courier New" w:eastAsia="Courier New" w:hAnsi="Courier New" w:cs="Courier New" w:hint="default"/>
      </w:rPr>
    </w:lvl>
    <w:lvl w:ilvl="2" w:tplc="519647C8">
      <w:start w:val="1"/>
      <w:numFmt w:val="bullet"/>
      <w:lvlText w:val="§"/>
      <w:lvlJc w:val="left"/>
      <w:pPr>
        <w:ind w:left="2160" w:hanging="360"/>
      </w:pPr>
      <w:rPr>
        <w:rFonts w:ascii="Wingdings" w:eastAsia="Wingdings" w:hAnsi="Wingdings" w:cs="Wingdings" w:hint="default"/>
      </w:rPr>
    </w:lvl>
    <w:lvl w:ilvl="3" w:tplc="429E31D2">
      <w:start w:val="1"/>
      <w:numFmt w:val="bullet"/>
      <w:lvlText w:val="·"/>
      <w:lvlJc w:val="left"/>
      <w:pPr>
        <w:ind w:left="2880" w:hanging="360"/>
      </w:pPr>
      <w:rPr>
        <w:rFonts w:ascii="Symbol" w:eastAsia="Symbol" w:hAnsi="Symbol" w:cs="Symbol" w:hint="default"/>
      </w:rPr>
    </w:lvl>
    <w:lvl w:ilvl="4" w:tplc="8B663E3C">
      <w:start w:val="1"/>
      <w:numFmt w:val="bullet"/>
      <w:lvlText w:val="o"/>
      <w:lvlJc w:val="left"/>
      <w:pPr>
        <w:ind w:left="3600" w:hanging="360"/>
      </w:pPr>
      <w:rPr>
        <w:rFonts w:ascii="Courier New" w:eastAsia="Courier New" w:hAnsi="Courier New" w:cs="Courier New" w:hint="default"/>
      </w:rPr>
    </w:lvl>
    <w:lvl w:ilvl="5" w:tplc="DEDE7A52">
      <w:start w:val="1"/>
      <w:numFmt w:val="bullet"/>
      <w:lvlText w:val="§"/>
      <w:lvlJc w:val="left"/>
      <w:pPr>
        <w:ind w:left="4320" w:hanging="360"/>
      </w:pPr>
      <w:rPr>
        <w:rFonts w:ascii="Wingdings" w:eastAsia="Wingdings" w:hAnsi="Wingdings" w:cs="Wingdings" w:hint="default"/>
      </w:rPr>
    </w:lvl>
    <w:lvl w:ilvl="6" w:tplc="1044574E">
      <w:start w:val="1"/>
      <w:numFmt w:val="bullet"/>
      <w:lvlText w:val="·"/>
      <w:lvlJc w:val="left"/>
      <w:pPr>
        <w:ind w:left="5040" w:hanging="360"/>
      </w:pPr>
      <w:rPr>
        <w:rFonts w:ascii="Symbol" w:eastAsia="Symbol" w:hAnsi="Symbol" w:cs="Symbol" w:hint="default"/>
      </w:rPr>
    </w:lvl>
    <w:lvl w:ilvl="7" w:tplc="BDAAA4FE">
      <w:start w:val="1"/>
      <w:numFmt w:val="bullet"/>
      <w:lvlText w:val="o"/>
      <w:lvlJc w:val="left"/>
      <w:pPr>
        <w:ind w:left="5760" w:hanging="360"/>
      </w:pPr>
      <w:rPr>
        <w:rFonts w:ascii="Courier New" w:eastAsia="Courier New" w:hAnsi="Courier New" w:cs="Courier New" w:hint="default"/>
      </w:rPr>
    </w:lvl>
    <w:lvl w:ilvl="8" w:tplc="369C4EC0">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638244CA"/>
    <w:multiLevelType w:val="hybridMultilevel"/>
    <w:tmpl w:val="5A2E070C"/>
    <w:lvl w:ilvl="0" w:tplc="A60832FA">
      <w:start w:val="1"/>
      <w:numFmt w:val="decimal"/>
      <w:suff w:val="nothing"/>
      <w:lvlText w:val="（%1）"/>
      <w:lvlJc w:val="left"/>
    </w:lvl>
    <w:lvl w:ilvl="1" w:tplc="15BC4EAA">
      <w:start w:val="1"/>
      <w:numFmt w:val="bullet"/>
      <w:lvlText w:val="o"/>
      <w:lvlJc w:val="left"/>
      <w:pPr>
        <w:ind w:left="1440" w:hanging="360"/>
      </w:pPr>
      <w:rPr>
        <w:rFonts w:ascii="Courier New" w:eastAsia="Courier New" w:hAnsi="Courier New" w:cs="Courier New" w:hint="default"/>
      </w:rPr>
    </w:lvl>
    <w:lvl w:ilvl="2" w:tplc="4C3CEFCA">
      <w:start w:val="1"/>
      <w:numFmt w:val="bullet"/>
      <w:lvlText w:val="§"/>
      <w:lvlJc w:val="left"/>
      <w:pPr>
        <w:ind w:left="2160" w:hanging="360"/>
      </w:pPr>
      <w:rPr>
        <w:rFonts w:ascii="Wingdings" w:eastAsia="Wingdings" w:hAnsi="Wingdings" w:cs="Wingdings" w:hint="default"/>
      </w:rPr>
    </w:lvl>
    <w:lvl w:ilvl="3" w:tplc="DEAC010E">
      <w:start w:val="1"/>
      <w:numFmt w:val="bullet"/>
      <w:lvlText w:val="·"/>
      <w:lvlJc w:val="left"/>
      <w:pPr>
        <w:ind w:left="2880" w:hanging="360"/>
      </w:pPr>
      <w:rPr>
        <w:rFonts w:ascii="Symbol" w:eastAsia="Symbol" w:hAnsi="Symbol" w:cs="Symbol" w:hint="default"/>
      </w:rPr>
    </w:lvl>
    <w:lvl w:ilvl="4" w:tplc="AD9A63F0">
      <w:start w:val="1"/>
      <w:numFmt w:val="bullet"/>
      <w:lvlText w:val="o"/>
      <w:lvlJc w:val="left"/>
      <w:pPr>
        <w:ind w:left="3600" w:hanging="360"/>
      </w:pPr>
      <w:rPr>
        <w:rFonts w:ascii="Courier New" w:eastAsia="Courier New" w:hAnsi="Courier New" w:cs="Courier New" w:hint="default"/>
      </w:rPr>
    </w:lvl>
    <w:lvl w:ilvl="5" w:tplc="8404378E">
      <w:start w:val="1"/>
      <w:numFmt w:val="bullet"/>
      <w:lvlText w:val="§"/>
      <w:lvlJc w:val="left"/>
      <w:pPr>
        <w:ind w:left="4320" w:hanging="360"/>
      </w:pPr>
      <w:rPr>
        <w:rFonts w:ascii="Wingdings" w:eastAsia="Wingdings" w:hAnsi="Wingdings" w:cs="Wingdings" w:hint="default"/>
      </w:rPr>
    </w:lvl>
    <w:lvl w:ilvl="6" w:tplc="9FA2ABFC">
      <w:start w:val="1"/>
      <w:numFmt w:val="bullet"/>
      <w:lvlText w:val="·"/>
      <w:lvlJc w:val="left"/>
      <w:pPr>
        <w:ind w:left="5040" w:hanging="360"/>
      </w:pPr>
      <w:rPr>
        <w:rFonts w:ascii="Symbol" w:eastAsia="Symbol" w:hAnsi="Symbol" w:cs="Symbol" w:hint="default"/>
      </w:rPr>
    </w:lvl>
    <w:lvl w:ilvl="7" w:tplc="63228880">
      <w:start w:val="1"/>
      <w:numFmt w:val="bullet"/>
      <w:lvlText w:val="o"/>
      <w:lvlJc w:val="left"/>
      <w:pPr>
        <w:ind w:left="5760" w:hanging="360"/>
      </w:pPr>
      <w:rPr>
        <w:rFonts w:ascii="Courier New" w:eastAsia="Courier New" w:hAnsi="Courier New" w:cs="Courier New" w:hint="default"/>
      </w:rPr>
    </w:lvl>
    <w:lvl w:ilvl="8" w:tplc="203C1FD2">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72B12E9E"/>
    <w:multiLevelType w:val="hybridMultilevel"/>
    <w:tmpl w:val="399C8BEE"/>
    <w:lvl w:ilvl="0" w:tplc="CF903E38">
      <w:start w:val="5"/>
      <w:numFmt w:val="chineseCounting"/>
      <w:suff w:val="space"/>
      <w:lvlText w:val="第%1章"/>
      <w:lvlJc w:val="left"/>
      <w:rPr>
        <w:rFonts w:hint="eastAsia"/>
      </w:rPr>
    </w:lvl>
    <w:lvl w:ilvl="1" w:tplc="6FEE858A">
      <w:start w:val="1"/>
      <w:numFmt w:val="bullet"/>
      <w:lvlText w:val="o"/>
      <w:lvlJc w:val="left"/>
      <w:pPr>
        <w:ind w:left="1440" w:hanging="360"/>
      </w:pPr>
      <w:rPr>
        <w:rFonts w:ascii="Courier New" w:eastAsia="Courier New" w:hAnsi="Courier New" w:cs="Courier New" w:hint="default"/>
      </w:rPr>
    </w:lvl>
    <w:lvl w:ilvl="2" w:tplc="815C353E">
      <w:start w:val="1"/>
      <w:numFmt w:val="bullet"/>
      <w:lvlText w:val="§"/>
      <w:lvlJc w:val="left"/>
      <w:pPr>
        <w:ind w:left="2160" w:hanging="360"/>
      </w:pPr>
      <w:rPr>
        <w:rFonts w:ascii="Wingdings" w:eastAsia="Wingdings" w:hAnsi="Wingdings" w:cs="Wingdings" w:hint="default"/>
      </w:rPr>
    </w:lvl>
    <w:lvl w:ilvl="3" w:tplc="FC96C380">
      <w:start w:val="1"/>
      <w:numFmt w:val="bullet"/>
      <w:lvlText w:val="·"/>
      <w:lvlJc w:val="left"/>
      <w:pPr>
        <w:ind w:left="2880" w:hanging="360"/>
      </w:pPr>
      <w:rPr>
        <w:rFonts w:ascii="Symbol" w:eastAsia="Symbol" w:hAnsi="Symbol" w:cs="Symbol" w:hint="default"/>
      </w:rPr>
    </w:lvl>
    <w:lvl w:ilvl="4" w:tplc="AE02132C">
      <w:start w:val="1"/>
      <w:numFmt w:val="bullet"/>
      <w:lvlText w:val="o"/>
      <w:lvlJc w:val="left"/>
      <w:pPr>
        <w:ind w:left="3600" w:hanging="360"/>
      </w:pPr>
      <w:rPr>
        <w:rFonts w:ascii="Courier New" w:eastAsia="Courier New" w:hAnsi="Courier New" w:cs="Courier New" w:hint="default"/>
      </w:rPr>
    </w:lvl>
    <w:lvl w:ilvl="5" w:tplc="E3803E18">
      <w:start w:val="1"/>
      <w:numFmt w:val="bullet"/>
      <w:lvlText w:val="§"/>
      <w:lvlJc w:val="left"/>
      <w:pPr>
        <w:ind w:left="4320" w:hanging="360"/>
      </w:pPr>
      <w:rPr>
        <w:rFonts w:ascii="Wingdings" w:eastAsia="Wingdings" w:hAnsi="Wingdings" w:cs="Wingdings" w:hint="default"/>
      </w:rPr>
    </w:lvl>
    <w:lvl w:ilvl="6" w:tplc="7BDE756C">
      <w:start w:val="1"/>
      <w:numFmt w:val="bullet"/>
      <w:lvlText w:val="·"/>
      <w:lvlJc w:val="left"/>
      <w:pPr>
        <w:ind w:left="5040" w:hanging="360"/>
      </w:pPr>
      <w:rPr>
        <w:rFonts w:ascii="Symbol" w:eastAsia="Symbol" w:hAnsi="Symbol" w:cs="Symbol" w:hint="default"/>
      </w:rPr>
    </w:lvl>
    <w:lvl w:ilvl="7" w:tplc="50A8B4C2">
      <w:start w:val="1"/>
      <w:numFmt w:val="bullet"/>
      <w:lvlText w:val="o"/>
      <w:lvlJc w:val="left"/>
      <w:pPr>
        <w:ind w:left="5760" w:hanging="360"/>
      </w:pPr>
      <w:rPr>
        <w:rFonts w:ascii="Courier New" w:eastAsia="Courier New" w:hAnsi="Courier New" w:cs="Courier New" w:hint="default"/>
      </w:rPr>
    </w:lvl>
    <w:lvl w:ilvl="8" w:tplc="EB3270BE">
      <w:start w:val="1"/>
      <w:numFmt w:val="bullet"/>
      <w:lvlText w:val="§"/>
      <w:lvlJc w:val="left"/>
      <w:pPr>
        <w:ind w:left="6480" w:hanging="360"/>
      </w:pPr>
      <w:rPr>
        <w:rFonts w:ascii="Wingdings" w:eastAsia="Wingdings" w:hAnsi="Wingdings" w:cs="Wingdings" w:hint="default"/>
      </w:rPr>
    </w:lvl>
  </w:abstractNum>
  <w:num w:numId="1">
    <w:abstractNumId w:val="9"/>
  </w:num>
  <w:num w:numId="2">
    <w:abstractNumId w:val="3"/>
  </w:num>
  <w:num w:numId="3">
    <w:abstractNumId w:val="2"/>
  </w:num>
  <w:num w:numId="4">
    <w:abstractNumId w:val="7"/>
  </w:num>
  <w:num w:numId="5">
    <w:abstractNumId w:val="0"/>
  </w:num>
  <w:num w:numId="6">
    <w:abstractNumId w:val="4"/>
  </w:num>
  <w:num w:numId="7">
    <w:abstractNumId w:val="8"/>
  </w:num>
  <w:num w:numId="8">
    <w:abstractNumId w:val="6"/>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oNotTrackMoves/>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4AD2"/>
    <w:rsid w:val="00000216"/>
    <w:rsid w:val="00097912"/>
    <w:rsid w:val="00116977"/>
    <w:rsid w:val="00142182"/>
    <w:rsid w:val="001B1D33"/>
    <w:rsid w:val="00201F38"/>
    <w:rsid w:val="0020570C"/>
    <w:rsid w:val="002360A7"/>
    <w:rsid w:val="0034702D"/>
    <w:rsid w:val="003548EF"/>
    <w:rsid w:val="00365436"/>
    <w:rsid w:val="00441D94"/>
    <w:rsid w:val="00464AD2"/>
    <w:rsid w:val="004713E0"/>
    <w:rsid w:val="00492908"/>
    <w:rsid w:val="00533800"/>
    <w:rsid w:val="00584170"/>
    <w:rsid w:val="0062480B"/>
    <w:rsid w:val="00680FEA"/>
    <w:rsid w:val="006A5B84"/>
    <w:rsid w:val="00701031"/>
    <w:rsid w:val="00741D1B"/>
    <w:rsid w:val="007544B5"/>
    <w:rsid w:val="007662ED"/>
    <w:rsid w:val="00772F33"/>
    <w:rsid w:val="007C5BD4"/>
    <w:rsid w:val="007E21E3"/>
    <w:rsid w:val="009D7605"/>
    <w:rsid w:val="00A255BF"/>
    <w:rsid w:val="00A51F1F"/>
    <w:rsid w:val="00A654AB"/>
    <w:rsid w:val="00AD4434"/>
    <w:rsid w:val="00AF79A1"/>
    <w:rsid w:val="00B9578C"/>
    <w:rsid w:val="00BB2E23"/>
    <w:rsid w:val="00CB213F"/>
    <w:rsid w:val="00DB4F1D"/>
    <w:rsid w:val="00DE74C0"/>
    <w:rsid w:val="00E12F04"/>
    <w:rsid w:val="00E21520"/>
    <w:rsid w:val="00EB5863"/>
    <w:rsid w:val="00F450C9"/>
    <w:rsid w:val="00F54C4E"/>
    <w:rsid w:val="00F725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docId w15:val="{71BA1736-74DA-4FFD-B503-50D93DD3B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uiPriority w:val="1"/>
    <w:qFormat/>
    <w:pPr>
      <w:widowControl w:val="0"/>
    </w:pPr>
    <w:rPr>
      <w:rFonts w:ascii="Calibri" w:eastAsia="Calibri" w:hAnsi="Calibri"/>
      <w:sz w:val="22"/>
      <w:szCs w:val="22"/>
      <w:lang w:eastAsia="en-US"/>
    </w:rPr>
  </w:style>
  <w:style w:type="paragraph" w:styleId="1">
    <w:name w:val="heading 1"/>
    <w:basedOn w:val="a"/>
    <w:next w:val="a"/>
    <w:link w:val="1Char1"/>
    <w:qFormat/>
    <w:pPr>
      <w:outlineLvl w:val="0"/>
    </w:pPr>
    <w:rPr>
      <w:rFonts w:ascii="黑体" w:eastAsia="黑体" w:hAnsi="黑体"/>
      <w:b/>
      <w:bCs/>
      <w:sz w:val="36"/>
      <w:szCs w:val="36"/>
    </w:rPr>
  </w:style>
  <w:style w:type="paragraph" w:styleId="20">
    <w:name w:val="heading 2"/>
    <w:basedOn w:val="a"/>
    <w:next w:val="a"/>
    <w:link w:val="2Char1"/>
    <w:qFormat/>
    <w:pPr>
      <w:outlineLvl w:val="1"/>
    </w:pPr>
    <w:rPr>
      <w:rFonts w:ascii="黑体" w:eastAsia="黑体" w:hAnsi="黑体"/>
      <w:sz w:val="36"/>
      <w:szCs w:val="36"/>
    </w:rPr>
  </w:style>
  <w:style w:type="paragraph" w:styleId="3">
    <w:name w:val="heading 3"/>
    <w:basedOn w:val="a"/>
    <w:next w:val="a"/>
    <w:link w:val="3Char2"/>
    <w:qFormat/>
    <w:pPr>
      <w:outlineLvl w:val="2"/>
    </w:pPr>
    <w:rPr>
      <w:rFonts w:ascii="仿宋" w:eastAsia="仿宋" w:hAnsi="仿宋"/>
      <w:b/>
      <w:bCs/>
      <w:sz w:val="24"/>
      <w:szCs w:val="24"/>
    </w:rPr>
  </w:style>
  <w:style w:type="paragraph" w:styleId="4">
    <w:name w:val="heading 4"/>
    <w:basedOn w:val="a"/>
    <w:next w:val="a"/>
    <w:link w:val="4Char1"/>
    <w:qFormat/>
    <w:pPr>
      <w:spacing w:before="30"/>
      <w:ind w:left="538"/>
      <w:outlineLvl w:val="3"/>
    </w:pPr>
    <w:rPr>
      <w:rFonts w:ascii="宋体" w:eastAsia="宋体" w:hAnsi="宋体"/>
      <w:b/>
      <w:bCs/>
      <w:sz w:val="21"/>
      <w:szCs w:val="21"/>
    </w:rPr>
  </w:style>
  <w:style w:type="paragraph" w:styleId="5">
    <w:name w:val="heading 5"/>
    <w:basedOn w:val="a"/>
    <w:next w:val="a"/>
    <w:link w:val="5Char1"/>
    <w:qFormat/>
    <w:pPr>
      <w:keepNext/>
      <w:keepLines/>
      <w:spacing w:before="280" w:after="290" w:line="376" w:lineRule="auto"/>
      <w:outlineLvl w:val="4"/>
    </w:pPr>
    <w:rPr>
      <w:b/>
      <w:bCs/>
      <w:sz w:val="28"/>
      <w:szCs w:val="28"/>
    </w:rPr>
  </w:style>
  <w:style w:type="paragraph" w:styleId="6">
    <w:name w:val="heading 6"/>
    <w:basedOn w:val="a"/>
    <w:next w:val="a"/>
    <w:link w:val="6Char1"/>
    <w:qFormat/>
    <w:pPr>
      <w:keepNext/>
      <w:keepLines/>
      <w:widowControl/>
      <w:tabs>
        <w:tab w:val="left" w:pos="1440"/>
      </w:tabs>
      <w:spacing w:before="240" w:after="64" w:line="317" w:lineRule="auto"/>
      <w:ind w:left="1152" w:hanging="1152"/>
      <w:outlineLvl w:val="5"/>
    </w:pPr>
    <w:rPr>
      <w:rFonts w:ascii="Arial" w:eastAsia="黑体" w:hAnsi="Arial"/>
      <w:b/>
      <w:sz w:val="24"/>
      <w:szCs w:val="20"/>
    </w:rPr>
  </w:style>
  <w:style w:type="paragraph" w:styleId="7">
    <w:name w:val="heading 7"/>
    <w:basedOn w:val="a"/>
    <w:next w:val="a"/>
    <w:link w:val="7Char1"/>
    <w:qFormat/>
    <w:pPr>
      <w:keepNext/>
      <w:keepLines/>
      <w:widowControl/>
      <w:tabs>
        <w:tab w:val="left" w:pos="2520"/>
      </w:tabs>
      <w:spacing w:before="240" w:after="64" w:line="317" w:lineRule="auto"/>
      <w:ind w:left="1296" w:hanging="1296"/>
      <w:outlineLvl w:val="6"/>
    </w:pPr>
    <w:rPr>
      <w:rFonts w:ascii="Times New Roman" w:eastAsia="宋体" w:hAnsi="Times New Roman"/>
      <w:b/>
      <w:sz w:val="24"/>
      <w:szCs w:val="20"/>
    </w:rPr>
  </w:style>
  <w:style w:type="paragraph" w:styleId="8">
    <w:name w:val="heading 8"/>
    <w:basedOn w:val="a"/>
    <w:next w:val="a"/>
    <w:link w:val="8Char1"/>
    <w:qFormat/>
    <w:pPr>
      <w:keepNext/>
      <w:keepLines/>
      <w:widowControl/>
      <w:tabs>
        <w:tab w:val="left" w:pos="1440"/>
      </w:tabs>
      <w:spacing w:before="240" w:after="64" w:line="317" w:lineRule="auto"/>
      <w:ind w:left="1440" w:hanging="1440"/>
      <w:outlineLvl w:val="7"/>
    </w:pPr>
    <w:rPr>
      <w:rFonts w:ascii="Arial" w:eastAsia="黑体" w:hAnsi="Arial"/>
      <w:sz w:val="24"/>
      <w:szCs w:val="20"/>
    </w:rPr>
  </w:style>
  <w:style w:type="paragraph" w:styleId="9">
    <w:name w:val="heading 9"/>
    <w:basedOn w:val="a"/>
    <w:next w:val="a"/>
    <w:link w:val="9Char1"/>
    <w:qFormat/>
    <w:pPr>
      <w:keepNext/>
      <w:keepLines/>
      <w:widowControl/>
      <w:tabs>
        <w:tab w:val="left" w:pos="1584"/>
      </w:tabs>
      <w:spacing w:before="240" w:after="64" w:line="317" w:lineRule="auto"/>
      <w:ind w:left="1584" w:hanging="1584"/>
      <w:outlineLvl w:val="8"/>
    </w:pPr>
    <w:rPr>
      <w:rFonts w:ascii="Arial" w:eastAsia="黑体" w:hAnsi="Arial"/>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3">
    <w:name w:val="No Spacing"/>
    <w:link w:val="Char1"/>
    <w:uiPriority w:val="1"/>
    <w:qFormat/>
    <w:pPr>
      <w:widowControl w:val="0"/>
      <w:jc w:val="both"/>
    </w:pPr>
    <w:rPr>
      <w:sz w:val="21"/>
      <w:szCs w:val="22"/>
    </w:rPr>
  </w:style>
  <w:style w:type="paragraph" w:styleId="a4">
    <w:name w:val="Title"/>
    <w:basedOn w:val="a"/>
    <w:next w:val="a"/>
    <w:link w:val="Char10"/>
    <w:uiPriority w:val="99"/>
    <w:qFormat/>
    <w:pPr>
      <w:spacing w:before="240" w:after="60" w:line="420" w:lineRule="atLeast"/>
      <w:jc w:val="center"/>
      <w:outlineLvl w:val="0"/>
    </w:pPr>
    <w:rPr>
      <w:rFonts w:ascii="Arial" w:eastAsia="宋体" w:hAnsi="Arial"/>
      <w:b/>
      <w:sz w:val="32"/>
      <w:szCs w:val="20"/>
    </w:rPr>
  </w:style>
  <w:style w:type="character" w:customStyle="1" w:styleId="TitleChar">
    <w:name w:val="Title Char"/>
    <w:uiPriority w:val="10"/>
    <w:rPr>
      <w:sz w:val="48"/>
      <w:szCs w:val="48"/>
    </w:rPr>
  </w:style>
  <w:style w:type="paragraph" w:styleId="a5">
    <w:name w:val="Subtitle"/>
    <w:basedOn w:val="a"/>
    <w:next w:val="a"/>
    <w:link w:val="Char2"/>
    <w:uiPriority w:val="11"/>
    <w:qFormat/>
    <w:pPr>
      <w:spacing w:before="240" w:after="60" w:line="312" w:lineRule="auto"/>
      <w:jc w:val="center"/>
      <w:outlineLvl w:val="1"/>
    </w:pPr>
    <w:rPr>
      <w:rFonts w:ascii="Cambria" w:eastAsia="宋体" w:hAnsi="Cambria"/>
      <w:b/>
      <w:bCs/>
      <w:sz w:val="32"/>
      <w:szCs w:val="32"/>
    </w:rPr>
  </w:style>
  <w:style w:type="character" w:customStyle="1" w:styleId="SubtitleChar">
    <w:name w:val="Subtitle Char"/>
    <w:uiPriority w:val="11"/>
    <w:rPr>
      <w:sz w:val="24"/>
      <w:szCs w:val="24"/>
    </w:rPr>
  </w:style>
  <w:style w:type="paragraph" w:styleId="a6">
    <w:name w:val="Quote"/>
    <w:basedOn w:val="a"/>
    <w:next w:val="a"/>
    <w:link w:val="Char20"/>
    <w:uiPriority w:val="29"/>
    <w:qFormat/>
    <w:pPr>
      <w:jc w:val="both"/>
    </w:pPr>
    <w:rPr>
      <w:i/>
      <w:iCs/>
      <w:color w:val="000000"/>
    </w:rPr>
  </w:style>
  <w:style w:type="character" w:customStyle="1" w:styleId="QuoteChar">
    <w:name w:val="Quote Char"/>
    <w:uiPriority w:val="29"/>
    <w:rPr>
      <w:i/>
    </w:rPr>
  </w:style>
  <w:style w:type="paragraph" w:styleId="a7">
    <w:name w:val="Intense Quote"/>
    <w:basedOn w:val="a"/>
    <w:next w:val="a"/>
    <w:link w:val="Char21"/>
    <w:uiPriority w:val="30"/>
    <w:qFormat/>
    <w:pPr>
      <w:pBdr>
        <w:bottom w:val="single" w:sz="4" w:space="4" w:color="4F81BD"/>
      </w:pBdr>
      <w:spacing w:before="200" w:after="280"/>
      <w:ind w:left="936" w:right="936"/>
      <w:jc w:val="both"/>
    </w:pPr>
    <w:rPr>
      <w:b/>
      <w:bCs/>
      <w:i/>
      <w:iCs/>
      <w:color w:val="4F81BD"/>
    </w:rPr>
  </w:style>
  <w:style w:type="character" w:customStyle="1" w:styleId="IntenseQuoteChar">
    <w:name w:val="Intense Quote Char"/>
    <w:uiPriority w:val="30"/>
    <w:rPr>
      <w:i/>
    </w:rPr>
  </w:style>
  <w:style w:type="paragraph" w:styleId="a8">
    <w:name w:val="header"/>
    <w:basedOn w:val="a"/>
    <w:link w:val="Char11"/>
    <w:uiPriority w:val="99"/>
    <w:qFormat/>
    <w:pPr>
      <w:pBdr>
        <w:bottom w:val="single" w:sz="6" w:space="1" w:color="000000"/>
      </w:pBdr>
      <w:tabs>
        <w:tab w:val="center" w:pos="4153"/>
        <w:tab w:val="right" w:pos="8306"/>
      </w:tabs>
      <w:jc w:val="center"/>
    </w:pPr>
    <w:rPr>
      <w:sz w:val="18"/>
      <w:szCs w:val="18"/>
    </w:rPr>
  </w:style>
  <w:style w:type="paragraph" w:styleId="a9">
    <w:name w:val="footer"/>
    <w:basedOn w:val="a"/>
    <w:link w:val="Char22"/>
    <w:uiPriority w:val="99"/>
    <w:qFormat/>
    <w:pPr>
      <w:tabs>
        <w:tab w:val="center" w:pos="4153"/>
        <w:tab w:val="right" w:pos="8306"/>
      </w:tabs>
    </w:pPr>
    <w:rPr>
      <w:sz w:val="18"/>
      <w:szCs w:val="18"/>
    </w:rPr>
  </w:style>
  <w:style w:type="paragraph" w:styleId="aa">
    <w:name w:val="caption"/>
    <w:basedOn w:val="a"/>
    <w:next w:val="a"/>
    <w:qFormat/>
    <w:pPr>
      <w:widowControl/>
      <w:spacing w:after="200"/>
    </w:pPr>
    <w:rPr>
      <w:rFonts w:eastAsia="宋体"/>
      <w:b/>
      <w:bCs/>
      <w:color w:val="4F81BD"/>
      <w:sz w:val="18"/>
      <w:szCs w:val="18"/>
    </w:rPr>
  </w:style>
  <w:style w:type="character" w:customStyle="1" w:styleId="CaptionChar">
    <w:name w:val="Caption Char"/>
    <w:uiPriority w:val="99"/>
  </w:style>
  <w:style w:type="table" w:styleId="ab">
    <w:name w:val="Table Grid"/>
    <w:basedOn w:val="a1"/>
    <w:pPr>
      <w:widowControl w:val="0"/>
      <w:jc w:val="both"/>
    </w:pPr>
    <w:tblPr/>
  </w:style>
  <w:style w:type="table" w:customStyle="1" w:styleId="TableGridLight">
    <w:name w:val="Table Grid Light"/>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0">
    <w:name w:val="Plain Table 1"/>
    <w:uiPriority w:val="59"/>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1">
    <w:name w:val="Plain Table 2"/>
    <w:uiPriority w:val="59"/>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0">
    <w:name w:val="Plain Table 3"/>
    <w:uiPriority w:val="99"/>
    <w:tblPr>
      <w:tblStyleRowBandSize w:val="1"/>
      <w:tblStyleColBandSize w:val="1"/>
      <w:tblInd w:w="0" w:type="dxa"/>
      <w:tblCellMar>
        <w:top w:w="0" w:type="dxa"/>
        <w:left w:w="0" w:type="dxa"/>
        <w:bottom w:w="0" w:type="dxa"/>
        <w:right w:w="0" w:type="dxa"/>
      </w:tblCellMar>
    </w:tblPr>
  </w:style>
  <w:style w:type="table" w:styleId="40">
    <w:name w:val="Plain Table 4"/>
    <w:uiPriority w:val="99"/>
    <w:tblPr>
      <w:tblStyleRowBandSize w:val="1"/>
      <w:tblStyleColBandSize w:val="1"/>
      <w:tblInd w:w="0" w:type="dxa"/>
      <w:tblCellMar>
        <w:top w:w="0" w:type="dxa"/>
        <w:left w:w="0" w:type="dxa"/>
        <w:bottom w:w="0" w:type="dxa"/>
        <w:right w:w="0" w:type="dxa"/>
      </w:tblCellMar>
    </w:tblPr>
  </w:style>
  <w:style w:type="table" w:styleId="50">
    <w:name w:val="Plain Table 5"/>
    <w:uiPriority w:val="99"/>
    <w:tblPr>
      <w:tblStyleRowBandSize w:val="1"/>
      <w:tblStyleColBandSize w:val="1"/>
      <w:tblInd w:w="0" w:type="dxa"/>
      <w:tblCellMar>
        <w:top w:w="0" w:type="dxa"/>
        <w:left w:w="0" w:type="dxa"/>
        <w:bottom w:w="0" w:type="dxa"/>
        <w:right w:w="0" w:type="dxa"/>
      </w:tblCellMar>
    </w:tblPr>
  </w:style>
  <w:style w:type="table" w:styleId="11">
    <w:name w:val="Grid Table 1 Light"/>
    <w:uiPriority w:val="99"/>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2">
    <w:name w:val="Grid Table 2"/>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1">
    <w:name w:val="Grid Table 3"/>
    <w:uiPriority w:val="99"/>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1">
    <w:name w:val="Grid Table 4"/>
    <w:uiPriority w:val="59"/>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1">
    <w:name w:val="Grid Table 5 Dark"/>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0">
    <w:name w:val="Grid Table 6 Colorful"/>
    <w:uiPriority w:val="99"/>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0">
    <w:name w:val="Grid Table 7 Colorful"/>
    <w:uiPriority w:val="99"/>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2">
    <w:name w:val="List Table 1 Light"/>
    <w:uiPriority w:val="99"/>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style>
  <w:style w:type="table" w:styleId="23">
    <w:name w:val="List Table 2"/>
    <w:uiPriority w:val="99"/>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2">
    <w:name w:val="List Table 3"/>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2">
    <w:name w:val="List Table 4"/>
    <w:uiPriority w:val="99"/>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2">
    <w:name w:val="List Table 5 Dark"/>
    <w:uiPriority w:val="99"/>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1">
    <w:name w:val="List Table 6 Colorful"/>
    <w:uiPriority w:val="99"/>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1">
    <w:name w:val="List Table 7 Colorful"/>
    <w:uiPriority w:val="99"/>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c">
    <w:name w:val="Hyperlink"/>
    <w:qFormat/>
    <w:rPr>
      <w:color w:val="0000FF"/>
      <w:u w:val="single"/>
    </w:rPr>
  </w:style>
  <w:style w:type="paragraph" w:styleId="ad">
    <w:name w:val="footnote text"/>
    <w:basedOn w:val="a"/>
    <w:link w:val="Char12"/>
    <w:qFormat/>
    <w:rPr>
      <w:rFonts w:ascii="Times New Roman" w:eastAsia="宋体" w:hAnsi="Times New Roman"/>
      <w:sz w:val="18"/>
      <w:szCs w:val="18"/>
    </w:rPr>
  </w:style>
  <w:style w:type="character" w:customStyle="1" w:styleId="FootnoteTextChar">
    <w:name w:val="Footnote Text Char"/>
    <w:uiPriority w:val="99"/>
    <w:rPr>
      <w:sz w:val="18"/>
    </w:rPr>
  </w:style>
  <w:style w:type="character" w:styleId="ae">
    <w:name w:val="footnote reference"/>
    <w:qFormat/>
    <w:rPr>
      <w:vertAlign w:val="superscript"/>
    </w:rPr>
  </w:style>
  <w:style w:type="paragraph" w:styleId="af">
    <w:name w:val="endnote text"/>
    <w:basedOn w:val="a"/>
    <w:link w:val="Char"/>
    <w:uiPriority w:val="99"/>
    <w:semiHidden/>
    <w:unhideWhenUsed/>
    <w:rPr>
      <w:sz w:val="20"/>
    </w:rPr>
  </w:style>
  <w:style w:type="character" w:customStyle="1" w:styleId="Char">
    <w:name w:val="尾注文本 Char"/>
    <w:link w:val="af"/>
    <w:uiPriority w:val="99"/>
    <w:rPr>
      <w:sz w:val="20"/>
    </w:rPr>
  </w:style>
  <w:style w:type="character" w:styleId="af0">
    <w:name w:val="endnote reference"/>
    <w:uiPriority w:val="99"/>
    <w:semiHidden/>
    <w:unhideWhenUsed/>
    <w:rPr>
      <w:vertAlign w:val="superscript"/>
    </w:rPr>
  </w:style>
  <w:style w:type="paragraph" w:styleId="13">
    <w:name w:val="toc 1"/>
    <w:basedOn w:val="a"/>
    <w:next w:val="a"/>
    <w:qFormat/>
    <w:pPr>
      <w:spacing w:line="440" w:lineRule="exact"/>
      <w:jc w:val="center"/>
    </w:pPr>
    <w:rPr>
      <w:rFonts w:ascii="Times New Roman" w:eastAsia="宋体" w:hAnsi="Times New Roman"/>
      <w:sz w:val="21"/>
      <w:szCs w:val="20"/>
      <w:lang w:eastAsia="zh-CN"/>
    </w:rPr>
  </w:style>
  <w:style w:type="paragraph" w:styleId="24">
    <w:name w:val="toc 2"/>
    <w:basedOn w:val="a"/>
    <w:next w:val="a"/>
    <w:qFormat/>
    <w:pPr>
      <w:ind w:left="420"/>
      <w:jc w:val="both"/>
    </w:pPr>
    <w:rPr>
      <w:rFonts w:ascii="Times New Roman" w:eastAsia="宋体" w:hAnsi="Times New Roman"/>
      <w:sz w:val="21"/>
      <w:szCs w:val="20"/>
      <w:lang w:eastAsia="zh-CN"/>
    </w:rPr>
  </w:style>
  <w:style w:type="paragraph" w:styleId="33">
    <w:name w:val="toc 3"/>
    <w:basedOn w:val="a"/>
    <w:next w:val="a"/>
    <w:qFormat/>
    <w:pPr>
      <w:ind w:left="840"/>
      <w:jc w:val="both"/>
    </w:pPr>
    <w:rPr>
      <w:rFonts w:ascii="Times New Roman" w:eastAsia="宋体" w:hAnsi="Times New Roman"/>
      <w:sz w:val="21"/>
      <w:szCs w:val="20"/>
      <w:lang w:eastAsia="zh-CN"/>
    </w:rPr>
  </w:style>
  <w:style w:type="paragraph" w:styleId="43">
    <w:name w:val="toc 4"/>
    <w:basedOn w:val="a"/>
    <w:next w:val="a"/>
    <w:uiPriority w:val="39"/>
    <w:unhideWhenUsed/>
    <w:pPr>
      <w:spacing w:after="57"/>
      <w:ind w:left="850"/>
    </w:pPr>
  </w:style>
  <w:style w:type="paragraph" w:styleId="53">
    <w:name w:val="toc 5"/>
    <w:basedOn w:val="a"/>
    <w:next w:val="a"/>
    <w:uiPriority w:val="39"/>
    <w:unhideWhenUsed/>
    <w:pPr>
      <w:spacing w:after="57"/>
      <w:ind w:left="1134"/>
    </w:pPr>
  </w:style>
  <w:style w:type="paragraph" w:styleId="62">
    <w:name w:val="toc 6"/>
    <w:basedOn w:val="a"/>
    <w:next w:val="a"/>
    <w:uiPriority w:val="39"/>
    <w:unhideWhenUsed/>
    <w:pPr>
      <w:spacing w:after="57"/>
      <w:ind w:left="1417"/>
    </w:pPr>
  </w:style>
  <w:style w:type="paragraph" w:styleId="72">
    <w:name w:val="toc 7"/>
    <w:basedOn w:val="a"/>
    <w:next w:val="a"/>
    <w:uiPriority w:val="39"/>
    <w:unhideWhenUsed/>
    <w:pPr>
      <w:spacing w:after="57"/>
      <w:ind w:left="1701"/>
    </w:pPr>
  </w:style>
  <w:style w:type="paragraph" w:styleId="80">
    <w:name w:val="toc 8"/>
    <w:basedOn w:val="a"/>
    <w:next w:val="a"/>
    <w:uiPriority w:val="39"/>
    <w:unhideWhenUsed/>
    <w:pPr>
      <w:spacing w:after="57"/>
      <w:ind w:left="1984"/>
    </w:pPr>
  </w:style>
  <w:style w:type="paragraph" w:styleId="90">
    <w:name w:val="toc 9"/>
    <w:basedOn w:val="a"/>
    <w:next w:val="a"/>
    <w:uiPriority w:val="39"/>
    <w:unhideWhenUsed/>
    <w:pPr>
      <w:spacing w:after="57"/>
      <w:ind w:left="2268"/>
    </w:pPr>
  </w:style>
  <w:style w:type="paragraph" w:styleId="TOC">
    <w:name w:val="TOC Heading"/>
    <w:uiPriority w:val="39"/>
    <w:unhideWhenUsed/>
  </w:style>
  <w:style w:type="paragraph" w:styleId="af1">
    <w:name w:val="table of figures"/>
    <w:basedOn w:val="a"/>
    <w:next w:val="a"/>
    <w:uiPriority w:val="99"/>
    <w:unhideWhenUsed/>
  </w:style>
  <w:style w:type="paragraph" w:styleId="2">
    <w:name w:val="Body Text First Indent 2"/>
    <w:basedOn w:val="af2"/>
    <w:next w:val="a"/>
    <w:qFormat/>
    <w:pPr>
      <w:spacing w:line="360" w:lineRule="auto"/>
      <w:ind w:left="0" w:firstLine="420"/>
    </w:pPr>
    <w:rPr>
      <w:rFonts w:ascii="宋体" w:eastAsia="楷体_GB2312" w:hAnsi="宋体"/>
      <w:szCs w:val="32"/>
    </w:rPr>
  </w:style>
  <w:style w:type="paragraph" w:styleId="af2">
    <w:name w:val="Body Text Indent"/>
    <w:basedOn w:val="a"/>
    <w:next w:val="af3"/>
    <w:link w:val="Char13"/>
    <w:qFormat/>
    <w:pPr>
      <w:spacing w:after="120"/>
      <w:ind w:left="420"/>
      <w:jc w:val="both"/>
    </w:pPr>
    <w:rPr>
      <w:rFonts w:ascii="Times New Roman" w:eastAsia="宋体" w:hAnsi="Times New Roman"/>
      <w:sz w:val="21"/>
      <w:szCs w:val="20"/>
    </w:rPr>
  </w:style>
  <w:style w:type="character" w:customStyle="1" w:styleId="Char13">
    <w:name w:val="正文文本缩进 Char1"/>
    <w:link w:val="af2"/>
    <w:qFormat/>
    <w:rPr>
      <w:sz w:val="21"/>
    </w:rPr>
  </w:style>
  <w:style w:type="paragraph" w:styleId="af3">
    <w:name w:val="Normal Indent"/>
    <w:basedOn w:val="a"/>
    <w:next w:val="af2"/>
    <w:link w:val="Char0"/>
    <w:qFormat/>
    <w:pPr>
      <w:ind w:firstLine="420"/>
      <w:jc w:val="both"/>
    </w:pPr>
    <w:rPr>
      <w:rFonts w:ascii="Times New Roman" w:eastAsia="宋体" w:hAnsi="Times New Roman"/>
      <w:sz w:val="21"/>
      <w:szCs w:val="20"/>
    </w:rPr>
  </w:style>
  <w:style w:type="character" w:customStyle="1" w:styleId="Char0">
    <w:name w:val="正文缩进 Char"/>
    <w:link w:val="af3"/>
    <w:rPr>
      <w:sz w:val="21"/>
    </w:rPr>
  </w:style>
  <w:style w:type="character" w:customStyle="1" w:styleId="1Char1">
    <w:name w:val="标题 1 Char1"/>
    <w:link w:val="1"/>
    <w:qFormat/>
    <w:rPr>
      <w:rFonts w:ascii="黑体" w:eastAsia="黑体" w:hAnsi="黑体" w:cs="Times New Roman"/>
      <w:b/>
      <w:bCs/>
      <w:sz w:val="36"/>
      <w:szCs w:val="36"/>
      <w:lang w:eastAsia="en-US"/>
    </w:rPr>
  </w:style>
  <w:style w:type="character" w:customStyle="1" w:styleId="2Char1">
    <w:name w:val="标题 2 Char1"/>
    <w:link w:val="20"/>
    <w:qFormat/>
    <w:rPr>
      <w:rFonts w:ascii="黑体" w:eastAsia="黑体" w:hAnsi="黑体" w:cs="Times New Roman"/>
      <w:sz w:val="36"/>
      <w:szCs w:val="36"/>
      <w:lang w:eastAsia="en-US"/>
    </w:rPr>
  </w:style>
  <w:style w:type="character" w:customStyle="1" w:styleId="3Char2">
    <w:name w:val="标题 3 Char2"/>
    <w:link w:val="3"/>
    <w:qFormat/>
    <w:rPr>
      <w:rFonts w:ascii="仿宋" w:eastAsia="仿宋" w:hAnsi="仿宋" w:cs="Times New Roman"/>
      <w:b/>
      <w:bCs/>
      <w:sz w:val="24"/>
      <w:szCs w:val="24"/>
      <w:lang w:eastAsia="en-US"/>
    </w:rPr>
  </w:style>
  <w:style w:type="character" w:customStyle="1" w:styleId="4Char1">
    <w:name w:val="标题 4 Char1"/>
    <w:link w:val="4"/>
    <w:qFormat/>
    <w:rPr>
      <w:rFonts w:ascii="宋体" w:hAnsi="宋体" w:cs="Times New Roman"/>
      <w:b/>
      <w:bCs/>
      <w:sz w:val="21"/>
      <w:szCs w:val="21"/>
      <w:lang w:eastAsia="en-US"/>
    </w:rPr>
  </w:style>
  <w:style w:type="character" w:customStyle="1" w:styleId="5Char1">
    <w:name w:val="标题 5 Char1"/>
    <w:link w:val="5"/>
    <w:qFormat/>
    <w:rPr>
      <w:rFonts w:ascii="Calibri" w:eastAsia="Calibri" w:hAnsi="Calibri" w:cs="Times New Roman"/>
      <w:b/>
      <w:bCs/>
      <w:sz w:val="28"/>
      <w:szCs w:val="28"/>
      <w:lang w:eastAsia="en-US"/>
    </w:rPr>
  </w:style>
  <w:style w:type="character" w:customStyle="1" w:styleId="6Char1">
    <w:name w:val="标题 6 Char1"/>
    <w:link w:val="6"/>
    <w:qFormat/>
    <w:rPr>
      <w:rFonts w:ascii="Arial" w:eastAsia="黑体" w:hAnsi="Arial"/>
      <w:b/>
      <w:sz w:val="24"/>
    </w:rPr>
  </w:style>
  <w:style w:type="character" w:customStyle="1" w:styleId="7Char1">
    <w:name w:val="标题 7 Char1"/>
    <w:link w:val="7"/>
    <w:qFormat/>
    <w:rPr>
      <w:b/>
      <w:sz w:val="24"/>
    </w:rPr>
  </w:style>
  <w:style w:type="character" w:customStyle="1" w:styleId="8Char1">
    <w:name w:val="标题 8 Char1"/>
    <w:link w:val="8"/>
    <w:qFormat/>
    <w:rPr>
      <w:rFonts w:ascii="Arial" w:eastAsia="黑体" w:hAnsi="Arial"/>
      <w:sz w:val="24"/>
    </w:rPr>
  </w:style>
  <w:style w:type="character" w:customStyle="1" w:styleId="9Char1">
    <w:name w:val="标题 9 Char1"/>
    <w:link w:val="9"/>
    <w:qFormat/>
    <w:rPr>
      <w:rFonts w:ascii="Arial" w:eastAsia="黑体" w:hAnsi="Arial"/>
      <w:sz w:val="21"/>
    </w:rPr>
  </w:style>
  <w:style w:type="paragraph" w:styleId="25">
    <w:name w:val="List Number 2"/>
    <w:basedOn w:val="a"/>
    <w:qFormat/>
    <w:pPr>
      <w:tabs>
        <w:tab w:val="left" w:pos="1440"/>
      </w:tabs>
      <w:spacing w:line="360" w:lineRule="auto"/>
      <w:ind w:left="1440" w:hanging="1440"/>
      <w:jc w:val="both"/>
    </w:pPr>
    <w:rPr>
      <w:rFonts w:ascii="Times New Roman" w:eastAsia="宋体" w:hAnsi="Times New Roman"/>
      <w:sz w:val="24"/>
      <w:szCs w:val="24"/>
      <w:lang w:eastAsia="zh-CN"/>
    </w:rPr>
  </w:style>
  <w:style w:type="paragraph" w:styleId="af4">
    <w:name w:val="List Number"/>
    <w:basedOn w:val="a"/>
    <w:qFormat/>
    <w:pPr>
      <w:tabs>
        <w:tab w:val="left" w:pos="2952"/>
      </w:tabs>
      <w:ind w:left="2952" w:hanging="432"/>
      <w:jc w:val="both"/>
    </w:pPr>
    <w:rPr>
      <w:rFonts w:ascii="Times New Roman" w:eastAsia="宋体" w:hAnsi="Times New Roman"/>
      <w:sz w:val="21"/>
      <w:szCs w:val="24"/>
      <w:lang w:eastAsia="zh-CN"/>
    </w:rPr>
  </w:style>
  <w:style w:type="paragraph" w:styleId="af5">
    <w:name w:val="Document Map"/>
    <w:basedOn w:val="a"/>
    <w:link w:val="Char23"/>
    <w:qFormat/>
    <w:pPr>
      <w:shd w:val="clear" w:color="auto" w:fill="000080"/>
      <w:jc w:val="both"/>
    </w:pPr>
    <w:rPr>
      <w:rFonts w:ascii="Times New Roman" w:eastAsia="宋体" w:hAnsi="Times New Roman"/>
      <w:sz w:val="21"/>
      <w:szCs w:val="20"/>
    </w:rPr>
  </w:style>
  <w:style w:type="character" w:customStyle="1" w:styleId="Char23">
    <w:name w:val="文档结构图 Char2"/>
    <w:link w:val="af5"/>
    <w:qFormat/>
    <w:rPr>
      <w:sz w:val="21"/>
      <w:shd w:val="clear" w:color="auto" w:fill="000080"/>
    </w:rPr>
  </w:style>
  <w:style w:type="paragraph" w:styleId="af6">
    <w:name w:val="annotation text"/>
    <w:basedOn w:val="a"/>
    <w:link w:val="Char24"/>
    <w:qFormat/>
  </w:style>
  <w:style w:type="character" w:customStyle="1" w:styleId="Char24">
    <w:name w:val="批注文字 Char2"/>
    <w:link w:val="af6"/>
    <w:qFormat/>
    <w:rPr>
      <w:rFonts w:ascii="Calibri" w:eastAsia="Calibri" w:hAnsi="Calibri" w:cs="Times New Roman"/>
      <w:sz w:val="22"/>
      <w:szCs w:val="22"/>
      <w:lang w:eastAsia="en-US"/>
    </w:rPr>
  </w:style>
  <w:style w:type="paragraph" w:styleId="af7">
    <w:name w:val="Salutation"/>
    <w:basedOn w:val="a"/>
    <w:next w:val="a"/>
    <w:link w:val="Char14"/>
    <w:qFormat/>
    <w:pPr>
      <w:jc w:val="both"/>
    </w:pPr>
    <w:rPr>
      <w:rFonts w:ascii="仿宋_GB2312" w:eastAsia="仿宋_GB2312" w:hAnsi="Times New Roman"/>
      <w:sz w:val="28"/>
      <w:szCs w:val="20"/>
    </w:rPr>
  </w:style>
  <w:style w:type="character" w:customStyle="1" w:styleId="Char14">
    <w:name w:val="称呼 Char1"/>
    <w:link w:val="af7"/>
    <w:qFormat/>
    <w:rPr>
      <w:rFonts w:ascii="仿宋_GB2312" w:eastAsia="仿宋_GB2312"/>
      <w:sz w:val="28"/>
    </w:rPr>
  </w:style>
  <w:style w:type="paragraph" w:styleId="34">
    <w:name w:val="Body Text 3"/>
    <w:basedOn w:val="a"/>
    <w:link w:val="3Char20"/>
    <w:uiPriority w:val="99"/>
    <w:qFormat/>
    <w:pPr>
      <w:jc w:val="both"/>
    </w:pPr>
    <w:rPr>
      <w:sz w:val="16"/>
      <w:szCs w:val="16"/>
    </w:rPr>
  </w:style>
  <w:style w:type="character" w:customStyle="1" w:styleId="3Char20">
    <w:name w:val="正文文本 3 Char2"/>
    <w:link w:val="34"/>
    <w:uiPriority w:val="99"/>
    <w:qFormat/>
    <w:rPr>
      <w:rFonts w:ascii="Calibri" w:eastAsia="Calibri" w:hAnsi="Calibri" w:cs="Times New Roman"/>
      <w:sz w:val="16"/>
      <w:szCs w:val="16"/>
      <w:lang w:eastAsia="en-US"/>
    </w:rPr>
  </w:style>
  <w:style w:type="paragraph" w:styleId="af8">
    <w:name w:val="Body Text"/>
    <w:basedOn w:val="a"/>
    <w:link w:val="Char25"/>
    <w:qFormat/>
    <w:pPr>
      <w:spacing w:before="133"/>
      <w:ind w:left="118"/>
    </w:pPr>
    <w:rPr>
      <w:rFonts w:ascii="宋体" w:eastAsia="宋体" w:hAnsi="宋体"/>
      <w:sz w:val="21"/>
      <w:szCs w:val="21"/>
    </w:rPr>
  </w:style>
  <w:style w:type="character" w:customStyle="1" w:styleId="Char25">
    <w:name w:val="正文文本 Char2"/>
    <w:link w:val="af8"/>
    <w:qFormat/>
    <w:rPr>
      <w:rFonts w:ascii="宋体" w:hAnsi="宋体" w:cs="Times New Roman"/>
      <w:sz w:val="21"/>
      <w:szCs w:val="21"/>
      <w:lang w:eastAsia="en-US"/>
    </w:rPr>
  </w:style>
  <w:style w:type="paragraph" w:styleId="44">
    <w:name w:val="index 4"/>
    <w:basedOn w:val="a"/>
    <w:next w:val="a"/>
    <w:qFormat/>
    <w:pPr>
      <w:ind w:left="600"/>
      <w:jc w:val="both"/>
    </w:pPr>
    <w:rPr>
      <w:rFonts w:ascii="Times New Roman" w:eastAsia="宋体" w:hAnsi="Times New Roman"/>
      <w:sz w:val="21"/>
      <w:szCs w:val="24"/>
      <w:lang w:eastAsia="zh-CN"/>
    </w:rPr>
  </w:style>
  <w:style w:type="paragraph" w:styleId="af9">
    <w:name w:val="Plain Text"/>
    <w:basedOn w:val="a"/>
    <w:link w:val="Char15"/>
    <w:qFormat/>
    <w:pPr>
      <w:jc w:val="both"/>
    </w:pPr>
    <w:rPr>
      <w:rFonts w:ascii="宋体" w:eastAsia="宋体" w:hAnsi="Courier New"/>
      <w:sz w:val="21"/>
      <w:szCs w:val="21"/>
    </w:rPr>
  </w:style>
  <w:style w:type="character" w:customStyle="1" w:styleId="Char15">
    <w:name w:val="纯文本 Char1"/>
    <w:link w:val="af9"/>
    <w:qFormat/>
    <w:rPr>
      <w:rFonts w:ascii="宋体" w:hAnsi="Courier New"/>
      <w:sz w:val="21"/>
      <w:szCs w:val="21"/>
    </w:rPr>
  </w:style>
  <w:style w:type="paragraph" w:styleId="35">
    <w:name w:val="index 3"/>
    <w:basedOn w:val="a"/>
    <w:next w:val="a"/>
    <w:qFormat/>
    <w:pPr>
      <w:ind w:left="840"/>
      <w:jc w:val="both"/>
    </w:pPr>
    <w:rPr>
      <w:rFonts w:ascii="Times New Roman" w:eastAsia="宋体" w:hAnsi="Times New Roman"/>
      <w:sz w:val="21"/>
      <w:szCs w:val="20"/>
      <w:lang w:eastAsia="zh-CN"/>
    </w:rPr>
  </w:style>
  <w:style w:type="paragraph" w:styleId="afa">
    <w:name w:val="Date"/>
    <w:basedOn w:val="a"/>
    <w:next w:val="a"/>
    <w:link w:val="Char26"/>
    <w:qFormat/>
    <w:pPr>
      <w:jc w:val="both"/>
    </w:pPr>
    <w:rPr>
      <w:rFonts w:ascii="Times New Roman" w:eastAsia="宋体" w:hAnsi="Times New Roman"/>
      <w:sz w:val="24"/>
      <w:szCs w:val="20"/>
    </w:rPr>
  </w:style>
  <w:style w:type="character" w:customStyle="1" w:styleId="Char26">
    <w:name w:val="日期 Char2"/>
    <w:link w:val="afa"/>
    <w:qFormat/>
    <w:rPr>
      <w:sz w:val="24"/>
    </w:rPr>
  </w:style>
  <w:style w:type="paragraph" w:styleId="26">
    <w:name w:val="Body Text Indent 2"/>
    <w:basedOn w:val="a"/>
    <w:link w:val="2Char10"/>
    <w:qFormat/>
    <w:pPr>
      <w:spacing w:line="400" w:lineRule="exact"/>
      <w:ind w:firstLine="480"/>
      <w:jc w:val="both"/>
    </w:pPr>
    <w:rPr>
      <w:rFonts w:ascii="宋体" w:eastAsia="宋体" w:hAnsi="宋体"/>
      <w:sz w:val="24"/>
      <w:szCs w:val="24"/>
    </w:rPr>
  </w:style>
  <w:style w:type="character" w:customStyle="1" w:styleId="2Char10">
    <w:name w:val="正文文本缩进 2 Char1"/>
    <w:link w:val="26"/>
    <w:rPr>
      <w:rFonts w:ascii="宋体" w:hAnsi="宋体"/>
      <w:sz w:val="24"/>
      <w:szCs w:val="24"/>
    </w:rPr>
  </w:style>
  <w:style w:type="paragraph" w:styleId="afb">
    <w:name w:val="Balloon Text"/>
    <w:basedOn w:val="a"/>
    <w:link w:val="Char27"/>
    <w:qFormat/>
    <w:pPr>
      <w:jc w:val="both"/>
    </w:pPr>
    <w:rPr>
      <w:rFonts w:ascii="Times New Roman" w:eastAsia="宋体" w:hAnsi="Times New Roman"/>
      <w:sz w:val="18"/>
      <w:szCs w:val="20"/>
    </w:rPr>
  </w:style>
  <w:style w:type="character" w:customStyle="1" w:styleId="Char27">
    <w:name w:val="批注框文本 Char2"/>
    <w:link w:val="afb"/>
    <w:qFormat/>
    <w:rPr>
      <w:sz w:val="18"/>
    </w:rPr>
  </w:style>
  <w:style w:type="character" w:customStyle="1" w:styleId="Char22">
    <w:name w:val="页脚 Char2"/>
    <w:link w:val="a9"/>
    <w:uiPriority w:val="99"/>
    <w:qFormat/>
    <w:rPr>
      <w:rFonts w:ascii="Calibri" w:eastAsia="Calibri" w:hAnsi="Calibri" w:cs="Times New Roman"/>
      <w:sz w:val="18"/>
      <w:szCs w:val="18"/>
      <w:lang w:eastAsia="en-US"/>
    </w:rPr>
  </w:style>
  <w:style w:type="character" w:customStyle="1" w:styleId="Char11">
    <w:name w:val="页眉 Char1"/>
    <w:link w:val="a8"/>
    <w:uiPriority w:val="99"/>
    <w:qFormat/>
    <w:rPr>
      <w:rFonts w:ascii="Calibri" w:eastAsia="Calibri" w:hAnsi="Calibri" w:cs="Times New Roman"/>
      <w:sz w:val="18"/>
      <w:szCs w:val="18"/>
      <w:lang w:eastAsia="en-US"/>
    </w:rPr>
  </w:style>
  <w:style w:type="paragraph" w:styleId="afc">
    <w:name w:val="Signature"/>
    <w:basedOn w:val="a"/>
    <w:link w:val="Char16"/>
    <w:qFormat/>
    <w:pPr>
      <w:spacing w:after="600" w:line="312" w:lineRule="atLeast"/>
      <w:jc w:val="center"/>
    </w:pPr>
    <w:rPr>
      <w:rFonts w:ascii="Times New Roman" w:eastAsia="仿宋_GB2312" w:hAnsi="Times New Roman"/>
      <w:sz w:val="24"/>
      <w:szCs w:val="20"/>
    </w:rPr>
  </w:style>
  <w:style w:type="character" w:customStyle="1" w:styleId="Char16">
    <w:name w:val="签名 Char1"/>
    <w:link w:val="afc"/>
    <w:rPr>
      <w:rFonts w:eastAsia="仿宋_GB2312"/>
      <w:sz w:val="24"/>
    </w:rPr>
  </w:style>
  <w:style w:type="paragraph" w:styleId="afd">
    <w:name w:val="index heading"/>
    <w:basedOn w:val="a"/>
    <w:next w:val="14"/>
    <w:qFormat/>
    <w:pPr>
      <w:jc w:val="both"/>
    </w:pPr>
    <w:rPr>
      <w:rFonts w:ascii="Times New Roman" w:eastAsia="宋体" w:hAnsi="Times New Roman"/>
      <w:sz w:val="21"/>
      <w:szCs w:val="20"/>
      <w:lang w:eastAsia="zh-CN"/>
    </w:rPr>
  </w:style>
  <w:style w:type="paragraph" w:styleId="14">
    <w:name w:val="index 1"/>
    <w:basedOn w:val="a"/>
    <w:next w:val="a"/>
    <w:qFormat/>
    <w:pPr>
      <w:spacing w:line="220" w:lineRule="exact"/>
      <w:jc w:val="center"/>
    </w:pPr>
    <w:rPr>
      <w:rFonts w:ascii="仿宋_GB2312" w:eastAsia="仿宋_GB2312" w:hAnsi="Times New Roman"/>
      <w:sz w:val="21"/>
      <w:szCs w:val="20"/>
      <w:lang w:eastAsia="zh-CN"/>
    </w:rPr>
  </w:style>
  <w:style w:type="character" w:customStyle="1" w:styleId="Char2">
    <w:name w:val="副标题 Char2"/>
    <w:link w:val="a5"/>
    <w:uiPriority w:val="11"/>
    <w:rPr>
      <w:rFonts w:ascii="Cambria" w:hAnsi="Cambria" w:cs="Times New Roman"/>
      <w:b/>
      <w:bCs/>
      <w:sz w:val="32"/>
      <w:szCs w:val="32"/>
      <w:lang w:eastAsia="en-US"/>
    </w:rPr>
  </w:style>
  <w:style w:type="character" w:customStyle="1" w:styleId="Char12">
    <w:name w:val="脚注文本 Char1"/>
    <w:link w:val="ad"/>
    <w:rPr>
      <w:sz w:val="18"/>
      <w:szCs w:val="18"/>
    </w:rPr>
  </w:style>
  <w:style w:type="paragraph" w:styleId="36">
    <w:name w:val="Body Text Indent 3"/>
    <w:basedOn w:val="a"/>
    <w:link w:val="3Char1"/>
    <w:qFormat/>
    <w:pPr>
      <w:spacing w:after="120"/>
      <w:ind w:left="420"/>
      <w:jc w:val="both"/>
    </w:pPr>
    <w:rPr>
      <w:rFonts w:ascii="Times New Roman" w:eastAsia="宋体" w:hAnsi="Times New Roman"/>
      <w:sz w:val="16"/>
      <w:szCs w:val="20"/>
    </w:rPr>
  </w:style>
  <w:style w:type="character" w:customStyle="1" w:styleId="3Char1">
    <w:name w:val="正文文本缩进 3 Char1"/>
    <w:link w:val="36"/>
    <w:qFormat/>
    <w:rPr>
      <w:sz w:val="16"/>
    </w:rPr>
  </w:style>
  <w:style w:type="paragraph" w:styleId="27">
    <w:name w:val="Body Text 2"/>
    <w:basedOn w:val="a"/>
    <w:link w:val="2Char11"/>
    <w:qFormat/>
    <w:pPr>
      <w:jc w:val="center"/>
    </w:pPr>
    <w:rPr>
      <w:rFonts w:ascii="Times New Roman" w:eastAsia="宋体" w:hAnsi="Times New Roman"/>
      <w:b/>
      <w:bCs/>
      <w:sz w:val="72"/>
      <w:szCs w:val="20"/>
    </w:rPr>
  </w:style>
  <w:style w:type="character" w:customStyle="1" w:styleId="2Char11">
    <w:name w:val="正文文本 2 Char1"/>
    <w:link w:val="27"/>
    <w:rPr>
      <w:b/>
      <w:bCs/>
      <w:sz w:val="72"/>
    </w:rPr>
  </w:style>
  <w:style w:type="paragraph" w:styleId="HTML">
    <w:name w:val="HTML Preformatted"/>
    <w:basedOn w:val="a"/>
    <w:link w:val="HTMLChar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eastAsia="宋体" w:hAnsi="宋体"/>
      <w:sz w:val="24"/>
      <w:szCs w:val="24"/>
    </w:rPr>
  </w:style>
  <w:style w:type="character" w:customStyle="1" w:styleId="HTMLChar1">
    <w:name w:val="HTML 预设格式 Char1"/>
    <w:link w:val="HTML"/>
    <w:rPr>
      <w:rFonts w:ascii="宋体" w:hAnsi="宋体" w:cs="宋体"/>
      <w:sz w:val="24"/>
      <w:szCs w:val="24"/>
    </w:rPr>
  </w:style>
  <w:style w:type="paragraph" w:styleId="afe">
    <w:name w:val="Normal (Web)"/>
    <w:basedOn w:val="a"/>
    <w:qFormat/>
    <w:pPr>
      <w:widowControl/>
      <w:spacing w:before="100" w:beforeAutospacing="1" w:after="100" w:afterAutospacing="1"/>
    </w:pPr>
    <w:rPr>
      <w:rFonts w:ascii="宋体" w:eastAsia="宋体" w:hAnsi="宋体" w:cs="宋体"/>
      <w:sz w:val="24"/>
      <w:szCs w:val="24"/>
      <w:lang w:eastAsia="zh-CN"/>
    </w:rPr>
  </w:style>
  <w:style w:type="character" w:customStyle="1" w:styleId="Char10">
    <w:name w:val="标题 Char1"/>
    <w:link w:val="a4"/>
    <w:uiPriority w:val="99"/>
    <w:qFormat/>
    <w:rPr>
      <w:rFonts w:ascii="Arial" w:hAnsi="Arial"/>
      <w:b/>
      <w:sz w:val="32"/>
    </w:rPr>
  </w:style>
  <w:style w:type="paragraph" w:styleId="aff">
    <w:name w:val="annotation subject"/>
    <w:basedOn w:val="af6"/>
    <w:next w:val="af6"/>
    <w:link w:val="Char3"/>
    <w:qFormat/>
    <w:rPr>
      <w:b/>
      <w:bCs/>
    </w:rPr>
  </w:style>
  <w:style w:type="character" w:customStyle="1" w:styleId="Char3">
    <w:name w:val="批注主题 Char3"/>
    <w:link w:val="aff"/>
    <w:qFormat/>
    <w:rPr>
      <w:rFonts w:ascii="Calibri" w:eastAsia="Calibri" w:hAnsi="Calibri" w:cs="Times New Roman"/>
      <w:b/>
      <w:bCs/>
      <w:sz w:val="22"/>
      <w:szCs w:val="22"/>
      <w:lang w:eastAsia="en-US"/>
    </w:rPr>
  </w:style>
  <w:style w:type="paragraph" w:styleId="aff0">
    <w:name w:val="Body Text First Indent"/>
    <w:basedOn w:val="af8"/>
    <w:link w:val="Char17"/>
    <w:qFormat/>
    <w:pPr>
      <w:spacing w:before="0" w:after="120"/>
      <w:ind w:left="0" w:firstLine="420"/>
      <w:jc w:val="both"/>
    </w:pPr>
    <w:rPr>
      <w:szCs w:val="24"/>
    </w:rPr>
  </w:style>
  <w:style w:type="character" w:customStyle="1" w:styleId="Char17">
    <w:name w:val="正文首行缩进 Char1"/>
    <w:link w:val="aff0"/>
    <w:qFormat/>
    <w:rPr>
      <w:rFonts w:ascii="宋体" w:hAnsi="宋体" w:cs="Times New Roman"/>
      <w:sz w:val="21"/>
      <w:szCs w:val="24"/>
      <w:lang w:eastAsia="en-US"/>
    </w:rPr>
  </w:style>
  <w:style w:type="character" w:styleId="aff1">
    <w:name w:val="Strong"/>
    <w:qFormat/>
    <w:rPr>
      <w:b/>
      <w:bCs/>
    </w:rPr>
  </w:style>
  <w:style w:type="character" w:styleId="aff2">
    <w:name w:val="page number"/>
    <w:qFormat/>
  </w:style>
  <w:style w:type="character" w:customStyle="1" w:styleId="aff3">
    <w:name w:val="已访问的超链接"/>
    <w:qFormat/>
    <w:rPr>
      <w:color w:val="800080"/>
      <w:u w:val="single"/>
    </w:rPr>
  </w:style>
  <w:style w:type="character" w:styleId="aff4">
    <w:name w:val="Emphasis"/>
    <w:qFormat/>
    <w:rPr>
      <w:i/>
      <w:iCs/>
    </w:rPr>
  </w:style>
  <w:style w:type="character" w:styleId="aff5">
    <w:name w:val="line number"/>
    <w:qFormat/>
  </w:style>
  <w:style w:type="character" w:styleId="aff6">
    <w:name w:val="annotation reference"/>
    <w:qFormat/>
    <w:rPr>
      <w:sz w:val="21"/>
    </w:rPr>
  </w:style>
  <w:style w:type="paragraph" w:customStyle="1" w:styleId="aff7">
    <w:name w:val="段"/>
    <w:basedOn w:val="Normal2"/>
    <w:next w:val="a"/>
    <w:qFormat/>
    <w:pPr>
      <w:ind w:firstLine="200"/>
    </w:pPr>
    <w:rPr>
      <w:rFonts w:ascii="宋体"/>
      <w:sz w:val="21"/>
    </w:rPr>
  </w:style>
  <w:style w:type="paragraph" w:customStyle="1" w:styleId="Normal2">
    <w:name w:val="Normal_2"/>
    <w:qFormat/>
    <w:pPr>
      <w:widowControl w:val="0"/>
      <w:jc w:val="both"/>
    </w:pPr>
    <w:rPr>
      <w:szCs w:val="24"/>
    </w:rPr>
  </w:style>
  <w:style w:type="character" w:customStyle="1" w:styleId="Char4">
    <w:name w:val="纯文本 Char"/>
    <w:aliases w:val="普通文字 Char Char,普通文字 Char Char Char Char,纯文本 Char Char Char Char Char Char,纯文本 Char Char Char Char Char Char Char Char Char Char Char Char Char Char Char Char Char Char Char Char Char Char Char Char Char Char Char Char Char Char,行距: 固定值 20  Char"/>
    <w:qFormat/>
    <w:rPr>
      <w:rFonts w:ascii="宋体" w:hAnsi="Courier New"/>
      <w:sz w:val="21"/>
      <w:szCs w:val="21"/>
    </w:rPr>
  </w:style>
  <w:style w:type="character" w:customStyle="1" w:styleId="aff8">
    <w:name w:val="标题 字符"/>
    <w:uiPriority w:val="10"/>
    <w:rPr>
      <w:rFonts w:ascii="Cambria" w:hAnsi="Cambria" w:cs="Times New Roman"/>
      <w:b/>
      <w:bCs/>
      <w:sz w:val="32"/>
      <w:szCs w:val="32"/>
    </w:rPr>
  </w:style>
  <w:style w:type="character" w:customStyle="1" w:styleId="Char5">
    <w:name w:val="脚注文本 Char"/>
    <w:rPr>
      <w:sz w:val="18"/>
      <w:szCs w:val="18"/>
    </w:rPr>
  </w:style>
  <w:style w:type="character" w:customStyle="1" w:styleId="5Char">
    <w:name w:val="标题 5 Char"/>
    <w:qFormat/>
    <w:rPr>
      <w:rFonts w:ascii="Calibri" w:eastAsia="Calibri" w:hAnsi="Calibri" w:cs="Times New Roman"/>
      <w:b/>
      <w:bCs/>
      <w:sz w:val="28"/>
      <w:szCs w:val="28"/>
      <w:lang w:eastAsia="en-US"/>
    </w:rPr>
  </w:style>
  <w:style w:type="character" w:customStyle="1" w:styleId="Char18">
    <w:name w:val="副标题 Char1"/>
    <w:uiPriority w:val="11"/>
    <w:rPr>
      <w:rFonts w:ascii="Cambria" w:hAnsi="Cambria" w:cs="Times New Roman"/>
      <w:b/>
      <w:bCs/>
      <w:sz w:val="32"/>
      <w:szCs w:val="32"/>
      <w:lang w:eastAsia="en-US"/>
    </w:rPr>
  </w:style>
  <w:style w:type="character" w:customStyle="1" w:styleId="CharChar2">
    <w:name w:val="Char Char2"/>
    <w:qFormat/>
    <w:rPr>
      <w:rFonts w:ascii="宋体" w:eastAsia="宋体" w:hAnsi="Courier New"/>
      <w:sz w:val="21"/>
      <w:szCs w:val="21"/>
      <w:lang w:val="en-US" w:eastAsia="zh-CN" w:bidi="ar-SA"/>
    </w:rPr>
  </w:style>
  <w:style w:type="character" w:customStyle="1" w:styleId="Char6">
    <w:name w:val="日期 Char"/>
    <w:qFormat/>
    <w:rPr>
      <w:sz w:val="24"/>
    </w:rPr>
  </w:style>
  <w:style w:type="character" w:customStyle="1" w:styleId="Char20">
    <w:name w:val="引用 Char2"/>
    <w:link w:val="a6"/>
    <w:uiPriority w:val="29"/>
    <w:rPr>
      <w:rFonts w:ascii="Calibri" w:eastAsia="Calibri" w:hAnsi="Calibri" w:cs="Times New Roman"/>
      <w:i/>
      <w:iCs/>
      <w:color w:val="000000"/>
      <w:sz w:val="22"/>
      <w:szCs w:val="22"/>
      <w:lang w:eastAsia="en-US"/>
    </w:rPr>
  </w:style>
  <w:style w:type="character" w:customStyle="1" w:styleId="HeaderChar">
    <w:name w:val="Header Char"/>
    <w:qFormat/>
    <w:rPr>
      <w:rFonts w:cs="Times New Roman"/>
      <w:sz w:val="18"/>
      <w:szCs w:val="18"/>
    </w:rPr>
  </w:style>
  <w:style w:type="character" w:customStyle="1" w:styleId="Char7">
    <w:name w:val="页眉 Char"/>
    <w:qFormat/>
    <w:rPr>
      <w:rFonts w:ascii="Calibri" w:eastAsia="Calibri" w:hAnsi="Calibri" w:cs="Times New Roman"/>
      <w:sz w:val="18"/>
      <w:szCs w:val="18"/>
      <w:lang w:eastAsia="en-US"/>
    </w:rPr>
  </w:style>
  <w:style w:type="character" w:customStyle="1" w:styleId="Heading1Char">
    <w:name w:val="Heading 1 Char"/>
    <w:qFormat/>
    <w:rPr>
      <w:rFonts w:ascii="Times New Roman" w:eastAsia="宋体" w:hAnsi="Times New Roman" w:cs="Times New Roman"/>
      <w:b/>
      <w:bCs/>
      <w:sz w:val="44"/>
      <w:szCs w:val="44"/>
    </w:rPr>
  </w:style>
  <w:style w:type="character" w:customStyle="1" w:styleId="CharChar">
    <w:name w:val="标准小四 Char Char"/>
    <w:qFormat/>
    <w:rPr>
      <w:rFonts w:ascii="Arial" w:eastAsia="宋体" w:hAnsi="Arial"/>
      <w:sz w:val="24"/>
      <w:szCs w:val="21"/>
      <w:lang w:val="en-US" w:eastAsia="zh-CN" w:bidi="ar-SA"/>
    </w:rPr>
  </w:style>
  <w:style w:type="character" w:customStyle="1" w:styleId="1pagesec3Char1">
    <w:name w:val="1page sec3 Char1"/>
    <w:qFormat/>
    <w:rPr>
      <w:sz w:val="18"/>
      <w:szCs w:val="18"/>
    </w:rPr>
  </w:style>
  <w:style w:type="character" w:customStyle="1" w:styleId="1pagesec3Char2">
    <w:name w:val="1page sec3 Char2"/>
    <w:qFormat/>
    <w:rPr>
      <w:rFonts w:eastAsia="宋体"/>
      <w:sz w:val="18"/>
      <w:szCs w:val="18"/>
      <w:lang w:val="en-US" w:eastAsia="zh-CN" w:bidi="ar-SA"/>
    </w:rPr>
  </w:style>
  <w:style w:type="character" w:customStyle="1" w:styleId="Char8">
    <w:name w:val="列出段落 Char"/>
    <w:link w:val="15"/>
    <w:uiPriority w:val="34"/>
    <w:qFormat/>
    <w:rPr>
      <w:rFonts w:ascii="Arial" w:eastAsia="黑体" w:hAnsi="Arial"/>
      <w:sz w:val="24"/>
      <w:szCs w:val="24"/>
      <w:lang w:eastAsia="en-US"/>
    </w:rPr>
  </w:style>
  <w:style w:type="paragraph" w:customStyle="1" w:styleId="15">
    <w:name w:val="列出段落1"/>
    <w:basedOn w:val="a"/>
    <w:link w:val="Char8"/>
    <w:uiPriority w:val="34"/>
    <w:qFormat/>
    <w:pPr>
      <w:widowControl/>
      <w:ind w:left="720"/>
      <w:contextualSpacing/>
    </w:pPr>
    <w:rPr>
      <w:rFonts w:ascii="Arial" w:eastAsia="黑体" w:hAnsi="Arial"/>
      <w:sz w:val="24"/>
      <w:szCs w:val="24"/>
    </w:rPr>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customStyle="1" w:styleId="2CharChar">
    <w:name w:val="样式 首行缩进:  2 字符 Char Char"/>
    <w:link w:val="28"/>
    <w:qFormat/>
    <w:rPr>
      <w:rFonts w:cs="宋体"/>
      <w:sz w:val="24"/>
    </w:rPr>
  </w:style>
  <w:style w:type="paragraph" w:customStyle="1" w:styleId="28">
    <w:name w:val="样式 首行缩进:  2 字符"/>
    <w:basedOn w:val="a"/>
    <w:link w:val="2CharChar"/>
    <w:qFormat/>
    <w:pPr>
      <w:spacing w:line="360" w:lineRule="auto"/>
      <w:ind w:firstLine="480"/>
      <w:jc w:val="both"/>
    </w:pPr>
    <w:rPr>
      <w:rFonts w:ascii="Times New Roman" w:eastAsia="宋体" w:hAnsi="Times New Roman"/>
      <w:sz w:val="24"/>
      <w:szCs w:val="20"/>
    </w:rPr>
  </w:style>
  <w:style w:type="character" w:customStyle="1" w:styleId="16">
    <w:name w:val="不明显参考1"/>
    <w:qFormat/>
    <w:rPr>
      <w:smallCaps/>
      <w:color w:val="C0504D"/>
      <w:u w:val="single"/>
    </w:rPr>
  </w:style>
  <w:style w:type="character" w:customStyle="1" w:styleId="17">
    <w:name w:val="书籍标题1"/>
    <w:qFormat/>
    <w:rPr>
      <w:b/>
      <w:bCs/>
      <w:smallCaps/>
      <w:spacing w:val="5"/>
    </w:rPr>
  </w:style>
  <w:style w:type="character" w:customStyle="1" w:styleId="Title1Char">
    <w:name w:val="Title1 Char"/>
    <w:qFormat/>
    <w:rPr>
      <w:rFonts w:eastAsia="宋体"/>
      <w:b/>
      <w:bCs/>
      <w:sz w:val="44"/>
      <w:szCs w:val="44"/>
      <w:lang w:val="en-US" w:eastAsia="zh-CN" w:bidi="ar-SA"/>
    </w:rPr>
  </w:style>
  <w:style w:type="character" w:customStyle="1" w:styleId="2Char">
    <w:name w:val="正文文本 2 Char"/>
    <w:rPr>
      <w:b/>
      <w:bCs/>
      <w:sz w:val="72"/>
    </w:rPr>
  </w:style>
  <w:style w:type="character" w:customStyle="1" w:styleId="3Char10">
    <w:name w:val="标题 3 Char1"/>
    <w:qFormat/>
    <w:rPr>
      <w:rFonts w:eastAsia="宋体"/>
      <w:b/>
      <w:bCs/>
      <w:sz w:val="32"/>
      <w:szCs w:val="32"/>
      <w:lang w:val="en-US" w:eastAsia="zh-CN" w:bidi="ar-SA"/>
    </w:rPr>
  </w:style>
  <w:style w:type="character" w:customStyle="1" w:styleId="Heading2Char">
    <w:name w:val="Heading 2 Char"/>
    <w:qFormat/>
    <w:rPr>
      <w:rFonts w:ascii="Calibri Light" w:eastAsia="宋体" w:hAnsi="Calibri Light" w:cs="Times New Roman"/>
      <w:b/>
      <w:bCs/>
      <w:sz w:val="32"/>
      <w:szCs w:val="32"/>
    </w:rPr>
  </w:style>
  <w:style w:type="character" w:customStyle="1" w:styleId="Char19">
    <w:name w:val="特点 Char1"/>
    <w:qFormat/>
    <w:rPr>
      <w:rFonts w:eastAsia="宋体"/>
      <w:sz w:val="21"/>
      <w:lang w:val="en-US" w:eastAsia="zh-CN" w:bidi="ar-SA"/>
    </w:rPr>
  </w:style>
  <w:style w:type="character" w:customStyle="1" w:styleId="1pagesec3Char">
    <w:name w:val="1page sec3 Char"/>
    <w:qFormat/>
    <w:rPr>
      <w:rFonts w:eastAsia="宋体"/>
      <w:sz w:val="18"/>
      <w:lang w:val="en-US" w:eastAsia="zh-CN"/>
    </w:rPr>
  </w:style>
  <w:style w:type="character" w:customStyle="1" w:styleId="subtitle1">
    <w:name w:val="subtitle1"/>
    <w:qFormat/>
    <w:rPr>
      <w:rFonts w:ascii="Georgia" w:hAnsi="Georgia"/>
      <w:b/>
      <w:bCs/>
      <w:color w:val="666666"/>
      <w:sz w:val="18"/>
      <w:szCs w:val="18"/>
    </w:rPr>
  </w:style>
  <w:style w:type="character" w:customStyle="1" w:styleId="8Char">
    <w:name w:val="标题 8 Char"/>
    <w:qFormat/>
    <w:rPr>
      <w:rFonts w:ascii="Arial" w:eastAsia="黑体" w:hAnsi="Arial"/>
      <w:sz w:val="24"/>
    </w:rPr>
  </w:style>
  <w:style w:type="character" w:customStyle="1" w:styleId="font01">
    <w:name w:val="font01"/>
    <w:rPr>
      <w:rFonts w:ascii="宋体" w:eastAsia="宋体" w:hAnsi="宋体" w:cs="宋体" w:hint="eastAsia"/>
      <w:i w:val="0"/>
      <w:color w:val="000000"/>
      <w:sz w:val="21"/>
      <w:szCs w:val="21"/>
      <w:u w:val="none"/>
    </w:rPr>
  </w:style>
  <w:style w:type="character" w:customStyle="1" w:styleId="aff9">
    <w:name w:val="样式 宋体 小四"/>
    <w:qFormat/>
    <w:rPr>
      <w:rFonts w:ascii="宋体" w:hAnsi="宋体"/>
      <w:sz w:val="24"/>
    </w:rPr>
  </w:style>
  <w:style w:type="character" w:customStyle="1" w:styleId="font11">
    <w:name w:val="font11"/>
    <w:rPr>
      <w:rFonts w:ascii="宋体" w:eastAsia="宋体" w:hAnsi="宋体" w:cs="宋体" w:hint="eastAsia"/>
      <w:i w:val="0"/>
      <w:color w:val="000000"/>
      <w:sz w:val="22"/>
      <w:szCs w:val="22"/>
      <w:u w:val="none"/>
    </w:rPr>
  </w:style>
  <w:style w:type="character" w:customStyle="1" w:styleId="Char1a">
    <w:name w:val="正文文本 Char1"/>
    <w:rPr>
      <w:sz w:val="21"/>
      <w:szCs w:val="22"/>
    </w:rPr>
  </w:style>
  <w:style w:type="character" w:customStyle="1" w:styleId="Char1">
    <w:name w:val="无间隔 Char1"/>
    <w:link w:val="a3"/>
    <w:uiPriority w:val="1"/>
    <w:qFormat/>
    <w:rPr>
      <w:sz w:val="21"/>
      <w:szCs w:val="22"/>
      <w:lang w:val="en-US" w:eastAsia="zh-CN" w:bidi="ar-SA"/>
    </w:rPr>
  </w:style>
  <w:style w:type="character" w:customStyle="1" w:styleId="contentlineheight1">
    <w:name w:val="content_lineheight1"/>
    <w:qFormat/>
  </w:style>
  <w:style w:type="character" w:customStyle="1" w:styleId="ih151">
    <w:name w:val="ih151"/>
    <w:qFormat/>
    <w:rPr>
      <w:color w:val="666666"/>
      <w:sz w:val="18"/>
      <w:szCs w:val="18"/>
      <w:u w:val="none"/>
    </w:rPr>
  </w:style>
  <w:style w:type="character" w:customStyle="1" w:styleId="Char9">
    <w:name w:val="批注文字 Char"/>
    <w:qFormat/>
    <w:rPr>
      <w:rFonts w:ascii="Calibri" w:eastAsia="Calibri" w:hAnsi="Calibri" w:cs="Times New Roman"/>
      <w:sz w:val="22"/>
      <w:szCs w:val="22"/>
      <w:lang w:eastAsia="en-US"/>
    </w:rPr>
  </w:style>
  <w:style w:type="character" w:customStyle="1" w:styleId="font161">
    <w:name w:val="font161"/>
    <w:qFormat/>
    <w:rPr>
      <w:b/>
      <w:sz w:val="32"/>
    </w:rPr>
  </w:style>
  <w:style w:type="character" w:customStyle="1" w:styleId="apple-style-span">
    <w:name w:val="apple-style-span"/>
    <w:qFormat/>
  </w:style>
  <w:style w:type="character" w:customStyle="1" w:styleId="hCharChar">
    <w:name w:val="h Char Char"/>
    <w:qFormat/>
    <w:rPr>
      <w:sz w:val="18"/>
      <w:szCs w:val="18"/>
    </w:rPr>
  </w:style>
  <w:style w:type="character" w:customStyle="1" w:styleId="Char1b">
    <w:name w:val="正文缩进 Char1"/>
    <w:link w:val="18"/>
    <w:qFormat/>
  </w:style>
  <w:style w:type="paragraph" w:customStyle="1" w:styleId="18">
    <w:name w:val="正文缩进1"/>
    <w:basedOn w:val="a"/>
    <w:link w:val="Char1b"/>
    <w:qFormat/>
    <w:pPr>
      <w:ind w:firstLine="420"/>
      <w:jc w:val="both"/>
    </w:pPr>
    <w:rPr>
      <w:rFonts w:ascii="Times New Roman" w:eastAsia="宋体" w:hAnsi="Times New Roman"/>
      <w:sz w:val="20"/>
      <w:szCs w:val="20"/>
      <w:lang w:eastAsia="zh-CN"/>
    </w:rPr>
  </w:style>
  <w:style w:type="character" w:customStyle="1" w:styleId="19">
    <w:name w:val="不明显强调1"/>
    <w:qFormat/>
    <w:rPr>
      <w:i/>
      <w:iCs/>
      <w:color w:val="808080"/>
    </w:rPr>
  </w:style>
  <w:style w:type="character" w:customStyle="1" w:styleId="t1">
    <w:name w:val="t1"/>
    <w:qFormat/>
  </w:style>
  <w:style w:type="character" w:customStyle="1" w:styleId="2Char0">
    <w:name w:val="正文文本缩进 2 Char"/>
    <w:rPr>
      <w:rFonts w:ascii="宋体" w:hAnsi="宋体"/>
      <w:sz w:val="24"/>
      <w:szCs w:val="24"/>
    </w:rPr>
  </w:style>
  <w:style w:type="character" w:customStyle="1" w:styleId="Chara">
    <w:name w:val="签名 Char"/>
    <w:rPr>
      <w:rFonts w:eastAsia="仿宋_GB2312"/>
      <w:sz w:val="24"/>
    </w:rPr>
  </w:style>
  <w:style w:type="character" w:customStyle="1" w:styleId="1a">
    <w:name w:val="明显强调1"/>
    <w:qFormat/>
    <w:rPr>
      <w:b/>
      <w:bCs/>
      <w:i/>
      <w:iCs/>
      <w:color w:val="4F81BD"/>
    </w:rPr>
  </w:style>
  <w:style w:type="character" w:customStyle="1" w:styleId="3zw">
    <w:name w:val="3zw"/>
    <w:qFormat/>
  </w:style>
  <w:style w:type="character" w:customStyle="1" w:styleId="Char1c">
    <w:name w:val="页脚 Char1"/>
    <w:uiPriority w:val="99"/>
    <w:qFormat/>
    <w:rPr>
      <w:rFonts w:ascii="Calibri" w:eastAsia="Calibri" w:hAnsi="Calibri" w:cs="Times New Roman"/>
      <w:sz w:val="18"/>
      <w:szCs w:val="18"/>
      <w:lang w:eastAsia="en-US"/>
    </w:rPr>
  </w:style>
  <w:style w:type="character" w:customStyle="1" w:styleId="textcontents">
    <w:name w:val="textcontents"/>
    <w:qFormat/>
    <w:rPr>
      <w:rFonts w:cs="Times New Roman"/>
    </w:rPr>
  </w:style>
  <w:style w:type="character" w:customStyle="1" w:styleId="rvts12">
    <w:name w:val="rvts12"/>
    <w:rPr>
      <w:rFonts w:ascii="KNLe" w:hAnsi="KNLe"/>
      <w:color w:val="000000"/>
      <w:sz w:val="24"/>
      <w:szCs w:val="24"/>
    </w:rPr>
  </w:style>
  <w:style w:type="character" w:customStyle="1" w:styleId="Charb">
    <w:name w:val="页脚 Char"/>
    <w:rPr>
      <w:sz w:val="18"/>
    </w:rPr>
  </w:style>
  <w:style w:type="character" w:customStyle="1" w:styleId="Char21">
    <w:name w:val="明显引用 Char2"/>
    <w:link w:val="a7"/>
    <w:uiPriority w:val="30"/>
    <w:rPr>
      <w:rFonts w:ascii="Calibri" w:eastAsia="Calibri" w:hAnsi="Calibri" w:cs="Times New Roman"/>
      <w:b/>
      <w:bCs/>
      <w:i/>
      <w:iCs/>
      <w:color w:val="4F81BD"/>
      <w:sz w:val="22"/>
      <w:szCs w:val="22"/>
      <w:lang w:eastAsia="en-US"/>
    </w:rPr>
  </w:style>
  <w:style w:type="character" w:customStyle="1" w:styleId="Charc">
    <w:name w:val="引用 Char"/>
    <w:qFormat/>
    <w:rPr>
      <w:i/>
      <w:iCs/>
      <w:color w:val="000000"/>
    </w:rPr>
  </w:style>
  <w:style w:type="character" w:customStyle="1" w:styleId="H2Char1">
    <w:name w:val="H2 Char1"/>
    <w:qFormat/>
    <w:rPr>
      <w:rFonts w:ascii="Arial" w:eastAsia="黑体" w:hAnsi="Arial"/>
      <w:b/>
      <w:bCs/>
      <w:sz w:val="32"/>
      <w:szCs w:val="32"/>
      <w:lang w:val="en-US" w:eastAsia="zh-CN" w:bidi="ar-SA"/>
    </w:rPr>
  </w:style>
  <w:style w:type="character" w:customStyle="1" w:styleId="Chard">
    <w:name w:val="正文首行缩进 Char"/>
    <w:qFormat/>
    <w:rPr>
      <w:rFonts w:ascii="宋体" w:hAnsi="宋体" w:cs="Times New Roman"/>
      <w:sz w:val="21"/>
      <w:szCs w:val="24"/>
      <w:lang w:eastAsia="en-US"/>
    </w:rPr>
  </w:style>
  <w:style w:type="character" w:customStyle="1" w:styleId="Chare">
    <w:name w:val="副标题 Char"/>
    <w:qFormat/>
    <w:rPr>
      <w:rFonts w:ascii="Cambria" w:hAnsi="Cambria"/>
      <w:b/>
      <w:bCs/>
      <w:sz w:val="32"/>
      <w:szCs w:val="32"/>
    </w:rPr>
  </w:style>
  <w:style w:type="character" w:customStyle="1" w:styleId="CharCharCharCharCharCharCharChar">
    <w:name w:val="小四 段落 宋体 Char Char Char Char Char Char Char Char"/>
    <w:qFormat/>
    <w:rPr>
      <w:rFonts w:eastAsia="宋体"/>
      <w:sz w:val="24"/>
      <w:szCs w:val="24"/>
      <w:lang w:val="en-US" w:eastAsia="zh-CN" w:bidi="ar-SA"/>
    </w:rPr>
  </w:style>
  <w:style w:type="character" w:customStyle="1" w:styleId="Char1d">
    <w:name w:val="明显引用 Char1"/>
    <w:uiPriority w:val="30"/>
    <w:rPr>
      <w:rFonts w:ascii="Calibri" w:eastAsia="Calibri" w:hAnsi="Calibri" w:cs="Times New Roman"/>
      <w:b/>
      <w:bCs/>
      <w:i/>
      <w:iCs/>
      <w:color w:val="4F81BD"/>
      <w:sz w:val="22"/>
      <w:szCs w:val="22"/>
      <w:lang w:eastAsia="en-US"/>
    </w:rPr>
  </w:style>
  <w:style w:type="character" w:customStyle="1" w:styleId="3Char">
    <w:name w:val="正文文本缩进 3 Char"/>
    <w:qFormat/>
    <w:rPr>
      <w:sz w:val="16"/>
    </w:rPr>
  </w:style>
  <w:style w:type="character" w:customStyle="1" w:styleId="CharChar0">
    <w:name w:val="标准文本 Char Char"/>
    <w:qFormat/>
    <w:rPr>
      <w:rFonts w:eastAsia="宋体" w:cs="宋体"/>
      <w:sz w:val="24"/>
      <w:szCs w:val="24"/>
      <w:lang w:val="en-US" w:eastAsia="zh-CN" w:bidi="ar-SA"/>
    </w:rPr>
  </w:style>
  <w:style w:type="character" w:customStyle="1" w:styleId="CharChar1">
    <w:name w:val="批注文字 Char Char"/>
    <w:rPr>
      <w:rFonts w:ascii="宋体" w:eastAsia="宋体" w:hAnsi="Times New Roman" w:cs="Times New Roman"/>
      <w:sz w:val="28"/>
      <w:szCs w:val="20"/>
    </w:rPr>
  </w:style>
  <w:style w:type="character" w:customStyle="1" w:styleId="Charf">
    <w:name w:val="正文文本 Char"/>
    <w:qFormat/>
    <w:rPr>
      <w:rFonts w:ascii="宋体" w:hAnsi="宋体" w:cs="Times New Roman"/>
      <w:sz w:val="21"/>
      <w:szCs w:val="21"/>
      <w:lang w:eastAsia="en-US"/>
    </w:rPr>
  </w:style>
  <w:style w:type="character" w:customStyle="1" w:styleId="Char1e">
    <w:name w:val="日期 Char1"/>
    <w:rPr>
      <w:sz w:val="21"/>
      <w:szCs w:val="22"/>
    </w:rPr>
  </w:style>
  <w:style w:type="character" w:customStyle="1" w:styleId="Charf0">
    <w:name w:val="正文文本缩进 Char"/>
    <w:qFormat/>
    <w:rPr>
      <w:sz w:val="21"/>
    </w:rPr>
  </w:style>
  <w:style w:type="character" w:customStyle="1" w:styleId="3Char0">
    <w:name w:val="标题 3 Char"/>
    <w:qFormat/>
    <w:rPr>
      <w:rFonts w:ascii="仿宋" w:eastAsia="仿宋" w:hAnsi="仿宋" w:cs="Times New Roman"/>
      <w:b/>
      <w:bCs/>
      <w:sz w:val="24"/>
      <w:szCs w:val="24"/>
      <w:lang w:eastAsia="en-US"/>
    </w:rPr>
  </w:style>
  <w:style w:type="character" w:customStyle="1" w:styleId="CharCharChar1">
    <w:name w:val="小四 段落 宋体 Char Char Char1"/>
    <w:qFormat/>
    <w:rPr>
      <w:rFonts w:ascii="宋体" w:eastAsia="宋体" w:hAnsi="宋体"/>
      <w:sz w:val="24"/>
      <w:szCs w:val="24"/>
      <w:lang w:val="en-US" w:eastAsia="zh-CN" w:bidi="ar-SA"/>
    </w:rPr>
  </w:style>
  <w:style w:type="character" w:customStyle="1" w:styleId="sect123Char1">
    <w:name w:val="sect1.2.3 Char1"/>
    <w:qFormat/>
    <w:rPr>
      <w:rFonts w:eastAsia="宋体"/>
      <w:b/>
      <w:bCs/>
      <w:sz w:val="32"/>
      <w:szCs w:val="32"/>
      <w:lang w:val="en-US" w:eastAsia="zh-CN" w:bidi="ar-SA"/>
    </w:rPr>
  </w:style>
  <w:style w:type="character" w:customStyle="1" w:styleId="affa">
    <w:name w:val="样式 宋体"/>
    <w:qFormat/>
    <w:rPr>
      <w:rFonts w:ascii="宋体" w:eastAsia="宋体" w:hAnsi="宋体"/>
      <w:sz w:val="24"/>
      <w:szCs w:val="24"/>
    </w:rPr>
  </w:style>
  <w:style w:type="character" w:customStyle="1" w:styleId="FooterChar">
    <w:name w:val="Footer Char"/>
    <w:qFormat/>
    <w:rPr>
      <w:rFonts w:cs="Times New Roman"/>
      <w:sz w:val="18"/>
      <w:szCs w:val="18"/>
    </w:rPr>
  </w:style>
  <w:style w:type="character" w:customStyle="1" w:styleId="Char1f">
    <w:name w:val="引用 Char1"/>
    <w:uiPriority w:val="29"/>
    <w:rPr>
      <w:rFonts w:ascii="Calibri" w:eastAsia="Calibri" w:hAnsi="Calibri" w:cs="Times New Roman"/>
      <w:i/>
      <w:iCs/>
      <w:color w:val="000000"/>
      <w:sz w:val="22"/>
      <w:szCs w:val="22"/>
      <w:lang w:eastAsia="en-US"/>
    </w:rPr>
  </w:style>
  <w:style w:type="character" w:customStyle="1" w:styleId="3Char11">
    <w:name w:val="正文文本 3 Char1"/>
    <w:uiPriority w:val="99"/>
    <w:qFormat/>
    <w:rPr>
      <w:rFonts w:ascii="Calibri" w:eastAsia="Calibri" w:hAnsi="Calibri" w:cs="Times New Roman"/>
      <w:sz w:val="16"/>
      <w:szCs w:val="16"/>
      <w:lang w:eastAsia="en-US"/>
    </w:rPr>
  </w:style>
  <w:style w:type="character" w:customStyle="1" w:styleId="1b">
    <w:name w:val="明显参考1"/>
    <w:qFormat/>
    <w:rPr>
      <w:b/>
      <w:bCs/>
      <w:smallCaps/>
      <w:color w:val="C0504D"/>
      <w:spacing w:val="5"/>
      <w:u w:val="single"/>
    </w:rPr>
  </w:style>
  <w:style w:type="character" w:customStyle="1" w:styleId="4CharChar">
    <w:name w:val="标题4 Char Char"/>
    <w:link w:val="45"/>
    <w:qFormat/>
    <w:rPr>
      <w:rFonts w:ascii="Arial" w:hAnsi="Arial"/>
      <w:b/>
      <w:bCs/>
      <w:sz w:val="24"/>
      <w:szCs w:val="32"/>
    </w:rPr>
  </w:style>
  <w:style w:type="paragraph" w:customStyle="1" w:styleId="45">
    <w:name w:val="标题4"/>
    <w:basedOn w:val="20"/>
    <w:next w:val="44"/>
    <w:link w:val="4CharChar"/>
    <w:pPr>
      <w:keepNext/>
      <w:keepLines/>
      <w:spacing w:before="260" w:after="260" w:line="413" w:lineRule="auto"/>
      <w:jc w:val="both"/>
    </w:pPr>
    <w:rPr>
      <w:rFonts w:ascii="Arial" w:eastAsia="宋体" w:hAnsi="Arial"/>
      <w:b/>
      <w:bCs/>
      <w:sz w:val="24"/>
      <w:szCs w:val="32"/>
    </w:rPr>
  </w:style>
  <w:style w:type="character" w:customStyle="1" w:styleId="Char1f0">
    <w:name w:val="批注框文本 Char1"/>
    <w:rPr>
      <w:sz w:val="18"/>
      <w:szCs w:val="18"/>
    </w:rPr>
  </w:style>
  <w:style w:type="character" w:customStyle="1" w:styleId="Char1f1">
    <w:name w:val="小四 段落 宋体 Char1"/>
    <w:qFormat/>
    <w:rPr>
      <w:rFonts w:eastAsia="宋体"/>
      <w:sz w:val="24"/>
      <w:szCs w:val="24"/>
      <w:lang w:val="en-US" w:eastAsia="zh-CN" w:bidi="ar-SA"/>
    </w:rPr>
  </w:style>
  <w:style w:type="character" w:customStyle="1" w:styleId="Charf1">
    <w:name w:val="文档结构图 Char"/>
    <w:qFormat/>
    <w:rPr>
      <w:sz w:val="21"/>
      <w:shd w:val="clear" w:color="auto" w:fill="000080"/>
    </w:rPr>
  </w:style>
  <w:style w:type="character" w:customStyle="1" w:styleId="HTMLChar">
    <w:name w:val="HTML 预设格式 Char"/>
    <w:rPr>
      <w:rFonts w:ascii="宋体" w:hAnsi="宋体" w:cs="宋体"/>
      <w:sz w:val="24"/>
      <w:szCs w:val="24"/>
    </w:rPr>
  </w:style>
  <w:style w:type="character" w:customStyle="1" w:styleId="Charf2">
    <w:name w:val="标题 Char"/>
    <w:uiPriority w:val="99"/>
    <w:qFormat/>
    <w:rPr>
      <w:rFonts w:ascii="Arial" w:hAnsi="Arial"/>
      <w:b/>
      <w:sz w:val="32"/>
    </w:rPr>
  </w:style>
  <w:style w:type="character" w:customStyle="1" w:styleId="Charf3">
    <w:name w:val="正文 + 宋体 Char"/>
    <w:qFormat/>
    <w:rPr>
      <w:rFonts w:eastAsia="宋体"/>
      <w:sz w:val="21"/>
      <w:szCs w:val="24"/>
      <w:lang w:val="en-US" w:eastAsia="zh-CN" w:bidi="ar-SA"/>
    </w:rPr>
  </w:style>
  <w:style w:type="character" w:customStyle="1" w:styleId="Char1f2">
    <w:name w:val="文档结构图 Char1"/>
    <w:qFormat/>
    <w:rPr>
      <w:rFonts w:ascii="宋体"/>
      <w:sz w:val="18"/>
      <w:szCs w:val="18"/>
    </w:rPr>
  </w:style>
  <w:style w:type="character" w:customStyle="1" w:styleId="1Char">
    <w:name w:val="标题 1 Char"/>
    <w:qFormat/>
    <w:rPr>
      <w:rFonts w:ascii="黑体" w:eastAsia="黑体" w:hAnsi="黑体" w:cs="Times New Roman"/>
      <w:b/>
      <w:bCs/>
      <w:sz w:val="36"/>
      <w:szCs w:val="36"/>
      <w:lang w:eastAsia="en-US"/>
    </w:rPr>
  </w:style>
  <w:style w:type="character" w:customStyle="1" w:styleId="CharCharCharChar1">
    <w:name w:val="小四 段落 宋体 Char Char Char Char1"/>
    <w:qFormat/>
    <w:rPr>
      <w:rFonts w:eastAsia="宋体"/>
      <w:sz w:val="24"/>
      <w:szCs w:val="24"/>
      <w:lang w:val="en-US" w:eastAsia="zh-CN" w:bidi="ar-SA"/>
    </w:rPr>
  </w:style>
  <w:style w:type="character" w:customStyle="1" w:styleId="style131">
    <w:name w:val="style131"/>
    <w:qFormat/>
    <w:rPr>
      <w:rFonts w:cs="Times New Roman"/>
      <w:sz w:val="18"/>
      <w:szCs w:val="18"/>
    </w:rPr>
  </w:style>
  <w:style w:type="character" w:customStyle="1" w:styleId="Charf4">
    <w:name w:val="称呼 Char"/>
    <w:qFormat/>
    <w:rPr>
      <w:rFonts w:ascii="仿宋_GB2312" w:eastAsia="仿宋_GB2312"/>
      <w:sz w:val="28"/>
    </w:rPr>
  </w:style>
  <w:style w:type="character" w:customStyle="1" w:styleId="Char1f3">
    <w:name w:val="批注文字 Char1"/>
    <w:qFormat/>
    <w:rPr>
      <w:sz w:val="21"/>
    </w:rPr>
  </w:style>
  <w:style w:type="character" w:customStyle="1" w:styleId="Charf5">
    <w:name w:val="无间隔 Char"/>
    <w:qFormat/>
    <w:rPr>
      <w:sz w:val="21"/>
      <w:szCs w:val="22"/>
      <w:lang w:val="en-US" w:eastAsia="zh-CN" w:bidi="ar-SA"/>
    </w:rPr>
  </w:style>
  <w:style w:type="character" w:customStyle="1" w:styleId="4Char">
    <w:name w:val="标题 4 Char"/>
    <w:qFormat/>
    <w:rPr>
      <w:rFonts w:ascii="宋体" w:hAnsi="宋体" w:cs="Times New Roman"/>
      <w:b/>
      <w:bCs/>
      <w:sz w:val="21"/>
      <w:szCs w:val="21"/>
      <w:lang w:eastAsia="en-US"/>
    </w:rPr>
  </w:style>
  <w:style w:type="character" w:customStyle="1" w:styleId="1CharCharChar">
    <w:name w:val="华宇段落1 Char Char Char"/>
    <w:qFormat/>
    <w:rPr>
      <w:rFonts w:eastAsia="宋体"/>
      <w:bCs/>
      <w:sz w:val="24"/>
      <w:szCs w:val="24"/>
      <w:lang w:val="en-US" w:eastAsia="zh-CN" w:bidi="ar-SA"/>
    </w:rPr>
  </w:style>
  <w:style w:type="character" w:customStyle="1" w:styleId="2Char2">
    <w:name w:val="标题 2 Char"/>
    <w:qFormat/>
    <w:rPr>
      <w:rFonts w:ascii="黑体" w:eastAsia="黑体" w:hAnsi="黑体" w:cs="Times New Roman"/>
      <w:sz w:val="36"/>
      <w:szCs w:val="36"/>
      <w:lang w:eastAsia="en-US"/>
    </w:rPr>
  </w:style>
  <w:style w:type="character" w:customStyle="1" w:styleId="Charf6">
    <w:name w:val="批注主题 Char"/>
    <w:rPr>
      <w:rFonts w:ascii="宋体"/>
      <w:b/>
      <w:bCs/>
      <w:sz w:val="28"/>
    </w:rPr>
  </w:style>
  <w:style w:type="character" w:customStyle="1" w:styleId="5CharChar">
    <w:name w:val="标题5 Char Char"/>
    <w:link w:val="54"/>
    <w:rPr>
      <w:rFonts w:ascii="Arial" w:hAnsi="Arial"/>
      <w:b/>
      <w:bCs/>
      <w:sz w:val="24"/>
      <w:szCs w:val="32"/>
    </w:rPr>
  </w:style>
  <w:style w:type="paragraph" w:customStyle="1" w:styleId="54">
    <w:name w:val="标题5"/>
    <w:basedOn w:val="3"/>
    <w:link w:val="5CharChar"/>
    <w:pPr>
      <w:keepNext/>
      <w:keepLines/>
      <w:spacing w:before="260" w:after="260" w:line="413" w:lineRule="auto"/>
      <w:jc w:val="both"/>
    </w:pPr>
    <w:rPr>
      <w:rFonts w:ascii="Arial" w:eastAsia="宋体" w:hAnsi="Arial"/>
      <w:szCs w:val="32"/>
    </w:rPr>
  </w:style>
  <w:style w:type="character" w:customStyle="1" w:styleId="3Char3">
    <w:name w:val="正文文本 3 Char"/>
    <w:qFormat/>
    <w:rPr>
      <w:rFonts w:ascii="宋体"/>
      <w:sz w:val="24"/>
    </w:rPr>
  </w:style>
  <w:style w:type="character" w:customStyle="1" w:styleId="normalfont1">
    <w:name w:val="normalfont1"/>
    <w:qFormat/>
    <w:rPr>
      <w:rFonts w:ascii="ˎ̥" w:hAnsi="ˎ̥"/>
      <w:sz w:val="18"/>
      <w:szCs w:val="18"/>
      <w:u w:val="none"/>
    </w:rPr>
  </w:style>
  <w:style w:type="character" w:customStyle="1" w:styleId="9Char">
    <w:name w:val="标题 9 Char"/>
    <w:qFormat/>
    <w:rPr>
      <w:rFonts w:ascii="Arial" w:eastAsia="黑体" w:hAnsi="Arial"/>
      <w:sz w:val="21"/>
    </w:rPr>
  </w:style>
  <w:style w:type="character" w:customStyle="1" w:styleId="7Char">
    <w:name w:val="标题 7 Char"/>
    <w:qFormat/>
    <w:rPr>
      <w:b/>
      <w:sz w:val="24"/>
    </w:rPr>
  </w:style>
  <w:style w:type="character" w:customStyle="1" w:styleId="2ndlevelChar">
    <w:name w:val="2nd level Char"/>
    <w:qFormat/>
    <w:rPr>
      <w:rFonts w:ascii="Arial" w:eastAsia="黑体" w:hAnsi="Arial"/>
      <w:b/>
      <w:bCs/>
      <w:sz w:val="32"/>
      <w:szCs w:val="32"/>
      <w:lang w:val="en-US" w:eastAsia="zh-CN" w:bidi="ar-SA"/>
    </w:rPr>
  </w:style>
  <w:style w:type="character" w:customStyle="1" w:styleId="Char28">
    <w:name w:val="批注主题 Char2"/>
    <w:qFormat/>
    <w:rPr>
      <w:rFonts w:ascii="Calibri" w:eastAsia="Calibri" w:hAnsi="Calibri" w:cs="Times New Roman"/>
      <w:b/>
      <w:bCs/>
      <w:sz w:val="22"/>
      <w:szCs w:val="22"/>
      <w:lang w:eastAsia="en-US"/>
    </w:rPr>
  </w:style>
  <w:style w:type="character" w:customStyle="1" w:styleId="Charf7">
    <w:name w:val="明显引用 Char"/>
    <w:qFormat/>
    <w:rPr>
      <w:b/>
      <w:bCs/>
      <w:i/>
      <w:iCs/>
      <w:color w:val="4F81BD"/>
    </w:rPr>
  </w:style>
  <w:style w:type="character" w:customStyle="1" w:styleId="6Char">
    <w:name w:val="标题 6 Char"/>
    <w:qFormat/>
    <w:rPr>
      <w:rFonts w:ascii="Arial" w:eastAsia="黑体" w:hAnsi="Arial"/>
      <w:b/>
      <w:sz w:val="24"/>
    </w:rPr>
  </w:style>
  <w:style w:type="character" w:customStyle="1" w:styleId="Charf8">
    <w:name w:val="批注框文本 Char"/>
    <w:qFormat/>
    <w:rPr>
      <w:sz w:val="18"/>
    </w:rPr>
  </w:style>
  <w:style w:type="character" w:customStyle="1" w:styleId="Char1f4">
    <w:name w:val="批注主题 Char1"/>
    <w:rPr>
      <w:b/>
      <w:bCs/>
      <w:sz w:val="21"/>
      <w:szCs w:val="22"/>
    </w:rPr>
  </w:style>
  <w:style w:type="paragraph" w:customStyle="1" w:styleId="affb">
    <w:name w:val="列表段落"/>
    <w:basedOn w:val="a"/>
    <w:uiPriority w:val="99"/>
    <w:qFormat/>
  </w:style>
  <w:style w:type="paragraph" w:customStyle="1" w:styleId="affc">
    <w:name w:val="公文正文"/>
    <w:basedOn w:val="af2"/>
    <w:qFormat/>
    <w:pPr>
      <w:spacing w:after="0"/>
      <w:ind w:left="0" w:firstLine="200"/>
    </w:pPr>
    <w:rPr>
      <w:rFonts w:ascii="仿宋_GB2312" w:eastAsia="仿宋_GB2312" w:hAnsi="宋体"/>
      <w:sz w:val="28"/>
      <w:szCs w:val="24"/>
    </w:rPr>
  </w:style>
  <w:style w:type="paragraph" w:customStyle="1" w:styleId="CharChar1Char">
    <w:name w:val="Char Char1 Char"/>
    <w:basedOn w:val="a"/>
    <w:qFormat/>
    <w:pPr>
      <w:widowControl/>
      <w:spacing w:after="160" w:line="240" w:lineRule="exact"/>
    </w:pPr>
    <w:rPr>
      <w:rFonts w:ascii="Verdana" w:eastAsia="宋体" w:hAnsi="Verdana"/>
      <w:sz w:val="20"/>
      <w:szCs w:val="20"/>
    </w:rPr>
  </w:style>
  <w:style w:type="paragraph" w:customStyle="1" w:styleId="CharChar3">
    <w:name w:val="符号与编号 Char Char"/>
    <w:basedOn w:val="a"/>
    <w:qFormat/>
    <w:pPr>
      <w:tabs>
        <w:tab w:val="left" w:pos="840"/>
      </w:tabs>
      <w:spacing w:line="400" w:lineRule="atLeast"/>
      <w:ind w:left="839" w:hanging="419"/>
      <w:jc w:val="both"/>
    </w:pPr>
    <w:rPr>
      <w:rFonts w:ascii="Times New Roman" w:eastAsia="宋体" w:hAnsi="Times New Roman"/>
      <w:sz w:val="24"/>
      <w:szCs w:val="24"/>
      <w:lang w:eastAsia="zh-CN"/>
    </w:rPr>
  </w:style>
  <w:style w:type="paragraph" w:customStyle="1" w:styleId="4Char0">
    <w:name w:val="样式4 Char"/>
    <w:basedOn w:val="a"/>
    <w:qFormat/>
    <w:pPr>
      <w:widowControl/>
      <w:spacing w:line="360" w:lineRule="auto"/>
      <w:ind w:firstLine="480"/>
    </w:pPr>
    <w:rPr>
      <w:rFonts w:ascii="Times New Roman" w:eastAsia="宋体" w:hAnsi="Times New Roman" w:cs="宋体"/>
      <w:color w:val="000000"/>
      <w:sz w:val="24"/>
      <w:szCs w:val="24"/>
      <w:lang w:eastAsia="zh-CN"/>
    </w:rPr>
  </w:style>
  <w:style w:type="paragraph" w:customStyle="1" w:styleId="affd">
    <w:name w:val="段落"/>
    <w:qFormat/>
    <w:pPr>
      <w:spacing w:before="120" w:after="120" w:line="360" w:lineRule="auto"/>
      <w:ind w:firstLine="480"/>
      <w:jc w:val="both"/>
    </w:pPr>
    <w:rPr>
      <w:rFonts w:eastAsia="仿宋_GB2312"/>
      <w:sz w:val="24"/>
      <w:szCs w:val="24"/>
    </w:rPr>
  </w:style>
  <w:style w:type="paragraph" w:customStyle="1" w:styleId="p16">
    <w:name w:val="p16"/>
    <w:basedOn w:val="a"/>
    <w:qFormat/>
    <w:pPr>
      <w:widowControl/>
      <w:ind w:left="720"/>
    </w:pPr>
    <w:rPr>
      <w:rFonts w:ascii="Arial" w:eastAsia="宋体" w:hAnsi="Arial" w:cs="Arial"/>
      <w:sz w:val="24"/>
      <w:szCs w:val="24"/>
      <w:lang w:eastAsia="zh-CN"/>
    </w:rPr>
  </w:style>
  <w:style w:type="paragraph" w:customStyle="1" w:styleId="1c">
    <w:name w:val="条1"/>
    <w:basedOn w:val="a"/>
    <w:qFormat/>
    <w:pPr>
      <w:tabs>
        <w:tab w:val="left" w:pos="780"/>
      </w:tabs>
      <w:spacing w:before="156" w:line="360" w:lineRule="auto"/>
      <w:ind w:left="780" w:hanging="360"/>
      <w:jc w:val="both"/>
    </w:pPr>
    <w:rPr>
      <w:rFonts w:ascii="Times New Roman" w:eastAsia="黑体" w:hAnsi="Times New Roman"/>
      <w:sz w:val="24"/>
      <w:szCs w:val="20"/>
      <w:lang w:eastAsia="zh-CN"/>
    </w:rPr>
  </w:style>
  <w:style w:type="paragraph" w:customStyle="1" w:styleId="affe">
    <w:name w:val="正文表标题"/>
    <w:next w:val="aff7"/>
    <w:qFormat/>
    <w:pPr>
      <w:tabs>
        <w:tab w:val="left" w:pos="900"/>
      </w:tabs>
      <w:ind w:left="900" w:hanging="420"/>
      <w:jc w:val="center"/>
    </w:pPr>
    <w:rPr>
      <w:rFonts w:ascii="黑体" w:eastAsia="黑体"/>
      <w:sz w:val="21"/>
    </w:rPr>
  </w:style>
  <w:style w:type="paragraph" w:customStyle="1" w:styleId="0741505">
    <w:name w:val="样式 样式 首行缩进:  0.74 厘米 行距: 1.5 倍行距 + 段后: 0.5 行"/>
    <w:basedOn w:val="a"/>
    <w:qFormat/>
    <w:pPr>
      <w:spacing w:line="360" w:lineRule="auto"/>
      <w:ind w:firstLine="420"/>
      <w:jc w:val="both"/>
    </w:pPr>
    <w:rPr>
      <w:rFonts w:ascii="楷体_GB2312" w:eastAsia="楷体_GB2312" w:hAnsi="Times New Roman"/>
      <w:bCs/>
      <w:sz w:val="24"/>
      <w:szCs w:val="20"/>
      <w:lang w:eastAsia="zh-CN"/>
    </w:rPr>
  </w:style>
  <w:style w:type="paragraph" w:customStyle="1" w:styleId="afff">
    <w:name w:val="表蕊"/>
    <w:basedOn w:val="a"/>
    <w:qFormat/>
    <w:pPr>
      <w:spacing w:line="320" w:lineRule="atLeast"/>
    </w:pPr>
    <w:rPr>
      <w:rFonts w:ascii="Times New Roman" w:eastAsia="楷体_GB2312" w:hAnsi="Times New Roman"/>
      <w:spacing w:val="-10"/>
      <w:sz w:val="21"/>
      <w:szCs w:val="20"/>
      <w:lang w:eastAsia="zh-CN"/>
    </w:rPr>
  </w:style>
  <w:style w:type="paragraph" w:customStyle="1" w:styleId="afff0">
    <w:name w:val="标准文本"/>
    <w:basedOn w:val="a"/>
    <w:qFormat/>
    <w:pPr>
      <w:spacing w:line="360" w:lineRule="auto"/>
      <w:ind w:firstLine="480"/>
      <w:jc w:val="both"/>
    </w:pPr>
    <w:rPr>
      <w:rFonts w:ascii="Times New Roman" w:eastAsia="宋体" w:hAnsi="Times New Roman" w:cs="宋体"/>
      <w:sz w:val="24"/>
      <w:szCs w:val="24"/>
      <w:lang w:eastAsia="zh-CN"/>
    </w:rPr>
  </w:style>
  <w:style w:type="paragraph" w:customStyle="1" w:styleId="a00">
    <w:name w:val="a0"/>
    <w:basedOn w:val="a"/>
    <w:qFormat/>
    <w:pPr>
      <w:widowControl/>
      <w:spacing w:before="100" w:beforeAutospacing="1" w:after="100" w:afterAutospacing="1"/>
      <w:jc w:val="both"/>
    </w:pPr>
    <w:rPr>
      <w:rFonts w:ascii="宋体" w:eastAsia="宋体" w:hAnsi="宋体" w:cs="宋体"/>
      <w:sz w:val="24"/>
      <w:szCs w:val="24"/>
      <w:lang w:eastAsia="zh-CN"/>
    </w:rPr>
  </w:style>
  <w:style w:type="paragraph" w:customStyle="1" w:styleId="zw">
    <w:name w:val="zw"/>
    <w:basedOn w:val="a"/>
    <w:qFormat/>
    <w:pPr>
      <w:widowControl/>
      <w:spacing w:line="360" w:lineRule="auto"/>
      <w:ind w:firstLine="480"/>
    </w:pPr>
    <w:rPr>
      <w:rFonts w:ascii="宋体" w:eastAsia="宋体" w:hAnsi="宋体"/>
      <w:bCs/>
      <w:sz w:val="24"/>
      <w:szCs w:val="20"/>
      <w:lang w:eastAsia="zh-CN"/>
    </w:rPr>
  </w:style>
  <w:style w:type="paragraph" w:customStyle="1" w:styleId="afff1">
    <w:name w:val="符号与编号"/>
    <w:basedOn w:val="a"/>
    <w:qFormat/>
    <w:pPr>
      <w:tabs>
        <w:tab w:val="left" w:pos="900"/>
      </w:tabs>
      <w:spacing w:line="400" w:lineRule="atLeast"/>
      <w:ind w:left="900" w:hanging="420"/>
      <w:jc w:val="both"/>
    </w:pPr>
    <w:rPr>
      <w:rFonts w:ascii="Times New Roman" w:eastAsia="宋体" w:hAnsi="Times New Roman"/>
      <w:sz w:val="24"/>
      <w:szCs w:val="24"/>
      <w:lang w:eastAsia="zh-CN"/>
    </w:rPr>
  </w:style>
  <w:style w:type="paragraph" w:customStyle="1" w:styleId="z-1">
    <w:name w:val="z-窗体顶端1"/>
    <w:basedOn w:val="a"/>
    <w:next w:val="a"/>
    <w:qFormat/>
    <w:pPr>
      <w:widowControl/>
      <w:pBdr>
        <w:bottom w:val="single" w:sz="6" w:space="1" w:color="000000"/>
      </w:pBdr>
      <w:jc w:val="center"/>
    </w:pPr>
    <w:rPr>
      <w:rFonts w:ascii="Arial" w:eastAsia="宋体" w:hAnsi="Arial" w:cs="Arial"/>
      <w:vanish/>
      <w:sz w:val="16"/>
      <w:szCs w:val="16"/>
      <w:lang w:eastAsia="zh-CN"/>
    </w:rPr>
  </w:style>
  <w:style w:type="paragraph" w:customStyle="1" w:styleId="CharCharChar">
    <w:name w:val="Char Char Char"/>
    <w:basedOn w:val="af5"/>
    <w:qFormat/>
    <w:pPr>
      <w:spacing w:line="436" w:lineRule="exact"/>
    </w:pPr>
    <w:rPr>
      <w:szCs w:val="24"/>
    </w:rPr>
  </w:style>
  <w:style w:type="paragraph" w:customStyle="1" w:styleId="Char29">
    <w:name w:val="Char2"/>
    <w:basedOn w:val="af5"/>
    <w:qFormat/>
    <w:rPr>
      <w:rFonts w:ascii="Tahoma" w:hAnsi="Tahoma"/>
      <w:sz w:val="24"/>
      <w:szCs w:val="24"/>
    </w:rPr>
  </w:style>
  <w:style w:type="paragraph" w:customStyle="1" w:styleId="afff2">
    <w:name w:val="小四 段落 宋体"/>
    <w:basedOn w:val="af4"/>
    <w:qFormat/>
    <w:pPr>
      <w:tabs>
        <w:tab w:val="clear" w:pos="2952"/>
      </w:tabs>
      <w:spacing w:line="360" w:lineRule="auto"/>
      <w:ind w:left="113" w:right="113" w:firstLine="425"/>
      <w:jc w:val="left"/>
    </w:pPr>
    <w:rPr>
      <w:sz w:val="24"/>
    </w:rPr>
  </w:style>
  <w:style w:type="paragraph" w:customStyle="1" w:styleId="1d">
    <w:name w:val="部分1"/>
    <w:basedOn w:val="a"/>
    <w:qFormat/>
    <w:pPr>
      <w:keepNext/>
      <w:pageBreakBefore/>
      <w:tabs>
        <w:tab w:val="left" w:pos="360"/>
      </w:tabs>
      <w:spacing w:line="360" w:lineRule="auto"/>
      <w:jc w:val="center"/>
      <w:outlineLvl w:val="0"/>
    </w:pPr>
    <w:rPr>
      <w:rFonts w:ascii="Times New Roman" w:eastAsia="黑体" w:hAnsi="Times New Roman"/>
      <w:b/>
      <w:sz w:val="36"/>
      <w:szCs w:val="20"/>
      <w:lang w:eastAsia="zh-CN"/>
    </w:rPr>
  </w:style>
  <w:style w:type="paragraph" w:customStyle="1" w:styleId="2CharChar0">
    <w:name w:val="正文 首行缩进:  2 字符 Char Char"/>
    <w:basedOn w:val="a"/>
    <w:qFormat/>
    <w:pPr>
      <w:spacing w:line="360" w:lineRule="auto"/>
      <w:ind w:firstLine="480"/>
      <w:jc w:val="both"/>
    </w:pPr>
    <w:rPr>
      <w:rFonts w:ascii="楷体_GB2312" w:eastAsia="楷体_GB2312" w:hAnsi="Times New Roman"/>
      <w:bCs/>
      <w:sz w:val="24"/>
      <w:szCs w:val="24"/>
      <w:lang w:eastAsia="zh-CN"/>
    </w:rPr>
  </w:style>
  <w:style w:type="paragraph" w:customStyle="1" w:styleId="CharCharCharCharCharCharCharCharCharCharCharCharCharCharCharCharCharCharCharCharChar">
    <w:name w:val="Char Char Char Char Char Char Char Char Char Char Char Char Char Char Char Char Char Char Char Char Char"/>
    <w:basedOn w:val="a"/>
    <w:qFormat/>
    <w:pPr>
      <w:jc w:val="both"/>
    </w:pPr>
    <w:rPr>
      <w:rFonts w:ascii="Tahoma" w:eastAsia="宋体" w:hAnsi="Tahoma"/>
      <w:sz w:val="24"/>
      <w:szCs w:val="20"/>
      <w:lang w:eastAsia="zh-CN"/>
    </w:rPr>
  </w:style>
  <w:style w:type="paragraph" w:customStyle="1" w:styleId="xl28">
    <w:name w:val="xl28"/>
    <w:basedOn w:val="a"/>
    <w:qFormat/>
    <w:pPr>
      <w:widowControl/>
      <w:pBdr>
        <w:left w:val="single" w:sz="4" w:space="0" w:color="000000"/>
        <w:bottom w:val="single" w:sz="4" w:space="0" w:color="000000"/>
      </w:pBdr>
      <w:spacing w:before="100" w:beforeAutospacing="1" w:after="100" w:afterAutospacing="1"/>
      <w:jc w:val="center"/>
    </w:pPr>
    <w:rPr>
      <w:rFonts w:ascii="宋体" w:eastAsia="宋体" w:hAnsi="宋体"/>
      <w:sz w:val="24"/>
      <w:szCs w:val="20"/>
      <w:lang w:eastAsia="zh-CN"/>
    </w:rPr>
  </w:style>
  <w:style w:type="paragraph" w:customStyle="1" w:styleId="xl36">
    <w:name w:val="xl36"/>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46">
    <w:name w:val="标题 4宋体"/>
    <w:basedOn w:val="4"/>
    <w:qFormat/>
    <w:pPr>
      <w:keepNext/>
      <w:spacing w:before="0" w:line="360" w:lineRule="auto"/>
      <w:ind w:left="0"/>
    </w:pPr>
    <w:rPr>
      <w:color w:val="000000"/>
      <w:sz w:val="24"/>
      <w:szCs w:val="20"/>
      <w:lang w:eastAsia="zh-CN"/>
    </w:rPr>
  </w:style>
  <w:style w:type="paragraph" w:customStyle="1" w:styleId="font7">
    <w:name w:val="font7"/>
    <w:basedOn w:val="a"/>
    <w:pPr>
      <w:widowControl/>
      <w:spacing w:before="100" w:beforeAutospacing="1" w:after="100" w:afterAutospacing="1"/>
    </w:pPr>
    <w:rPr>
      <w:rFonts w:ascii="宋体" w:eastAsia="宋体" w:hAnsi="宋体" w:hint="eastAsia"/>
      <w:b/>
      <w:bCs/>
      <w:sz w:val="24"/>
      <w:szCs w:val="24"/>
      <w:lang w:eastAsia="zh-CN"/>
    </w:rPr>
  </w:style>
  <w:style w:type="paragraph" w:customStyle="1" w:styleId="CharCharChar0">
    <w:name w:val="小四 段落 宋体 Char Char Char"/>
    <w:basedOn w:val="af4"/>
    <w:qFormat/>
    <w:pPr>
      <w:tabs>
        <w:tab w:val="clear" w:pos="2952"/>
      </w:tabs>
      <w:spacing w:line="360" w:lineRule="auto"/>
      <w:ind w:left="0" w:right="-33" w:firstLine="545"/>
      <w:jc w:val="left"/>
    </w:pPr>
    <w:rPr>
      <w:sz w:val="24"/>
    </w:rPr>
  </w:style>
  <w:style w:type="paragraph" w:customStyle="1" w:styleId="flType">
    <w:name w:val="flType"/>
    <w:basedOn w:val="flName"/>
    <w:qFormat/>
    <w:pPr>
      <w:spacing w:after="284"/>
    </w:pPr>
    <w:rPr>
      <w:rFonts w:eastAsia="宋体"/>
    </w:rPr>
  </w:style>
  <w:style w:type="paragraph" w:customStyle="1" w:styleId="flName">
    <w:name w:val="flName"/>
    <w:basedOn w:val="flNote"/>
    <w:qFormat/>
    <w:pPr>
      <w:spacing w:before="0" w:line="113" w:lineRule="atLeast"/>
    </w:pPr>
  </w:style>
  <w:style w:type="paragraph" w:customStyle="1" w:styleId="flNote">
    <w:name w:val="flNote"/>
    <w:basedOn w:val="a"/>
    <w:qFormat/>
    <w:pPr>
      <w:spacing w:before="567" w:line="360" w:lineRule="atLeast"/>
      <w:jc w:val="center"/>
    </w:pPr>
    <w:rPr>
      <w:rFonts w:ascii="Times New Roman" w:eastAsia="黑体" w:hAnsi="Times New Roman"/>
      <w:b/>
      <w:sz w:val="24"/>
      <w:szCs w:val="20"/>
      <w:lang w:eastAsia="zh-CN"/>
    </w:rPr>
  </w:style>
  <w:style w:type="paragraph" w:customStyle="1" w:styleId="afff3">
    <w:name w:val="a"/>
    <w:basedOn w:val="a"/>
    <w:qFormat/>
    <w:pPr>
      <w:widowControl/>
      <w:spacing w:before="100" w:beforeAutospacing="1" w:after="100" w:afterAutospacing="1"/>
      <w:jc w:val="both"/>
    </w:pPr>
    <w:rPr>
      <w:rFonts w:ascii="宋体" w:eastAsia="宋体" w:hAnsi="宋体" w:cs="宋体"/>
      <w:sz w:val="24"/>
      <w:szCs w:val="24"/>
      <w:lang w:eastAsia="zh-CN"/>
    </w:rPr>
  </w:style>
  <w:style w:type="paragraph" w:customStyle="1" w:styleId="afff4">
    <w:name w:val="插图"/>
    <w:basedOn w:val="a"/>
    <w:qFormat/>
    <w:pPr>
      <w:tabs>
        <w:tab w:val="left" w:pos="1620"/>
      </w:tabs>
      <w:jc w:val="center"/>
    </w:pPr>
    <w:rPr>
      <w:rFonts w:ascii="Times New Roman" w:eastAsia="宋体" w:hAnsi="Times New Roman"/>
      <w:bCs/>
      <w:color w:val="000000"/>
      <w:sz w:val="21"/>
      <w:lang w:eastAsia="zh-CN"/>
    </w:rPr>
  </w:style>
  <w:style w:type="paragraph" w:customStyle="1" w:styleId="63">
    <w:name w:val="6'"/>
    <w:basedOn w:val="a"/>
    <w:pPr>
      <w:spacing w:line="320" w:lineRule="exact"/>
      <w:jc w:val="center"/>
    </w:pPr>
    <w:rPr>
      <w:rFonts w:ascii="Times New Roman" w:eastAsia="宋体" w:hAnsi="Times New Roman"/>
      <w:spacing w:val="20"/>
      <w:sz w:val="21"/>
      <w:szCs w:val="20"/>
      <w:lang w:eastAsia="zh-CN"/>
    </w:rPr>
  </w:style>
  <w:style w:type="paragraph" w:customStyle="1" w:styleId="1e">
    <w:name w:val="修订1"/>
    <w:rPr>
      <w:sz w:val="21"/>
      <w:szCs w:val="24"/>
    </w:rPr>
  </w:style>
  <w:style w:type="paragraph" w:customStyle="1" w:styleId="29">
    <w:name w:val="公文标题 2"/>
    <w:basedOn w:val="a"/>
    <w:next w:val="affc"/>
    <w:qFormat/>
    <w:pPr>
      <w:jc w:val="both"/>
      <w:outlineLvl w:val="1"/>
    </w:pPr>
    <w:rPr>
      <w:rFonts w:ascii="仿宋_GB2312" w:eastAsia="仿宋_GB2312" w:hAnsi="宋体"/>
      <w:sz w:val="28"/>
      <w:szCs w:val="24"/>
      <w:lang w:eastAsia="zh-CN"/>
    </w:rPr>
  </w:style>
  <w:style w:type="paragraph" w:customStyle="1" w:styleId="CharCharCharCharCharCharCharCharChar1">
    <w:name w:val="Char Char Char Char Char Char Char Char Char1"/>
    <w:basedOn w:val="a"/>
    <w:qFormat/>
    <w:pPr>
      <w:tabs>
        <w:tab w:val="left" w:pos="360"/>
      </w:tabs>
      <w:ind w:left="360" w:hanging="360"/>
      <w:jc w:val="both"/>
    </w:pPr>
    <w:rPr>
      <w:rFonts w:ascii="Times New Roman" w:eastAsia="宋体" w:hAnsi="Times New Roman"/>
      <w:sz w:val="24"/>
      <w:szCs w:val="24"/>
      <w:lang w:eastAsia="zh-CN"/>
    </w:rPr>
  </w:style>
  <w:style w:type="paragraph" w:customStyle="1" w:styleId="afff5">
    <w:name w:val="项目符号，二级"/>
    <w:basedOn w:val="afff6"/>
    <w:next w:val="afff6"/>
    <w:qFormat/>
    <w:pPr>
      <w:tabs>
        <w:tab w:val="left" w:pos="1211"/>
        <w:tab w:val="left" w:pos="1337"/>
      </w:tabs>
      <w:ind w:left="1337" w:right="-27" w:firstLine="480"/>
    </w:pPr>
    <w:rPr>
      <w:bCs w:val="0"/>
      <w:color w:val="000000"/>
      <w:sz w:val="24"/>
      <w:szCs w:val="24"/>
    </w:rPr>
  </w:style>
  <w:style w:type="paragraph" w:customStyle="1" w:styleId="afff6">
    <w:name w:val="正文格式"/>
    <w:basedOn w:val="a"/>
    <w:qFormat/>
    <w:pPr>
      <w:widowControl/>
      <w:spacing w:line="360" w:lineRule="auto"/>
      <w:ind w:left="178" w:right="44" w:hanging="178"/>
    </w:pPr>
    <w:rPr>
      <w:rFonts w:ascii="宋体" w:eastAsia="宋体" w:hAnsi="宋体"/>
      <w:bCs/>
      <w:sz w:val="21"/>
      <w:szCs w:val="21"/>
      <w:lang w:eastAsia="zh-CN"/>
    </w:rPr>
  </w:style>
  <w:style w:type="paragraph" w:customStyle="1" w:styleId="CD">
    <w:name w:val="CD 正文"/>
    <w:basedOn w:val="a"/>
    <w:qFormat/>
    <w:rPr>
      <w:rFonts w:ascii="Arial" w:eastAsia="微软雅黑" w:hAnsi="Arial"/>
      <w:sz w:val="21"/>
      <w:szCs w:val="24"/>
      <w:lang w:eastAsia="zh-CN"/>
    </w:rPr>
  </w:style>
  <w:style w:type="paragraph" w:customStyle="1" w:styleId="CharCharCharCharCharCharCharCharCharCharChar">
    <w:name w:val="Char Char Char Char Char Char Char Char Char Char Char"/>
    <w:basedOn w:val="a"/>
    <w:qFormat/>
    <w:pPr>
      <w:jc w:val="both"/>
    </w:pPr>
    <w:rPr>
      <w:rFonts w:ascii="Tahoma" w:eastAsia="宋体" w:hAnsi="Tahoma"/>
      <w:sz w:val="24"/>
      <w:szCs w:val="20"/>
      <w:lang w:eastAsia="zh-CN"/>
    </w:rPr>
  </w:style>
  <w:style w:type="paragraph" w:customStyle="1" w:styleId="37">
    <w:name w:val="标题3，章节第三层"/>
    <w:basedOn w:val="a"/>
    <w:next w:val="afff6"/>
    <w:qFormat/>
    <w:pPr>
      <w:spacing w:before="78" w:line="300" w:lineRule="auto"/>
      <w:jc w:val="both"/>
      <w:outlineLvl w:val="2"/>
    </w:pPr>
    <w:rPr>
      <w:rFonts w:ascii="Arial" w:eastAsia="华文细黑" w:hAnsi="Arial"/>
      <w:sz w:val="30"/>
      <w:szCs w:val="24"/>
      <w:lang w:eastAsia="zh-CN"/>
    </w:rPr>
  </w:style>
  <w:style w:type="paragraph" w:customStyle="1" w:styleId="afff7">
    <w:name w:val="方案文档"/>
    <w:basedOn w:val="a"/>
    <w:qFormat/>
    <w:pPr>
      <w:spacing w:before="60" w:after="60" w:line="360" w:lineRule="auto"/>
      <w:ind w:firstLine="225"/>
      <w:jc w:val="both"/>
    </w:pPr>
    <w:rPr>
      <w:rFonts w:ascii="宋体" w:eastAsia="宋体" w:hAnsi="Times New Roman"/>
      <w:color w:val="000000"/>
      <w:sz w:val="24"/>
      <w:szCs w:val="20"/>
      <w:lang w:eastAsia="zh-CN"/>
    </w:rPr>
  </w:style>
  <w:style w:type="paragraph" w:customStyle="1" w:styleId="tableau">
    <w:name w:val="tableau"/>
    <w:basedOn w:val="a"/>
    <w:qFormat/>
    <w:pPr>
      <w:widowControl/>
      <w:spacing w:before="20" w:after="20"/>
      <w:jc w:val="center"/>
    </w:pPr>
    <w:rPr>
      <w:rFonts w:ascii="Arial" w:eastAsia="宋体" w:hAnsi="Arial"/>
      <w:sz w:val="16"/>
      <w:szCs w:val="20"/>
      <w:lang w:val="en-GB"/>
    </w:rPr>
  </w:style>
  <w:style w:type="paragraph" w:customStyle="1" w:styleId="CharCharCharCharCharCharChar1">
    <w:name w:val="Char Char Char Char Char Char Char1"/>
    <w:basedOn w:val="a"/>
    <w:qFormat/>
    <w:rPr>
      <w:rFonts w:ascii="Tahoma" w:eastAsia="宋体" w:hAnsi="Tahoma"/>
      <w:sz w:val="24"/>
      <w:szCs w:val="20"/>
      <w:lang w:eastAsia="zh-CN"/>
    </w:rPr>
  </w:style>
  <w:style w:type="paragraph" w:customStyle="1" w:styleId="xl34">
    <w:name w:val="xl3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ParaCharCharCharCharCharCharCharCharChar1CharCharCharCharCharCharChar">
    <w:name w:val="默认段落字体 Para Char Char Char Char Char Char Char Char Char1 Char Char Char Char Char Char Char"/>
    <w:basedOn w:val="af5"/>
    <w:qFormat/>
  </w:style>
  <w:style w:type="paragraph" w:customStyle="1" w:styleId="xl37">
    <w:name w:val="xl37"/>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Times New Roman" w:eastAsia="宋体" w:hAnsi="Times New Roman"/>
      <w:sz w:val="20"/>
      <w:szCs w:val="20"/>
      <w:lang w:eastAsia="zh-CN"/>
    </w:rPr>
  </w:style>
  <w:style w:type="paragraph" w:customStyle="1" w:styleId="ParaCharCharCharCharCharCharChar">
    <w:name w:val="默认段落字体 Para Char Char Char Char Char Char Char"/>
    <w:basedOn w:val="a"/>
    <w:qFormat/>
    <w:pPr>
      <w:jc w:val="both"/>
    </w:pPr>
    <w:rPr>
      <w:rFonts w:ascii="Tahoma" w:eastAsia="宋体" w:hAnsi="Tahoma"/>
      <w:sz w:val="24"/>
      <w:szCs w:val="20"/>
      <w:lang w:eastAsia="zh-CN"/>
    </w:rPr>
  </w:style>
  <w:style w:type="paragraph" w:customStyle="1" w:styleId="Char1f5">
    <w:name w:val="Char1"/>
    <w:basedOn w:val="a"/>
    <w:qFormat/>
    <w:pPr>
      <w:jc w:val="both"/>
    </w:pPr>
    <w:rPr>
      <w:rFonts w:ascii="仿宋_GB2312" w:eastAsia="仿宋_GB2312" w:hAnsi="Times New Roman"/>
      <w:b/>
      <w:sz w:val="32"/>
      <w:szCs w:val="32"/>
      <w:lang w:eastAsia="zh-CN"/>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color w:val="000000"/>
      <w:sz w:val="20"/>
      <w:szCs w:val="20"/>
      <w:lang w:eastAsia="zh-CN"/>
    </w:rPr>
  </w:style>
  <w:style w:type="paragraph" w:customStyle="1" w:styleId="afff8">
    <w:name w:val="丁华正文"/>
    <w:basedOn w:val="36"/>
    <w:qFormat/>
    <w:pPr>
      <w:spacing w:after="0" w:line="360" w:lineRule="auto"/>
      <w:ind w:left="0" w:firstLine="510"/>
    </w:pPr>
    <w:rPr>
      <w:rFonts w:ascii="宋体" w:hAnsi="Arial"/>
      <w:b/>
      <w:color w:val="000000"/>
      <w:sz w:val="24"/>
      <w:szCs w:val="16"/>
    </w:rPr>
  </w:style>
  <w:style w:type="paragraph" w:customStyle="1" w:styleId="xl38">
    <w:name w:val="xl38"/>
    <w:basedOn w:val="a"/>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18"/>
      <w:szCs w:val="18"/>
      <w:lang w:eastAsia="zh-CN"/>
    </w:rPr>
  </w:style>
  <w:style w:type="paragraph" w:customStyle="1" w:styleId="font5">
    <w:name w:val="font5"/>
    <w:basedOn w:val="a"/>
    <w:qFormat/>
    <w:pPr>
      <w:widowControl/>
      <w:spacing w:before="100" w:beforeAutospacing="1" w:after="100" w:afterAutospacing="1"/>
    </w:pPr>
    <w:rPr>
      <w:rFonts w:ascii="宋体" w:eastAsia="宋体" w:hAnsi="宋体" w:cs="宋体"/>
      <w:sz w:val="18"/>
      <w:szCs w:val="18"/>
      <w:lang w:eastAsia="zh-CN"/>
    </w:rPr>
  </w:style>
  <w:style w:type="paragraph" w:customStyle="1" w:styleId="1f">
    <w:name w:val="马刚标题1"/>
    <w:basedOn w:val="1"/>
    <w:next w:val="a"/>
    <w:qFormat/>
    <w:pPr>
      <w:keepNext/>
      <w:keepLines/>
      <w:tabs>
        <w:tab w:val="left" w:pos="315"/>
        <w:tab w:val="left" w:pos="567"/>
      </w:tabs>
      <w:spacing w:before="400" w:after="120" w:line="576" w:lineRule="auto"/>
      <w:ind w:left="567" w:hanging="567"/>
    </w:pPr>
    <w:rPr>
      <w:rFonts w:ascii="Times New Roman" w:hAnsi="Times New Roman"/>
      <w:b w:val="0"/>
      <w:bCs w:val="0"/>
      <w:sz w:val="32"/>
      <w:szCs w:val="20"/>
      <w:lang w:eastAsia="zh-CN"/>
    </w:rPr>
  </w:style>
  <w:style w:type="paragraph" w:customStyle="1" w:styleId="47">
    <w:name w:val="马刚标题4"/>
    <w:basedOn w:val="38"/>
    <w:next w:val="a"/>
    <w:qFormat/>
    <w:pPr>
      <w:tabs>
        <w:tab w:val="left" w:pos="1050"/>
      </w:tabs>
      <w:spacing w:before="100" w:after="40"/>
      <w:outlineLvl w:val="3"/>
    </w:pPr>
    <w:rPr>
      <w:b w:val="0"/>
    </w:rPr>
  </w:style>
  <w:style w:type="paragraph" w:customStyle="1" w:styleId="38">
    <w:name w:val="马刚标题3"/>
    <w:basedOn w:val="a"/>
    <w:next w:val="a"/>
    <w:qFormat/>
    <w:pPr>
      <w:keepNext/>
      <w:keepLines/>
      <w:tabs>
        <w:tab w:val="left" w:pos="567"/>
        <w:tab w:val="left" w:pos="735"/>
      </w:tabs>
      <w:spacing w:before="120" w:after="60" w:line="413" w:lineRule="auto"/>
      <w:ind w:left="567" w:hanging="567"/>
      <w:outlineLvl w:val="2"/>
    </w:pPr>
    <w:rPr>
      <w:rFonts w:ascii="黑体" w:eastAsia="黑体" w:hAnsi="Arial"/>
      <w:b/>
      <w:bCs/>
      <w:sz w:val="24"/>
      <w:szCs w:val="20"/>
      <w:lang w:eastAsia="zh-CN"/>
    </w:rPr>
  </w:style>
  <w:style w:type="paragraph" w:customStyle="1" w:styleId="2a">
    <w:name w:val="样式2"/>
    <w:basedOn w:val="a"/>
    <w:qFormat/>
    <w:pPr>
      <w:spacing w:line="360" w:lineRule="auto"/>
      <w:ind w:left="200"/>
      <w:jc w:val="both"/>
    </w:pPr>
    <w:rPr>
      <w:rFonts w:ascii="宋体" w:eastAsia="宋体" w:hAnsi="宋体"/>
      <w:b/>
      <w:sz w:val="24"/>
      <w:szCs w:val="24"/>
      <w:lang w:eastAsia="zh-CN"/>
    </w:rPr>
  </w:style>
  <w:style w:type="paragraph" w:customStyle="1" w:styleId="xl45">
    <w:name w:val="xl4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xl42">
    <w:name w:val="xl42"/>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eastAsia="宋体" w:hAnsi="Arial" w:cs="Arial"/>
      <w:sz w:val="20"/>
      <w:szCs w:val="20"/>
      <w:lang w:eastAsia="zh-CN"/>
    </w:rPr>
  </w:style>
  <w:style w:type="paragraph" w:customStyle="1" w:styleId="font6">
    <w:name w:val="font6"/>
    <w:basedOn w:val="a"/>
    <w:qFormat/>
    <w:pPr>
      <w:widowControl/>
      <w:spacing w:before="100" w:beforeAutospacing="1" w:after="100" w:afterAutospacing="1"/>
    </w:pPr>
    <w:rPr>
      <w:rFonts w:ascii="Times New Roman" w:eastAsia="宋体" w:hAnsi="Times New Roman"/>
      <w:sz w:val="21"/>
      <w:szCs w:val="21"/>
      <w:lang w:eastAsia="zh-CN"/>
    </w:rPr>
  </w:style>
  <w:style w:type="paragraph" w:customStyle="1" w:styleId="TableParagraph">
    <w:name w:val="Table Paragraph"/>
    <w:basedOn w:val="a"/>
    <w:uiPriority w:val="1"/>
    <w:qFormat/>
  </w:style>
  <w:style w:type="paragraph" w:customStyle="1" w:styleId="NewNew">
    <w:name w:val="正文文本 New New"/>
    <w:basedOn w:val="a"/>
    <w:qFormat/>
    <w:pPr>
      <w:widowControl/>
      <w:spacing w:before="60" w:after="60" w:line="360" w:lineRule="auto"/>
      <w:ind w:firstLine="200"/>
      <w:jc w:val="both"/>
    </w:pPr>
    <w:rPr>
      <w:rFonts w:ascii="Times New Roman" w:eastAsia="华文楷体" w:hAnsi="Times New Roman"/>
      <w:sz w:val="24"/>
      <w:szCs w:val="24"/>
      <w:lang w:eastAsia="zh-CN"/>
    </w:rPr>
  </w:style>
  <w:style w:type="paragraph" w:customStyle="1" w:styleId="00">
    <w:name w:val="正文_0_0"/>
    <w:qFormat/>
    <w:pPr>
      <w:widowControl w:val="0"/>
      <w:jc w:val="both"/>
    </w:pPr>
    <w:rPr>
      <w:sz w:val="21"/>
      <w:szCs w:val="24"/>
    </w:rPr>
  </w:style>
  <w:style w:type="paragraph" w:customStyle="1" w:styleId="CharCharChar10">
    <w:name w:val="Char Char Char1"/>
    <w:basedOn w:val="a"/>
    <w:qFormat/>
    <w:pPr>
      <w:jc w:val="both"/>
    </w:pPr>
    <w:rPr>
      <w:rFonts w:ascii="Tahoma" w:eastAsia="宋体" w:hAnsi="Tahoma"/>
      <w:sz w:val="24"/>
      <w:szCs w:val="20"/>
      <w:lang w:eastAsia="zh-CN"/>
    </w:rPr>
  </w:style>
  <w:style w:type="paragraph" w:customStyle="1" w:styleId="210">
    <w:name w:val="正文文本 21"/>
    <w:basedOn w:val="a"/>
    <w:qFormat/>
    <w:pPr>
      <w:widowControl/>
      <w:ind w:left="720" w:hanging="720"/>
      <w:jc w:val="both"/>
    </w:pPr>
    <w:rPr>
      <w:rFonts w:ascii="Times New Roman" w:eastAsia="宋体" w:hAnsi="Times New Roman"/>
      <w:sz w:val="24"/>
      <w:szCs w:val="20"/>
      <w:lang w:val="en-GB" w:eastAsia="zh-CN"/>
    </w:rPr>
  </w:style>
  <w:style w:type="paragraph" w:customStyle="1" w:styleId="CharChar1CharCharCharChar1CharCharCharCharCharChar">
    <w:name w:val="Char Char1 Char Char Char Char1 Char Char Char Char Char Char"/>
    <w:basedOn w:val="a"/>
    <w:qFormat/>
    <w:pPr>
      <w:jc w:val="both"/>
    </w:pPr>
    <w:rPr>
      <w:rFonts w:ascii="Tahoma" w:eastAsia="宋体" w:hAnsi="Tahoma"/>
      <w:sz w:val="24"/>
      <w:szCs w:val="20"/>
      <w:lang w:eastAsia="zh-CN"/>
    </w:rPr>
  </w:style>
  <w:style w:type="paragraph" w:customStyle="1" w:styleId="200">
    <w:name w:val="样式 模板正文 + 左侧:  2 字符 段前: 0 磅 行距: 单倍行距"/>
    <w:basedOn w:val="a"/>
    <w:qFormat/>
    <w:pPr>
      <w:spacing w:before="120" w:line="320" w:lineRule="exact"/>
      <w:ind w:firstLine="200"/>
      <w:jc w:val="both"/>
    </w:pPr>
    <w:rPr>
      <w:rFonts w:ascii="Arial" w:eastAsia="宋体" w:hAnsi="Arial" w:cs="宋体"/>
      <w:sz w:val="21"/>
      <w:szCs w:val="20"/>
      <w:lang w:eastAsia="zh-CN"/>
    </w:rPr>
  </w:style>
  <w:style w:type="paragraph" w:customStyle="1" w:styleId="2Char3">
    <w:name w:val="正文 首行缩进:  2 字符 Char"/>
    <w:basedOn w:val="a"/>
    <w:qFormat/>
    <w:pPr>
      <w:spacing w:line="360" w:lineRule="auto"/>
      <w:ind w:firstLine="480"/>
      <w:jc w:val="both"/>
    </w:pPr>
    <w:rPr>
      <w:rFonts w:ascii="Times New Roman" w:eastAsia="宋体" w:hAnsi="Times New Roman" w:cs="宋体"/>
      <w:sz w:val="24"/>
      <w:szCs w:val="20"/>
      <w:lang w:eastAsia="zh-CN"/>
    </w:rPr>
  </w:style>
  <w:style w:type="paragraph" w:customStyle="1" w:styleId="Test2">
    <w:name w:val="Test2"/>
    <w:basedOn w:val="20"/>
    <w:qFormat/>
    <w:pPr>
      <w:keepNext/>
      <w:keepLines/>
      <w:widowControl/>
      <w:spacing w:line="480" w:lineRule="exact"/>
      <w:jc w:val="center"/>
    </w:pPr>
    <w:rPr>
      <w:rFonts w:hAnsi="Arial"/>
      <w:b/>
      <w:bCs/>
      <w:sz w:val="24"/>
      <w:szCs w:val="24"/>
      <w:lang w:eastAsia="zh-CN"/>
    </w:rPr>
  </w:style>
  <w:style w:type="paragraph" w:customStyle="1" w:styleId="afff9">
    <w:name w:val="方案正文"/>
    <w:basedOn w:val="a"/>
    <w:qFormat/>
    <w:pPr>
      <w:spacing w:before="156" w:line="360" w:lineRule="auto"/>
      <w:ind w:firstLine="359"/>
    </w:pPr>
    <w:rPr>
      <w:rFonts w:ascii="Arial" w:eastAsia="宋体" w:hAnsi="Arial" w:cs="宋体"/>
      <w:sz w:val="24"/>
      <w:szCs w:val="21"/>
      <w:lang w:eastAsia="zh-CN"/>
    </w:rPr>
  </w:style>
  <w:style w:type="paragraph" w:customStyle="1" w:styleId="05051">
    <w:name w:val="样式 加点正文 + 段前: 0.5 行 段后: 0.5 行1"/>
    <w:basedOn w:val="a"/>
    <w:qFormat/>
    <w:pPr>
      <w:tabs>
        <w:tab w:val="left" w:pos="1268"/>
      </w:tabs>
      <w:spacing w:line="300" w:lineRule="auto"/>
      <w:ind w:left="1268" w:hanging="420"/>
      <w:jc w:val="both"/>
    </w:pPr>
    <w:rPr>
      <w:rFonts w:ascii="Times New Roman" w:eastAsia="宋体" w:hAnsi="Times New Roman"/>
      <w:sz w:val="24"/>
      <w:szCs w:val="20"/>
      <w:lang w:eastAsia="zh-CN"/>
    </w:rPr>
  </w:style>
  <w:style w:type="paragraph" w:customStyle="1" w:styleId="39">
    <w:name w:val="样式3"/>
    <w:basedOn w:val="a"/>
    <w:next w:val="a"/>
    <w:qFormat/>
    <w:pPr>
      <w:spacing w:line="360" w:lineRule="auto"/>
      <w:jc w:val="both"/>
    </w:pPr>
    <w:rPr>
      <w:rFonts w:ascii="Times New Roman" w:eastAsia="宋体" w:hAnsi="Times New Roman"/>
      <w:sz w:val="21"/>
      <w:szCs w:val="20"/>
      <w:lang w:eastAsia="zh-CN"/>
    </w:rPr>
  </w:style>
  <w:style w:type="paragraph" w:customStyle="1" w:styleId="3H32ndSubheadl3CTh3Level3Headlevel3PIM3Headi2">
    <w:name w:val="样式 标题 3H32nd Subheadl3CTh3Level 3 Headlevel_3PIM 3Headi...2"/>
    <w:basedOn w:val="3"/>
    <w:qFormat/>
    <w:pPr>
      <w:keepNext/>
      <w:keepLines/>
      <w:tabs>
        <w:tab w:val="left" w:pos="709"/>
      </w:tabs>
      <w:spacing w:before="260" w:after="120" w:line="360" w:lineRule="auto"/>
      <w:ind w:left="709" w:hanging="709"/>
    </w:pPr>
    <w:rPr>
      <w:rFonts w:ascii="Times New Roman" w:eastAsia="宋体" w:hAnsi="Times New Roman" w:cs="宋体"/>
      <w:sz w:val="30"/>
      <w:szCs w:val="20"/>
      <w:lang w:eastAsia="zh-CN"/>
    </w:rPr>
  </w:style>
  <w:style w:type="paragraph" w:customStyle="1" w:styleId="afffa">
    <w:name w:val="章标题"/>
    <w:next w:val="aff7"/>
    <w:qFormat/>
    <w:pPr>
      <w:jc w:val="both"/>
      <w:outlineLvl w:val="1"/>
    </w:pPr>
    <w:rPr>
      <w:rFonts w:eastAsia="黑体"/>
      <w:sz w:val="21"/>
    </w:rPr>
  </w:style>
  <w:style w:type="paragraph" w:customStyle="1" w:styleId="3315">
    <w:name w:val="样式 小四 段前: 3 磅 段后: 3 磅 行距: 1.5 倍行距"/>
    <w:basedOn w:val="a"/>
    <w:qFormat/>
    <w:pPr>
      <w:spacing w:before="60" w:after="60" w:line="360" w:lineRule="auto"/>
      <w:ind w:firstLine="540"/>
      <w:jc w:val="both"/>
    </w:pPr>
    <w:rPr>
      <w:rFonts w:ascii="Times New Roman" w:eastAsia="宋体" w:hAnsi="Times New Roman" w:cs="宋体"/>
      <w:sz w:val="24"/>
      <w:szCs w:val="24"/>
      <w:lang w:eastAsia="zh-CN"/>
    </w:rPr>
  </w:style>
  <w:style w:type="paragraph" w:customStyle="1" w:styleId="CharCharCharCharChar">
    <w:name w:val="Char Char Char Char Char"/>
    <w:basedOn w:val="a"/>
    <w:qFormat/>
    <w:pPr>
      <w:jc w:val="both"/>
    </w:pPr>
    <w:rPr>
      <w:rFonts w:ascii="Tahoma" w:eastAsia="宋体" w:hAnsi="Tahoma"/>
      <w:sz w:val="24"/>
      <w:szCs w:val="20"/>
      <w:lang w:eastAsia="zh-CN"/>
    </w:rPr>
  </w:style>
  <w:style w:type="paragraph" w:customStyle="1" w:styleId="afffb">
    <w:name w:val="表格文字"/>
    <w:basedOn w:val="a"/>
    <w:pPr>
      <w:spacing w:line="420" w:lineRule="atLeast"/>
    </w:pPr>
    <w:rPr>
      <w:rFonts w:ascii="Times New Roman" w:eastAsia="宋体" w:hAnsi="Times New Roman"/>
      <w:sz w:val="21"/>
      <w:szCs w:val="20"/>
      <w:lang w:eastAsia="zh-CN"/>
    </w:rPr>
  </w:style>
  <w:style w:type="paragraph" w:customStyle="1" w:styleId="05075">
    <w:name w:val="样式 段后: 0.5 行 左  0.75 字符"/>
    <w:basedOn w:val="a"/>
    <w:qFormat/>
    <w:pPr>
      <w:widowControl/>
      <w:spacing w:line="360" w:lineRule="auto"/>
      <w:ind w:firstLine="420"/>
      <w:jc w:val="both"/>
    </w:pPr>
    <w:rPr>
      <w:rFonts w:ascii="Times New Roman" w:eastAsia="宋体" w:hAnsi="Arial" w:cs="Arial"/>
      <w:sz w:val="21"/>
      <w:szCs w:val="21"/>
      <w:lang w:eastAsia="zh-CN"/>
    </w:rPr>
  </w:style>
  <w:style w:type="paragraph" w:customStyle="1" w:styleId="afffc">
    <w:name w:val="文档正文"/>
    <w:basedOn w:val="a"/>
    <w:qFormat/>
    <w:pPr>
      <w:spacing w:line="360" w:lineRule="auto"/>
      <w:jc w:val="both"/>
    </w:pPr>
    <w:rPr>
      <w:rFonts w:ascii="宋体" w:eastAsia="宋体" w:hAnsi="宋体"/>
      <w:b/>
      <w:bCs/>
      <w:sz w:val="21"/>
      <w:szCs w:val="24"/>
      <w:lang w:eastAsia="zh-CN"/>
    </w:rPr>
  </w:style>
  <w:style w:type="paragraph" w:customStyle="1" w:styleId="CharCharCharCharCharCharChar">
    <w:name w:val="Char Char Char Char Char Char Char"/>
    <w:basedOn w:val="a"/>
    <w:qFormat/>
    <w:pPr>
      <w:jc w:val="both"/>
    </w:pPr>
    <w:rPr>
      <w:rFonts w:ascii="Tahoma" w:eastAsia="宋体" w:hAnsi="Tahoma"/>
      <w:sz w:val="24"/>
      <w:szCs w:val="20"/>
      <w:lang w:eastAsia="zh-CN"/>
    </w:rPr>
  </w:style>
  <w:style w:type="paragraph" w:customStyle="1" w:styleId="48">
    <w:name w:val="标题4，章节第四层"/>
    <w:basedOn w:val="a"/>
    <w:next w:val="a"/>
    <w:qFormat/>
    <w:pPr>
      <w:tabs>
        <w:tab w:val="left" w:pos="0"/>
      </w:tabs>
      <w:spacing w:line="360" w:lineRule="auto"/>
      <w:jc w:val="both"/>
      <w:outlineLvl w:val="3"/>
    </w:pPr>
    <w:rPr>
      <w:rFonts w:ascii="宋体" w:eastAsia="宋体" w:hAnsi="宋体"/>
      <w:b/>
      <w:sz w:val="24"/>
      <w:szCs w:val="24"/>
      <w:lang w:eastAsia="zh-CN"/>
    </w:rPr>
  </w:style>
  <w:style w:type="paragraph" w:customStyle="1" w:styleId="22Heading2HiddenHeading2CCBSheading2H2h2">
    <w:name w:val="样式 标题 2第一章 标题 2Heading 2 HiddenHeading 2 CCBSheading 2H2h2..."/>
    <w:basedOn w:val="20"/>
    <w:qFormat/>
    <w:pPr>
      <w:keepNext/>
      <w:tabs>
        <w:tab w:val="left" w:pos="360"/>
      </w:tabs>
      <w:ind w:left="360" w:hanging="360"/>
      <w:jc w:val="center"/>
    </w:pPr>
    <w:rPr>
      <w:rFonts w:hAnsi="Times New Roman" w:cs="宋体"/>
      <w:sz w:val="32"/>
      <w:szCs w:val="20"/>
      <w:lang w:eastAsia="zh-CN"/>
    </w:rPr>
  </w:style>
  <w:style w:type="paragraph" w:customStyle="1" w:styleId="retrait3">
    <w:name w:val="retrait3"/>
    <w:basedOn w:val="a"/>
    <w:qFormat/>
    <w:pPr>
      <w:widowControl/>
      <w:spacing w:before="20" w:after="20"/>
      <w:ind w:left="851"/>
    </w:pPr>
    <w:rPr>
      <w:rFonts w:ascii="Arial" w:eastAsia="宋体" w:hAnsi="Arial"/>
      <w:sz w:val="24"/>
      <w:szCs w:val="20"/>
      <w:lang w:val="en-GB" w:eastAsia="zh-CN"/>
    </w:rPr>
  </w:style>
  <w:style w:type="paragraph" w:customStyle="1" w:styleId="Blockquote">
    <w:name w:val="Blockquote"/>
    <w:basedOn w:val="a"/>
    <w:pPr>
      <w:spacing w:before="100" w:after="100"/>
      <w:ind w:left="360" w:right="360"/>
    </w:pPr>
    <w:rPr>
      <w:rFonts w:ascii="Times New Roman" w:eastAsia="宋体" w:hAnsi="Times New Roman"/>
      <w:sz w:val="24"/>
      <w:szCs w:val="20"/>
      <w:lang w:eastAsia="zh-CN"/>
    </w:rPr>
  </w:style>
  <w:style w:type="paragraph" w:customStyle="1" w:styleId="CharCharCharChar">
    <w:name w:val="Char Char Char Char"/>
    <w:basedOn w:val="a"/>
    <w:qFormat/>
    <w:pPr>
      <w:widowControl/>
      <w:spacing w:after="160" w:line="240" w:lineRule="exact"/>
      <w:jc w:val="center"/>
    </w:pPr>
    <w:rPr>
      <w:rFonts w:ascii="黑体" w:eastAsia="黑体" w:hAnsi="Verdana"/>
      <w:sz w:val="32"/>
      <w:szCs w:val="32"/>
    </w:rPr>
  </w:style>
  <w:style w:type="paragraph" w:customStyle="1" w:styleId="contentlineheight">
    <w:name w:val="content_lineheight"/>
    <w:basedOn w:val="a"/>
    <w:qFormat/>
    <w:pPr>
      <w:widowControl/>
      <w:spacing w:before="100" w:beforeAutospacing="1" w:after="100" w:afterAutospacing="1"/>
    </w:pPr>
    <w:rPr>
      <w:rFonts w:ascii="宋体" w:eastAsia="宋体" w:hAnsi="宋体"/>
      <w:sz w:val="24"/>
      <w:szCs w:val="24"/>
      <w:lang w:eastAsia="zh-CN"/>
    </w:rPr>
  </w:style>
  <w:style w:type="paragraph" w:customStyle="1" w:styleId="afffd">
    <w:name w:val="样式"/>
    <w:basedOn w:val="a"/>
    <w:qFormat/>
    <w:pPr>
      <w:spacing w:before="120" w:after="120" w:line="360" w:lineRule="auto"/>
      <w:jc w:val="both"/>
    </w:pPr>
    <w:rPr>
      <w:rFonts w:ascii="宋体" w:eastAsia="宋体" w:hAnsi="Times New Roman"/>
      <w:sz w:val="24"/>
      <w:szCs w:val="20"/>
      <w:lang w:eastAsia="zh-CN"/>
    </w:rPr>
  </w:style>
  <w:style w:type="paragraph" w:customStyle="1" w:styleId="CharChar1Char1">
    <w:name w:val="Char Char1 Char1"/>
    <w:basedOn w:val="a"/>
    <w:qFormat/>
    <w:pPr>
      <w:widowControl/>
      <w:spacing w:after="160" w:line="240" w:lineRule="exact"/>
    </w:pPr>
    <w:rPr>
      <w:rFonts w:ascii="Verdana" w:eastAsia="宋体" w:hAnsi="Verdana"/>
      <w:sz w:val="20"/>
      <w:szCs w:val="20"/>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pPr>
      <w:jc w:val="both"/>
    </w:pPr>
    <w:rPr>
      <w:rFonts w:ascii="Tahoma" w:eastAsia="宋体" w:hAnsi="Tahoma"/>
      <w:sz w:val="24"/>
      <w:szCs w:val="20"/>
      <w:lang w:eastAsia="zh-CN"/>
    </w:rPr>
  </w:style>
  <w:style w:type="paragraph" w:customStyle="1" w:styleId="p0">
    <w:name w:val="p0"/>
    <w:basedOn w:val="a"/>
    <w:qFormat/>
    <w:pPr>
      <w:widowControl/>
      <w:jc w:val="both"/>
    </w:pPr>
    <w:rPr>
      <w:rFonts w:ascii="Times New Roman" w:eastAsia="宋体" w:hAnsi="Times New Roman"/>
      <w:sz w:val="21"/>
      <w:szCs w:val="21"/>
      <w:lang w:eastAsia="zh-CN"/>
    </w:rPr>
  </w:style>
  <w:style w:type="paragraph" w:customStyle="1" w:styleId="2b">
    <w:name w:val="列出段落2"/>
    <w:basedOn w:val="a"/>
    <w:qFormat/>
    <w:pPr>
      <w:widowControl/>
      <w:ind w:left="720"/>
      <w:contextualSpacing/>
    </w:pPr>
    <w:rPr>
      <w:rFonts w:ascii="Arial" w:eastAsia="黑体" w:hAnsi="Arial"/>
      <w:sz w:val="24"/>
      <w:szCs w:val="24"/>
    </w:rPr>
  </w:style>
  <w:style w:type="paragraph" w:customStyle="1" w:styleId="xl35">
    <w:name w:val="xl3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sz w:val="20"/>
      <w:szCs w:val="20"/>
      <w:lang w:eastAsia="zh-CN"/>
    </w:rPr>
  </w:style>
  <w:style w:type="paragraph" w:customStyle="1" w:styleId="qw">
    <w:name w:val="qw"/>
    <w:qFormat/>
    <w:pPr>
      <w:widowControl w:val="0"/>
      <w:spacing w:line="312" w:lineRule="atLeast"/>
      <w:jc w:val="both"/>
    </w:pPr>
    <w:rPr>
      <w:rFonts w:ascii="宋体"/>
      <w:sz w:val="24"/>
    </w:rPr>
  </w:style>
  <w:style w:type="paragraph" w:customStyle="1" w:styleId="55">
    <w:name w:val="标题5，章节第五层"/>
    <w:basedOn w:val="a"/>
    <w:next w:val="a"/>
    <w:qFormat/>
    <w:pPr>
      <w:tabs>
        <w:tab w:val="left" w:pos="1050"/>
        <w:tab w:val="left" w:pos="2100"/>
      </w:tabs>
      <w:spacing w:before="78"/>
      <w:ind w:left="2100" w:hanging="420"/>
      <w:jc w:val="both"/>
      <w:outlineLvl w:val="4"/>
    </w:pPr>
    <w:rPr>
      <w:rFonts w:ascii="Arial" w:eastAsia="华文细黑" w:hAnsi="Arial"/>
      <w:sz w:val="30"/>
      <w:szCs w:val="24"/>
      <w:lang w:eastAsia="zh-CN"/>
    </w:rPr>
  </w:style>
  <w:style w:type="paragraph" w:customStyle="1" w:styleId="16620">
    <w:name w:val="样式 标题 1 + 黑体 三号 非加粗 居中 段前: 6 磅 段后: 6 磅 行距: 固定值 20 磅"/>
    <w:basedOn w:val="1"/>
    <w:pPr>
      <w:keepNext/>
      <w:keepLines/>
      <w:spacing w:before="120" w:after="120" w:line="400" w:lineRule="exact"/>
      <w:jc w:val="center"/>
    </w:pPr>
    <w:rPr>
      <w:b w:val="0"/>
      <w:bCs w:val="0"/>
      <w:sz w:val="32"/>
      <w:szCs w:val="20"/>
      <w:lang w:eastAsia="zh-CN"/>
    </w:rPr>
  </w:style>
  <w:style w:type="paragraph" w:customStyle="1" w:styleId="1Char0">
    <w:name w:val="华宇段落1 Char"/>
    <w:basedOn w:val="a"/>
    <w:qFormat/>
    <w:pPr>
      <w:spacing w:line="360" w:lineRule="auto"/>
      <w:ind w:firstLine="200"/>
      <w:jc w:val="both"/>
    </w:pPr>
    <w:rPr>
      <w:rFonts w:ascii="Times New Roman" w:eastAsia="宋体" w:hAnsi="Times New Roman"/>
      <w:bCs/>
      <w:sz w:val="24"/>
      <w:szCs w:val="24"/>
      <w:lang w:eastAsia="zh-CN"/>
    </w:rPr>
  </w:style>
  <w:style w:type="paragraph" w:customStyle="1" w:styleId="CharChar11">
    <w:name w:val="Char Char11"/>
    <w:basedOn w:val="a"/>
    <w:qFormat/>
    <w:pPr>
      <w:jc w:val="both"/>
    </w:pPr>
    <w:rPr>
      <w:rFonts w:ascii="Tahoma" w:eastAsia="宋体" w:hAnsi="Tahoma"/>
      <w:sz w:val="24"/>
      <w:szCs w:val="20"/>
      <w:lang w:eastAsia="zh-CN"/>
    </w:rPr>
  </w:style>
  <w:style w:type="paragraph" w:customStyle="1" w:styleId="CharCharCharCharCharCharCharCharCharCharCharCharCharChar">
    <w:name w:val="Char Char Char Char Char Char Char Char Char Char Char Char Char Char"/>
    <w:basedOn w:val="a"/>
    <w:qFormat/>
    <w:pPr>
      <w:jc w:val="both"/>
    </w:pPr>
    <w:rPr>
      <w:rFonts w:ascii="Tahoma" w:eastAsia="宋体" w:hAnsi="Tahoma"/>
      <w:sz w:val="24"/>
      <w:szCs w:val="20"/>
      <w:lang w:eastAsia="zh-CN"/>
    </w:rPr>
  </w:style>
  <w:style w:type="paragraph" w:customStyle="1" w:styleId="Charf9">
    <w:name w:val="Char"/>
    <w:basedOn w:val="a"/>
    <w:qFormat/>
    <w:pPr>
      <w:spacing w:line="360" w:lineRule="auto"/>
      <w:jc w:val="both"/>
    </w:pPr>
    <w:rPr>
      <w:rFonts w:ascii="Tahoma" w:eastAsia="宋体" w:hAnsi="Tahoma"/>
      <w:sz w:val="24"/>
      <w:szCs w:val="20"/>
      <w:lang w:eastAsia="zh-CN"/>
    </w:rPr>
  </w:style>
  <w:style w:type="paragraph" w:customStyle="1" w:styleId="xl32">
    <w:name w:val="xl32"/>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afffe">
    <w:name w:val="标准小四"/>
    <w:basedOn w:val="a"/>
    <w:qFormat/>
    <w:pPr>
      <w:spacing w:line="360" w:lineRule="auto"/>
      <w:ind w:firstLine="480"/>
      <w:jc w:val="both"/>
    </w:pPr>
    <w:rPr>
      <w:rFonts w:ascii="Arial" w:eastAsia="宋体" w:hAnsi="Arial"/>
      <w:sz w:val="24"/>
      <w:szCs w:val="21"/>
      <w:lang w:eastAsia="zh-CN"/>
    </w:rPr>
  </w:style>
  <w:style w:type="paragraph" w:customStyle="1" w:styleId="56">
    <w:name w:val="表头_5"/>
    <w:basedOn w:val="a"/>
    <w:qFormat/>
    <w:pPr>
      <w:spacing w:line="360" w:lineRule="auto"/>
      <w:jc w:val="both"/>
    </w:pPr>
    <w:rPr>
      <w:rFonts w:ascii="Times New Roman" w:eastAsia="宋体" w:hAnsi="Times New Roman"/>
      <w:b/>
      <w:bCs/>
      <w:sz w:val="28"/>
      <w:szCs w:val="21"/>
      <w:lang w:eastAsia="zh-CN"/>
    </w:rPr>
  </w:style>
  <w:style w:type="paragraph" w:customStyle="1" w:styleId="--">
    <w:name w:val="正文--表格内正文"/>
    <w:basedOn w:val="a"/>
    <w:qFormat/>
    <w:pPr>
      <w:spacing w:line="0" w:lineRule="atLeast"/>
      <w:jc w:val="center"/>
    </w:pPr>
    <w:rPr>
      <w:rFonts w:ascii="宋体" w:eastAsia="宋体" w:hAnsi="宋体"/>
      <w:color w:val="000000"/>
      <w:sz w:val="24"/>
      <w:szCs w:val="24"/>
      <w:lang w:eastAsia="zh-CN"/>
    </w:rPr>
  </w:style>
  <w:style w:type="paragraph" w:customStyle="1" w:styleId="215">
    <w:name w:val="样式 样式 首行缩进:  2 字符 + 行距: 1.5 倍行距"/>
    <w:basedOn w:val="a"/>
    <w:qFormat/>
    <w:pPr>
      <w:spacing w:line="360" w:lineRule="auto"/>
      <w:ind w:firstLine="470"/>
      <w:jc w:val="both"/>
    </w:pPr>
    <w:rPr>
      <w:rFonts w:ascii="Times New Roman" w:eastAsia="宋体" w:hAnsi="Times New Roman"/>
      <w:sz w:val="24"/>
      <w:szCs w:val="20"/>
      <w:lang w:eastAsia="zh-CN"/>
    </w:rPr>
  </w:style>
  <w:style w:type="paragraph" w:customStyle="1" w:styleId="affff">
    <w:name w:val="大标题"/>
    <w:basedOn w:val="a"/>
    <w:next w:val="a"/>
    <w:qFormat/>
    <w:pPr>
      <w:pageBreakBefore/>
      <w:tabs>
        <w:tab w:val="left" w:pos="420"/>
      </w:tabs>
      <w:spacing w:line="360" w:lineRule="auto"/>
      <w:ind w:hanging="420"/>
      <w:jc w:val="both"/>
      <w:outlineLvl w:val="0"/>
    </w:pPr>
    <w:rPr>
      <w:rFonts w:ascii="Times New Roman" w:eastAsia="宋体" w:hAnsi="Times New Roman"/>
      <w:b/>
      <w:iCs/>
      <w:sz w:val="44"/>
      <w:szCs w:val="24"/>
      <w:lang w:eastAsia="zh-CN"/>
    </w:rPr>
  </w:style>
  <w:style w:type="paragraph" w:customStyle="1" w:styleId="CharChar2Char">
    <w:name w:val="Char Char2 Char"/>
    <w:basedOn w:val="a"/>
    <w:qFormat/>
    <w:pPr>
      <w:keepNext/>
      <w:keepLines/>
      <w:pageBreakBefore/>
      <w:tabs>
        <w:tab w:val="left" w:pos="390"/>
      </w:tabs>
      <w:ind w:left="390" w:hanging="390"/>
      <w:jc w:val="both"/>
    </w:pPr>
    <w:rPr>
      <w:rFonts w:ascii="Tahoma" w:eastAsia="宋体" w:hAnsi="Tahoma"/>
      <w:sz w:val="24"/>
      <w:szCs w:val="20"/>
      <w:lang w:eastAsia="zh-CN"/>
    </w:rPr>
  </w:style>
  <w:style w:type="paragraph" w:customStyle="1" w:styleId="lzq">
    <w:name w:val="正文lzq"/>
    <w:basedOn w:val="a"/>
    <w:qFormat/>
    <w:pPr>
      <w:spacing w:line="360" w:lineRule="auto"/>
      <w:ind w:firstLine="480"/>
      <w:jc w:val="both"/>
    </w:pPr>
    <w:rPr>
      <w:rFonts w:ascii="Times New Roman" w:eastAsia="宋体" w:hAnsi="Times New Roman"/>
      <w:sz w:val="24"/>
      <w:szCs w:val="20"/>
      <w:lang w:eastAsia="zh-CN"/>
    </w:rPr>
  </w:style>
  <w:style w:type="paragraph" w:customStyle="1" w:styleId="2c">
    <w:name w:val="正文缩进2字符"/>
    <w:basedOn w:val="a"/>
    <w:qFormat/>
    <w:pPr>
      <w:spacing w:line="300" w:lineRule="auto"/>
      <w:ind w:firstLine="200"/>
      <w:jc w:val="both"/>
    </w:pPr>
    <w:rPr>
      <w:rFonts w:ascii="仿宋_GB2312" w:eastAsia="仿宋_GB2312" w:hAnsi="Times New Roman"/>
      <w:sz w:val="32"/>
      <w:szCs w:val="32"/>
      <w:lang w:eastAsia="zh-CN"/>
    </w:rPr>
  </w:style>
  <w:style w:type="paragraph" w:styleId="affff0">
    <w:name w:val="List Paragraph"/>
    <w:basedOn w:val="a"/>
    <w:qFormat/>
    <w:pPr>
      <w:widowControl/>
      <w:spacing w:after="200" w:line="276" w:lineRule="auto"/>
      <w:ind w:left="720"/>
      <w:contextualSpacing/>
    </w:pPr>
    <w:rPr>
      <w:rFonts w:eastAsia="宋体"/>
    </w:rPr>
  </w:style>
  <w:style w:type="paragraph" w:customStyle="1" w:styleId="affff1">
    <w:name w:val="二级条标题"/>
    <w:basedOn w:val="a"/>
    <w:next w:val="aff7"/>
    <w:qFormat/>
    <w:pPr>
      <w:widowControl/>
      <w:tabs>
        <w:tab w:val="left" w:pos="2240"/>
      </w:tabs>
      <w:ind w:hanging="420"/>
      <w:jc w:val="both"/>
      <w:outlineLvl w:val="3"/>
    </w:pPr>
    <w:rPr>
      <w:rFonts w:ascii="Times New Roman" w:eastAsia="黑体" w:hAnsi="Times New Roman"/>
      <w:sz w:val="21"/>
      <w:szCs w:val="20"/>
      <w:lang w:eastAsia="zh-CN"/>
    </w:rPr>
  </w:style>
  <w:style w:type="paragraph" w:customStyle="1" w:styleId="2d">
    <w:name w:val="丁华标题2"/>
    <w:basedOn w:val="20"/>
    <w:next w:val="afff8"/>
    <w:qFormat/>
    <w:pPr>
      <w:keepNext/>
      <w:keepLines/>
      <w:tabs>
        <w:tab w:val="left" w:pos="567"/>
      </w:tabs>
      <w:spacing w:before="120" w:after="120" w:line="413" w:lineRule="auto"/>
      <w:ind w:left="567" w:hanging="567"/>
    </w:pPr>
    <w:rPr>
      <w:rFonts w:ascii="Arial" w:hAnsi="Arial"/>
      <w:b/>
      <w:bCs/>
      <w:color w:val="000000"/>
      <w:sz w:val="28"/>
      <w:szCs w:val="20"/>
      <w:lang w:eastAsia="zh-CN"/>
    </w:rPr>
  </w:style>
  <w:style w:type="paragraph" w:customStyle="1" w:styleId="2e">
    <w:name w:val="标题2，章节第二层"/>
    <w:basedOn w:val="a"/>
    <w:next w:val="afff6"/>
    <w:qFormat/>
    <w:pPr>
      <w:tabs>
        <w:tab w:val="left" w:pos="630"/>
        <w:tab w:val="left" w:pos="992"/>
      </w:tabs>
      <w:spacing w:line="300" w:lineRule="auto"/>
      <w:ind w:left="992" w:hanging="567"/>
      <w:jc w:val="both"/>
      <w:outlineLvl w:val="1"/>
    </w:pPr>
    <w:rPr>
      <w:rFonts w:ascii="Arial" w:eastAsia="黑体" w:hAnsi="Arial"/>
      <w:sz w:val="32"/>
      <w:szCs w:val="24"/>
      <w:lang w:eastAsia="zh-CN"/>
    </w:rPr>
  </w:style>
  <w:style w:type="paragraph" w:customStyle="1" w:styleId="xl41">
    <w:name w:val="xl41"/>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b/>
      <w:bCs/>
      <w:sz w:val="24"/>
      <w:szCs w:val="24"/>
      <w:lang w:eastAsia="zh-CN"/>
    </w:rPr>
  </w:style>
  <w:style w:type="paragraph" w:customStyle="1" w:styleId="ParaChar">
    <w:name w:val="默认段落字体 Para Char"/>
    <w:basedOn w:val="a"/>
    <w:qFormat/>
    <w:pPr>
      <w:spacing w:line="360" w:lineRule="auto"/>
      <w:jc w:val="both"/>
    </w:pPr>
    <w:rPr>
      <w:rFonts w:ascii="Times New Roman" w:eastAsia="宋体" w:hAnsi="Times New Roman"/>
      <w:sz w:val="24"/>
      <w:szCs w:val="24"/>
      <w:lang w:eastAsia="zh-CN"/>
    </w:rPr>
  </w:style>
  <w:style w:type="paragraph" w:customStyle="1" w:styleId="affff2">
    <w:name w:val="正文 + 宋体"/>
    <w:basedOn w:val="a"/>
    <w:qFormat/>
    <w:pPr>
      <w:spacing w:line="360" w:lineRule="auto"/>
      <w:ind w:firstLine="420"/>
      <w:jc w:val="both"/>
    </w:pPr>
    <w:rPr>
      <w:rFonts w:ascii="Times New Roman" w:eastAsia="宋体" w:hAnsi="Times New Roman"/>
      <w:sz w:val="21"/>
      <w:szCs w:val="24"/>
      <w:lang w:eastAsia="zh-CN"/>
    </w:rPr>
  </w:style>
  <w:style w:type="paragraph" w:customStyle="1" w:styleId="Charfa">
    <w:name w:val="小四 段落 宋体 Char"/>
    <w:basedOn w:val="af4"/>
    <w:qFormat/>
    <w:pPr>
      <w:tabs>
        <w:tab w:val="clear" w:pos="2952"/>
      </w:tabs>
      <w:ind w:left="0" w:right="-33" w:firstLine="600"/>
      <w:jc w:val="left"/>
    </w:pPr>
    <w:rPr>
      <w:rFonts w:ascii="仿宋_GB2312" w:eastAsia="仿宋_GB2312"/>
      <w:sz w:val="30"/>
      <w:szCs w:val="30"/>
    </w:rPr>
  </w:style>
  <w:style w:type="paragraph" w:customStyle="1" w:styleId="affff3">
    <w:name w:val="宏图高科"/>
    <w:basedOn w:val="a"/>
    <w:qFormat/>
    <w:pPr>
      <w:spacing w:line="360" w:lineRule="auto"/>
      <w:ind w:firstLine="480"/>
      <w:jc w:val="both"/>
    </w:pPr>
    <w:rPr>
      <w:rFonts w:ascii="Times New Roman" w:eastAsia="楷体_GB2312" w:hAnsi="Times New Roman"/>
      <w:sz w:val="24"/>
      <w:szCs w:val="20"/>
      <w:lang w:eastAsia="zh-CN"/>
    </w:rPr>
  </w:style>
  <w:style w:type="paragraph" w:customStyle="1" w:styleId="CharCharCharCharCharCharCharCharChar">
    <w:name w:val="Char Char Char Char Char Char Char Char Char"/>
    <w:basedOn w:val="a"/>
    <w:qFormat/>
    <w:pPr>
      <w:jc w:val="both"/>
    </w:pPr>
    <w:rPr>
      <w:rFonts w:ascii="Times New Roman" w:eastAsia="宋体" w:hAnsi="Times New Roman"/>
      <w:sz w:val="21"/>
      <w:szCs w:val="21"/>
      <w:lang w:eastAsia="zh-CN"/>
    </w:rPr>
  </w:style>
  <w:style w:type="paragraph" w:customStyle="1" w:styleId="1f0">
    <w:name w:val="1"/>
    <w:basedOn w:val="a"/>
    <w:next w:val="a"/>
    <w:qFormat/>
    <w:pPr>
      <w:jc w:val="both"/>
    </w:pPr>
    <w:rPr>
      <w:rFonts w:ascii="Times New Roman" w:eastAsia="宋体" w:hAnsi="Times New Roman"/>
      <w:sz w:val="21"/>
      <w:szCs w:val="20"/>
      <w:lang w:eastAsia="zh-CN"/>
    </w:rPr>
  </w:style>
  <w:style w:type="paragraph" w:customStyle="1" w:styleId="2TimesNewRoman5020">
    <w:name w:val="样式 标题 2 + Times New Roman 四号 非加粗 段前: 5 磅 段后: 0 磅 行距: 固定值 20..."/>
    <w:basedOn w:val="20"/>
    <w:pPr>
      <w:keepNext/>
      <w:keepLines/>
      <w:spacing w:before="100" w:line="400" w:lineRule="exact"/>
      <w:jc w:val="both"/>
    </w:pPr>
    <w:rPr>
      <w:rFonts w:ascii="Times New Roman" w:hAnsi="Times New Roman"/>
      <w:sz w:val="28"/>
      <w:szCs w:val="20"/>
      <w:lang w:eastAsia="zh-CN"/>
    </w:rPr>
  </w:style>
  <w:style w:type="paragraph" w:customStyle="1" w:styleId="z-10">
    <w:name w:val="z-窗体底端1"/>
    <w:basedOn w:val="a"/>
    <w:next w:val="a"/>
    <w:qFormat/>
    <w:pPr>
      <w:widowControl/>
      <w:pBdr>
        <w:top w:val="single" w:sz="6" w:space="1" w:color="000000"/>
      </w:pBdr>
      <w:jc w:val="center"/>
    </w:pPr>
    <w:rPr>
      <w:rFonts w:ascii="Arial" w:eastAsia="宋体" w:hAnsi="Arial" w:cs="Arial"/>
      <w:vanish/>
      <w:sz w:val="16"/>
      <w:szCs w:val="16"/>
      <w:lang w:eastAsia="zh-CN"/>
    </w:rPr>
  </w:style>
  <w:style w:type="paragraph" w:customStyle="1" w:styleId="affff4">
    <w:name w:val="项目符号：一级"/>
    <w:basedOn w:val="afff6"/>
    <w:next w:val="afff6"/>
    <w:qFormat/>
    <w:pPr>
      <w:ind w:right="-134"/>
    </w:pPr>
    <w:rPr>
      <w:bCs w:val="0"/>
    </w:rPr>
  </w:style>
  <w:style w:type="paragraph" w:customStyle="1" w:styleId="73">
    <w:name w:val="7"/>
    <w:basedOn w:val="a"/>
    <w:next w:val="afe"/>
    <w:qFormat/>
    <w:pPr>
      <w:widowControl/>
      <w:spacing w:before="100" w:beforeAutospacing="1" w:after="100" w:afterAutospacing="1"/>
    </w:pPr>
    <w:rPr>
      <w:rFonts w:ascii="宋体" w:eastAsia="宋体" w:hAnsi="宋体"/>
      <w:sz w:val="24"/>
      <w:szCs w:val="20"/>
      <w:lang w:eastAsia="zh-CN"/>
    </w:rPr>
  </w:style>
  <w:style w:type="paragraph" w:customStyle="1" w:styleId="Char1CharCharChar">
    <w:name w:val="Char1 Char Char Char"/>
    <w:basedOn w:val="a"/>
    <w:qFormat/>
    <w:pPr>
      <w:jc w:val="both"/>
    </w:pPr>
    <w:rPr>
      <w:rFonts w:ascii="Tahoma" w:eastAsia="宋体" w:hAnsi="Tahoma"/>
      <w:sz w:val="24"/>
      <w:szCs w:val="20"/>
      <w:lang w:eastAsia="zh-CN"/>
    </w:rPr>
  </w:style>
  <w:style w:type="paragraph" w:customStyle="1" w:styleId="affff5">
    <w:name w:val="正文 居中"/>
    <w:basedOn w:val="a"/>
    <w:qFormat/>
    <w:pPr>
      <w:spacing w:line="360" w:lineRule="auto"/>
      <w:jc w:val="center"/>
    </w:pPr>
    <w:rPr>
      <w:rFonts w:ascii="Times New Roman" w:eastAsia="宋体" w:hAnsi="Times New Roman"/>
      <w:sz w:val="24"/>
      <w:szCs w:val="20"/>
      <w:lang w:eastAsia="zh-CN"/>
    </w:rPr>
  </w:style>
  <w:style w:type="paragraph" w:customStyle="1" w:styleId="affff6">
    <w:name w:val="表格内容"/>
    <w:basedOn w:val="a"/>
    <w:qFormat/>
    <w:pPr>
      <w:widowControl/>
      <w:spacing w:before="60" w:line="300" w:lineRule="auto"/>
      <w:jc w:val="center"/>
    </w:pPr>
    <w:rPr>
      <w:rFonts w:ascii="Times New Roman" w:eastAsia="宋体" w:hAnsi="Times New Roman"/>
      <w:sz w:val="21"/>
      <w:szCs w:val="20"/>
      <w:lang w:eastAsia="zh-CN"/>
    </w:rPr>
  </w:style>
  <w:style w:type="paragraph" w:customStyle="1" w:styleId="CharChar10">
    <w:name w:val="Char Char1"/>
    <w:basedOn w:val="a"/>
    <w:qFormat/>
    <w:pPr>
      <w:widowControl/>
      <w:spacing w:after="160" w:line="240" w:lineRule="exact"/>
    </w:pPr>
    <w:rPr>
      <w:rFonts w:ascii="Times New Roman" w:eastAsia="仿宋_GB2312" w:hAnsi="Times New Roman"/>
      <w:sz w:val="28"/>
      <w:szCs w:val="24"/>
      <w:lang w:eastAsia="zh-CN"/>
    </w:rPr>
  </w:style>
  <w:style w:type="paragraph" w:customStyle="1" w:styleId="1f1">
    <w:name w:val="普通(网站)1"/>
    <w:basedOn w:val="a"/>
    <w:qFormat/>
    <w:pPr>
      <w:widowControl/>
      <w:spacing w:before="100" w:beforeAutospacing="1" w:after="100" w:afterAutospacing="1"/>
    </w:pPr>
    <w:rPr>
      <w:rFonts w:ascii="宋体" w:eastAsia="宋体" w:hAnsi="Times New Roman" w:cs="宋体"/>
      <w:sz w:val="24"/>
      <w:szCs w:val="24"/>
      <w:lang w:eastAsia="zh-CN"/>
    </w:rPr>
  </w:style>
  <w:style w:type="paragraph" w:customStyle="1" w:styleId="2f">
    <w:name w:val="正文2"/>
    <w:basedOn w:val="a"/>
    <w:qFormat/>
    <w:pPr>
      <w:spacing w:before="156" w:line="360" w:lineRule="auto"/>
      <w:ind w:firstLine="510"/>
      <w:jc w:val="both"/>
    </w:pPr>
    <w:rPr>
      <w:rFonts w:ascii="Times New Roman" w:eastAsia="宋体" w:hAnsi="Times New Roman"/>
      <w:sz w:val="24"/>
      <w:szCs w:val="20"/>
      <w:lang w:eastAsia="zh-CN"/>
    </w:rPr>
  </w:style>
  <w:style w:type="paragraph" w:customStyle="1" w:styleId="xl39">
    <w:name w:val="xl39"/>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xl44">
    <w:name w:val="xl4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affff7">
    <w:name w:val="表格内文字"/>
    <w:basedOn w:val="a"/>
    <w:qFormat/>
    <w:pPr>
      <w:spacing w:line="300" w:lineRule="atLeast"/>
      <w:jc w:val="both"/>
    </w:pPr>
    <w:rPr>
      <w:rFonts w:ascii="Times New Roman" w:eastAsia="宋体" w:hAnsi="Times New Roman"/>
      <w:sz w:val="18"/>
      <w:szCs w:val="24"/>
      <w:lang w:eastAsia="zh-CN"/>
    </w:rPr>
  </w:style>
  <w:style w:type="paragraph" w:customStyle="1" w:styleId="1f2">
    <w:name w:val="正文1"/>
    <w:basedOn w:val="a"/>
    <w:next w:val="a"/>
    <w:qFormat/>
    <w:pPr>
      <w:spacing w:before="156" w:line="360" w:lineRule="auto"/>
      <w:ind w:firstLine="510"/>
      <w:jc w:val="both"/>
    </w:pPr>
    <w:rPr>
      <w:rFonts w:ascii="Times New Roman" w:eastAsia="宋体" w:hAnsi="Times New Roman"/>
      <w:sz w:val="24"/>
      <w:szCs w:val="20"/>
      <w:lang w:eastAsia="zh-CN"/>
    </w:rPr>
  </w:style>
  <w:style w:type="paragraph" w:customStyle="1" w:styleId="affff8">
    <w:name w:val="表格"/>
    <w:basedOn w:val="a"/>
    <w:pPr>
      <w:jc w:val="center"/>
    </w:pPr>
    <w:rPr>
      <w:rFonts w:ascii="华文细黑" w:eastAsia="宋体" w:hAnsi="华文细黑"/>
      <w:sz w:val="21"/>
      <w:szCs w:val="20"/>
      <w:lang w:eastAsia="zh-CN"/>
    </w:rPr>
  </w:style>
  <w:style w:type="paragraph" w:customStyle="1" w:styleId="378020">
    <w:name w:val="样式 标题 3 + (中文) 黑体 小四 非加粗 段前: 7.8 磅 段后: 0 磅 行距: 固定值 20 磅"/>
    <w:basedOn w:val="3"/>
    <w:pPr>
      <w:keepNext/>
      <w:keepLines/>
      <w:spacing w:line="400" w:lineRule="exact"/>
      <w:jc w:val="both"/>
    </w:pPr>
    <w:rPr>
      <w:rFonts w:ascii="Times New Roman" w:eastAsia="黑体" w:hAnsi="Times New Roman"/>
      <w:b w:val="0"/>
      <w:bCs w:val="0"/>
      <w:szCs w:val="20"/>
      <w:lang w:eastAsia="zh-CN"/>
    </w:rPr>
  </w:style>
  <w:style w:type="paragraph" w:customStyle="1" w:styleId="Default">
    <w:name w:val="Default"/>
    <w:qFormat/>
    <w:pPr>
      <w:widowControl w:val="0"/>
    </w:pPr>
    <w:rPr>
      <w:rFonts w:ascii="黑体" w:eastAsia="黑体" w:hAnsi="Calibri" w:cs="黑体"/>
      <w:color w:val="000000"/>
      <w:sz w:val="24"/>
      <w:szCs w:val="24"/>
    </w:rPr>
  </w:style>
  <w:style w:type="paragraph" w:customStyle="1" w:styleId="xl43">
    <w:name w:val="xl43"/>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sz w:val="20"/>
      <w:szCs w:val="20"/>
      <w:lang w:eastAsia="zh-CN"/>
    </w:rPr>
  </w:style>
  <w:style w:type="paragraph" w:customStyle="1" w:styleId="1f3">
    <w:name w:val="标题1，章节第一层"/>
    <w:basedOn w:val="afff6"/>
    <w:next w:val="afff6"/>
    <w:qFormat/>
    <w:pPr>
      <w:tabs>
        <w:tab w:val="left" w:pos="693"/>
      </w:tabs>
      <w:ind w:left="482"/>
      <w:outlineLvl w:val="0"/>
    </w:pPr>
    <w:rPr>
      <w:color w:val="000000"/>
      <w:sz w:val="24"/>
      <w:szCs w:val="24"/>
    </w:rPr>
  </w:style>
  <w:style w:type="paragraph" w:customStyle="1" w:styleId="CharCharCharChar0">
    <w:name w:val="小四 段落 宋体 Char Char Char Char"/>
    <w:basedOn w:val="a"/>
    <w:qFormat/>
    <w:pPr>
      <w:spacing w:line="360" w:lineRule="auto"/>
      <w:ind w:right="-33" w:firstLine="480"/>
    </w:pPr>
    <w:rPr>
      <w:rFonts w:ascii="Times New Roman" w:eastAsia="宋体" w:hAnsi="Times New Roman"/>
      <w:sz w:val="24"/>
      <w:szCs w:val="24"/>
      <w:lang w:eastAsia="zh-CN"/>
    </w:rPr>
  </w:style>
  <w:style w:type="paragraph" w:customStyle="1" w:styleId="1f4">
    <w:name w:val="样式1"/>
    <w:basedOn w:val="a"/>
    <w:qFormat/>
    <w:pPr>
      <w:spacing w:line="300" w:lineRule="auto"/>
      <w:ind w:firstLine="480"/>
      <w:jc w:val="both"/>
    </w:pPr>
    <w:rPr>
      <w:rFonts w:ascii="Times New Roman" w:eastAsia="宋体" w:hAnsi="Times New Roman"/>
      <w:sz w:val="24"/>
      <w:szCs w:val="24"/>
      <w:lang w:eastAsia="zh-CN"/>
    </w:rPr>
  </w:style>
  <w:style w:type="paragraph" w:customStyle="1" w:styleId="xl40">
    <w:name w:val="xl4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宋体" w:eastAsia="宋体" w:hAnsi="宋体" w:cs="宋体"/>
      <w:color w:val="000000"/>
      <w:sz w:val="20"/>
      <w:szCs w:val="20"/>
      <w:lang w:eastAsia="zh-CN"/>
    </w:rPr>
  </w:style>
  <w:style w:type="paragraph" w:customStyle="1" w:styleId="3H3sect123BOD0Heading3-oldh3l3CTLevel3Head">
    <w:name w:val="样式 标题 3H3sect1.2.3BOD 0Heading 3 - oldh3l3CTLevel 3 Head..."/>
    <w:basedOn w:val="3"/>
    <w:qFormat/>
    <w:pPr>
      <w:keepNext/>
      <w:keepLines/>
    </w:pPr>
    <w:rPr>
      <w:rFonts w:ascii="Times New Roman" w:eastAsia="宋体" w:hAnsi="Times New Roman" w:cs="宋体"/>
      <w:sz w:val="30"/>
      <w:szCs w:val="20"/>
      <w:lang w:eastAsia="zh-CN"/>
    </w:rPr>
  </w:style>
  <w:style w:type="paragraph" w:customStyle="1" w:styleId="affff9">
    <w:name w:val="项目符号，一级"/>
    <w:basedOn w:val="afff6"/>
    <w:next w:val="afff6"/>
    <w:qFormat/>
    <w:pPr>
      <w:tabs>
        <w:tab w:val="left" w:pos="1320"/>
      </w:tabs>
      <w:spacing w:line="240" w:lineRule="atLeast"/>
      <w:ind w:left="376" w:firstLine="0"/>
    </w:pPr>
    <w:rPr>
      <w:bCs w:val="0"/>
      <w:color w:val="000000"/>
      <w:szCs w:val="24"/>
    </w:rPr>
  </w:style>
  <w:style w:type="paragraph" w:customStyle="1" w:styleId="CharCharCharCharCharCharCharCharCharCharChar1CharCharChar1">
    <w:name w:val="Char Char Char Char Char Char Char Char Char Char Char1 Char Char Char1"/>
    <w:basedOn w:val="a"/>
    <w:qFormat/>
    <w:pPr>
      <w:ind w:firstLine="200"/>
    </w:pPr>
    <w:rPr>
      <w:rFonts w:ascii="Tahoma" w:eastAsia="宋体" w:hAnsi="Tahoma"/>
      <w:sz w:val="24"/>
      <w:szCs w:val="24"/>
      <w:lang w:eastAsia="zh-CN"/>
    </w:rPr>
  </w:style>
  <w:style w:type="paragraph" w:customStyle="1" w:styleId="3H3sect123BOD0Heading3-oldh3l3CTLevel3Head0">
    <w:name w:val="样式 样式 标题 3H3sect1.2.3BOD 0Heading 3 - oldh3l3CTLevel 3 Head... +..."/>
    <w:basedOn w:val="a"/>
    <w:qFormat/>
    <w:pPr>
      <w:keepNext/>
      <w:keepLines/>
      <w:outlineLvl w:val="2"/>
    </w:pPr>
    <w:rPr>
      <w:rFonts w:ascii="Times New Roman" w:eastAsia="宋体" w:hAnsi="Times New Roman" w:cs="宋体"/>
      <w:b/>
      <w:bCs/>
      <w:sz w:val="24"/>
      <w:szCs w:val="20"/>
      <w:lang w:eastAsia="zh-CN"/>
    </w:rPr>
  </w:style>
  <w:style w:type="paragraph" w:customStyle="1" w:styleId="af17cgridlangnp1033langf">
    <w:name w:val="af17cgridlangnp1033langf"/>
    <w:qFormat/>
    <w:pPr>
      <w:widowControl w:val="0"/>
      <w:spacing w:before="156" w:line="360" w:lineRule="atLeast"/>
      <w:ind w:left="567" w:firstLine="510"/>
      <w:jc w:val="both"/>
    </w:pPr>
  </w:style>
  <w:style w:type="table" w:customStyle="1" w:styleId="TableNormal">
    <w:name w:val="Table Normal"/>
    <w:uiPriority w:val="2"/>
    <w:unhideWhenUsed/>
    <w:qFormat/>
    <w:tblPr>
      <w:tblCellMar>
        <w:top w:w="0" w:type="dxa"/>
        <w:left w:w="0" w:type="dxa"/>
        <w:bottom w:w="0" w:type="dxa"/>
        <w:right w:w="0" w:type="dxa"/>
      </w:tblCellMar>
    </w:tblPr>
  </w:style>
  <w:style w:type="paragraph" w:customStyle="1" w:styleId="Heading31">
    <w:name w:val="Heading #3|1"/>
    <w:basedOn w:val="a"/>
    <w:qFormat/>
    <w:pPr>
      <w:spacing w:after="500"/>
      <w:jc w:val="center"/>
      <w:outlineLvl w:val="2"/>
    </w:pPr>
    <w:rPr>
      <w:rFonts w:ascii="宋体" w:eastAsia="宋体" w:hAnsi="宋体" w:cs="宋体"/>
      <w:sz w:val="34"/>
      <w:szCs w:val="34"/>
      <w:lang w:val="zh-TW" w:eastAsia="zh-TW" w:bidi="zh-TW"/>
    </w:rPr>
  </w:style>
  <w:style w:type="paragraph" w:customStyle="1" w:styleId="Tablecaption1">
    <w:name w:val="Table caption|1"/>
    <w:basedOn w:val="a"/>
    <w:qFormat/>
    <w:rPr>
      <w:rFonts w:ascii="宋体" w:eastAsia="宋体" w:hAnsi="宋体" w:cs="宋体"/>
      <w:lang w:val="zh-TW" w:eastAsia="zh-TW" w:bidi="zh-TW"/>
    </w:rPr>
  </w:style>
  <w:style w:type="paragraph" w:customStyle="1" w:styleId="Other1">
    <w:name w:val="Other|1"/>
    <w:basedOn w:val="a"/>
    <w:qFormat/>
    <w:pPr>
      <w:spacing w:line="391" w:lineRule="auto"/>
      <w:ind w:firstLine="400"/>
    </w:pPr>
    <w:rPr>
      <w:rFonts w:ascii="宋体" w:eastAsia="宋体" w:hAnsi="宋体" w:cs="宋体"/>
      <w:sz w:val="30"/>
      <w:szCs w:val="30"/>
      <w:lang w:val="zh-TW" w:eastAsia="zh-TW" w:bidi="zh-TW"/>
    </w:rPr>
  </w:style>
  <w:style w:type="paragraph" w:customStyle="1" w:styleId="BodyText1">
    <w:name w:val="BodyText1"/>
    <w:basedOn w:val="a"/>
    <w:next w:val="a"/>
    <w:uiPriority w:val="6"/>
    <w:qFormat/>
    <w:pPr>
      <w:jc w:val="both"/>
    </w:pPr>
    <w:rPr>
      <w:rFonts w:ascii="楷体_GB2312" w:eastAsia="楷体_GB2312" w:hAnsi="楷体_GB2312" w:cs="Arial"/>
      <w:sz w:val="28"/>
    </w:rPr>
  </w:style>
  <w:style w:type="paragraph" w:customStyle="1" w:styleId="Bodytext10">
    <w:name w:val="Body text|1"/>
    <w:basedOn w:val="a"/>
    <w:pPr>
      <w:spacing w:line="391" w:lineRule="auto"/>
      <w:ind w:firstLine="370"/>
    </w:pPr>
    <w:rPr>
      <w:rFonts w:ascii="宋体" w:eastAsia="宋体" w:hAnsi="宋体" w:cs="宋体"/>
      <w:sz w:val="17"/>
      <w:szCs w:val="17"/>
      <w:lang w:val="zh-TW" w:eastAsia="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671605">
      <w:bodyDiv w:val="1"/>
      <w:marLeft w:val="0"/>
      <w:marRight w:val="0"/>
      <w:marTop w:val="0"/>
      <w:marBottom w:val="0"/>
      <w:divBdr>
        <w:top w:val="none" w:sz="0" w:space="0" w:color="auto"/>
        <w:left w:val="none" w:sz="0" w:space="0" w:color="auto"/>
        <w:bottom w:val="none" w:sz="0" w:space="0" w:color="auto"/>
        <w:right w:val="none" w:sz="0" w:space="0" w:color="auto"/>
      </w:divBdr>
    </w:div>
    <w:div w:id="881210418">
      <w:bodyDiv w:val="1"/>
      <w:marLeft w:val="0"/>
      <w:marRight w:val="0"/>
      <w:marTop w:val="0"/>
      <w:marBottom w:val="0"/>
      <w:divBdr>
        <w:top w:val="none" w:sz="0" w:space="0" w:color="auto"/>
        <w:left w:val="none" w:sz="0" w:space="0" w:color="auto"/>
        <w:bottom w:val="none" w:sz="0" w:space="0" w:color="auto"/>
        <w:right w:val="none" w:sz="0" w:space="0" w:color="auto"/>
      </w:divBdr>
      <w:divsChild>
        <w:div w:id="532380849">
          <w:marLeft w:val="0"/>
          <w:marRight w:val="0"/>
          <w:marTop w:val="0"/>
          <w:marBottom w:val="0"/>
          <w:divBdr>
            <w:top w:val="none" w:sz="0" w:space="0" w:color="auto"/>
            <w:left w:val="none" w:sz="0" w:space="0" w:color="auto"/>
            <w:bottom w:val="none" w:sz="0" w:space="0" w:color="auto"/>
            <w:right w:val="none" w:sz="0" w:space="0" w:color="auto"/>
          </w:divBdr>
        </w:div>
        <w:div w:id="1140465981">
          <w:marLeft w:val="0"/>
          <w:marRight w:val="0"/>
          <w:marTop w:val="0"/>
          <w:marBottom w:val="0"/>
          <w:divBdr>
            <w:top w:val="none" w:sz="0" w:space="0" w:color="auto"/>
            <w:left w:val="none" w:sz="0" w:space="0" w:color="auto"/>
            <w:bottom w:val="none" w:sz="0" w:space="0" w:color="auto"/>
            <w:right w:val="none" w:sz="0" w:space="0" w:color="auto"/>
          </w:divBdr>
        </w:div>
      </w:divsChild>
    </w:div>
    <w:div w:id="1758358682">
      <w:bodyDiv w:val="1"/>
      <w:marLeft w:val="0"/>
      <w:marRight w:val="0"/>
      <w:marTop w:val="0"/>
      <w:marBottom w:val="0"/>
      <w:divBdr>
        <w:top w:val="none" w:sz="0" w:space="0" w:color="auto"/>
        <w:left w:val="none" w:sz="0" w:space="0" w:color="auto"/>
        <w:bottom w:val="none" w:sz="0" w:space="0" w:color="auto"/>
        <w:right w:val="none" w:sz="0" w:space="0" w:color="auto"/>
      </w:divBdr>
    </w:div>
    <w:div w:id="1826387842">
      <w:bodyDiv w:val="1"/>
      <w:marLeft w:val="0"/>
      <w:marRight w:val="0"/>
      <w:marTop w:val="0"/>
      <w:marBottom w:val="0"/>
      <w:divBdr>
        <w:top w:val="none" w:sz="0" w:space="0" w:color="auto"/>
        <w:left w:val="none" w:sz="0" w:space="0" w:color="auto"/>
        <w:bottom w:val="none" w:sz="0" w:space="0" w:color="auto"/>
        <w:right w:val="none" w:sz="0" w:space="0" w:color="auto"/>
      </w:divBdr>
    </w:div>
    <w:div w:id="1907566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274</TotalTime>
  <Pages>53</Pages>
  <Words>4440</Words>
  <Characters>25310</Characters>
  <Application>Microsoft Office Word</Application>
  <DocSecurity>0</DocSecurity>
  <Lines>210</Lines>
  <Paragraphs>59</Paragraphs>
  <ScaleCrop>false</ScaleCrop>
  <Company/>
  <LinksUpToDate>false</LinksUpToDate>
  <CharactersWithSpaces>29691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Us</dc:creator>
  <cp:lastModifiedBy>_x0004_</cp:lastModifiedBy>
  <cp:revision>32</cp:revision>
  <cp:lastPrinted>2025-02-12T01:46:00Z</cp:lastPrinted>
  <dcterms:created xsi:type="dcterms:W3CDTF">2020-11-12T07:06:00Z</dcterms:created>
  <dcterms:modified xsi:type="dcterms:W3CDTF">2025-12-02T06:10:00Z</dcterms:modified>
</cp:coreProperties>
</file>